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98184" w14:textId="6B57AE46" w:rsidR="0080109B" w:rsidRDefault="0080109B" w:rsidP="0080109B">
      <w:pPr>
        <w:jc w:val="center"/>
        <w:rPr>
          <w:rFonts w:eastAsia="Times New Roman" w:cstheme="minorHAnsi"/>
          <w:b/>
          <w:color w:val="FF0000"/>
          <w:sz w:val="24"/>
          <w:szCs w:val="24"/>
          <w:lang w:eastAsia="en-GB"/>
        </w:rPr>
      </w:pPr>
      <w:bookmarkStart w:id="0" w:name="_GoBack"/>
      <w:bookmarkEnd w:id="0"/>
      <w:r w:rsidRPr="0080109B">
        <w:rPr>
          <w:rFonts w:eastAsia="Times New Roman" w:cstheme="minorHAnsi"/>
          <w:b/>
          <w:color w:val="FF0000"/>
          <w:sz w:val="24"/>
          <w:szCs w:val="24"/>
          <w:lang w:eastAsia="en-GB"/>
        </w:rPr>
        <w:t>Academic Referencing and Bibliography</w:t>
      </w:r>
      <w:r>
        <w:rPr>
          <w:rFonts w:eastAsia="Times New Roman" w:cstheme="minorHAnsi"/>
          <w:b/>
          <w:color w:val="FF0000"/>
          <w:sz w:val="24"/>
          <w:szCs w:val="24"/>
          <w:lang w:eastAsia="en-GB"/>
        </w:rPr>
        <w:t xml:space="preserve"> for CCRS</w:t>
      </w:r>
    </w:p>
    <w:p w14:paraId="52128AB1" w14:textId="10284615" w:rsidR="00B5492D" w:rsidRDefault="0080109B" w:rsidP="00B5492D">
      <w:pPr>
        <w:jc w:val="center"/>
        <w:rPr>
          <w:lang w:eastAsia="en-GB"/>
        </w:rPr>
      </w:pPr>
      <w:r w:rsidRPr="00B5492D">
        <w:rPr>
          <w:rFonts w:eastAsia="Times New Roman" w:cstheme="minorHAnsi"/>
          <w:sz w:val="24"/>
          <w:szCs w:val="24"/>
          <w:lang w:eastAsia="en-GB"/>
        </w:rPr>
        <w:t>(</w:t>
      </w:r>
      <w:r w:rsidR="006F4291">
        <w:rPr>
          <w:rFonts w:eastAsia="Times New Roman" w:cstheme="minorHAnsi"/>
          <w:sz w:val="24"/>
          <w:szCs w:val="24"/>
          <w:lang w:eastAsia="en-GB"/>
        </w:rPr>
        <w:t>Reproduced</w:t>
      </w:r>
      <w:r w:rsidR="00B5492D" w:rsidRPr="00B5492D">
        <w:rPr>
          <w:rFonts w:eastAsia="Times New Roman" w:cstheme="minorHAnsi"/>
          <w:sz w:val="24"/>
          <w:szCs w:val="24"/>
          <w:lang w:eastAsia="en-GB"/>
        </w:rPr>
        <w:t xml:space="preserve"> with </w:t>
      </w:r>
      <w:r w:rsidR="009C10E5">
        <w:rPr>
          <w:rFonts w:eastAsia="Times New Roman" w:cstheme="minorHAnsi"/>
          <w:sz w:val="24"/>
          <w:szCs w:val="24"/>
          <w:lang w:eastAsia="en-GB"/>
        </w:rPr>
        <w:t xml:space="preserve">kind </w:t>
      </w:r>
      <w:r w:rsidR="00B5492D" w:rsidRPr="00B5492D">
        <w:rPr>
          <w:rFonts w:eastAsia="Times New Roman" w:cstheme="minorHAnsi"/>
          <w:sz w:val="24"/>
          <w:szCs w:val="24"/>
          <w:lang w:eastAsia="en-GB"/>
        </w:rPr>
        <w:t>permission from Dr. John Lydon,</w:t>
      </w:r>
      <w:r w:rsidR="00B5492D">
        <w:rPr>
          <w:rFonts w:eastAsia="Times New Roman" w:cstheme="minorHAnsi"/>
          <w:b/>
          <w:sz w:val="24"/>
          <w:szCs w:val="24"/>
          <w:lang w:eastAsia="en-GB"/>
        </w:rPr>
        <w:t xml:space="preserve"> </w:t>
      </w:r>
      <w:r w:rsidR="00B5492D">
        <w:rPr>
          <w:lang w:eastAsia="en-GB"/>
        </w:rPr>
        <w:t>Principal Lecturer and Programme Director - MA in Catholic School Leadership, St Mary's University, Twickenham)</w:t>
      </w:r>
    </w:p>
    <w:p w14:paraId="1DC5A253" w14:textId="427CB569" w:rsidR="0080109B" w:rsidRPr="00B5492D" w:rsidRDefault="0080109B" w:rsidP="0080109B">
      <w:pPr>
        <w:jc w:val="center"/>
        <w:rPr>
          <w:rFonts w:eastAsia="Times New Roman" w:cstheme="minorHAnsi"/>
          <w:b/>
          <w:sz w:val="24"/>
          <w:szCs w:val="24"/>
          <w:lang w:eastAsia="en-GB"/>
        </w:rPr>
      </w:pPr>
    </w:p>
    <w:p w14:paraId="031C9BAE" w14:textId="77777777" w:rsidR="0080109B" w:rsidRPr="0080109B" w:rsidRDefault="0080109B" w:rsidP="003A50FC">
      <w:pPr>
        <w:rPr>
          <w:rFonts w:eastAsia="Times New Roman" w:cstheme="minorHAnsi"/>
          <w:b/>
          <w:lang w:eastAsia="en-GB"/>
        </w:rPr>
      </w:pPr>
    </w:p>
    <w:p w14:paraId="0D10298F" w14:textId="7E9A5E32" w:rsidR="003A50FC" w:rsidRPr="0080109B" w:rsidRDefault="003A50FC" w:rsidP="003A50FC">
      <w:pPr>
        <w:rPr>
          <w:rFonts w:eastAsia="Times New Roman" w:cstheme="minorHAnsi"/>
          <w:b/>
          <w:lang w:eastAsia="en-GB"/>
        </w:rPr>
      </w:pPr>
      <w:r w:rsidRPr="0080109B">
        <w:rPr>
          <w:rFonts w:eastAsia="Times New Roman" w:cstheme="minorHAnsi"/>
          <w:b/>
          <w:lang w:eastAsia="en-GB"/>
        </w:rPr>
        <w:t>Content</w:t>
      </w:r>
    </w:p>
    <w:p w14:paraId="4F24AC58" w14:textId="613833B5" w:rsidR="003A50FC" w:rsidRPr="0080109B" w:rsidRDefault="00487632" w:rsidP="00487632">
      <w:pPr>
        <w:jc w:val="both"/>
        <w:rPr>
          <w:rFonts w:eastAsia="Times New Roman" w:cstheme="minorHAnsi"/>
          <w:lang w:eastAsia="en-GB"/>
        </w:rPr>
      </w:pPr>
      <w:r w:rsidRPr="0080109B">
        <w:rPr>
          <w:rFonts w:eastAsia="Times New Roman" w:cstheme="minorHAnsi"/>
          <w:lang w:eastAsia="en-GB"/>
        </w:rPr>
        <w:t xml:space="preserve">Assignments </w:t>
      </w:r>
      <w:r w:rsidR="003A50FC" w:rsidRPr="0080109B">
        <w:rPr>
          <w:rFonts w:eastAsia="Times New Roman" w:cstheme="minorHAnsi"/>
          <w:lang w:eastAsia="en-GB"/>
        </w:rPr>
        <w:t xml:space="preserve">must be </w:t>
      </w:r>
      <w:r w:rsidR="003A50FC" w:rsidRPr="0080109B">
        <w:rPr>
          <w:rFonts w:eastAsia="Times New Roman" w:cstheme="minorHAnsi"/>
          <w:b/>
          <w:lang w:eastAsia="en-GB"/>
        </w:rPr>
        <w:t>your own</w:t>
      </w:r>
      <w:r w:rsidR="00CE2F23">
        <w:rPr>
          <w:rFonts w:eastAsia="Times New Roman" w:cstheme="minorHAnsi"/>
          <w:lang w:eastAsia="en-GB"/>
        </w:rPr>
        <w:t xml:space="preserve"> work. </w:t>
      </w:r>
      <w:r w:rsidR="003A50FC" w:rsidRPr="0080109B">
        <w:rPr>
          <w:rFonts w:eastAsia="Times New Roman" w:cstheme="minorHAnsi"/>
          <w:lang w:eastAsia="en-GB"/>
        </w:rPr>
        <w:t>However, academic research involves reading, digesting a</w:t>
      </w:r>
      <w:r w:rsidRPr="0080109B">
        <w:rPr>
          <w:rFonts w:eastAsia="Times New Roman" w:cstheme="minorHAnsi"/>
          <w:lang w:eastAsia="en-GB"/>
        </w:rPr>
        <w:t>n</w:t>
      </w:r>
      <w:r w:rsidR="003A50FC" w:rsidRPr="0080109B">
        <w:rPr>
          <w:rFonts w:eastAsia="Times New Roman" w:cstheme="minorHAnsi"/>
          <w:lang w:eastAsia="en-GB"/>
        </w:rPr>
        <w:t>d commenting upon relevant scholarl</w:t>
      </w:r>
      <w:r w:rsidRPr="0080109B">
        <w:rPr>
          <w:rFonts w:eastAsia="Times New Roman" w:cstheme="minorHAnsi"/>
          <w:lang w:eastAsia="en-GB"/>
        </w:rPr>
        <w:t xml:space="preserve">y work and it is expected that your assignment </w:t>
      </w:r>
      <w:r w:rsidR="003A50FC" w:rsidRPr="0080109B">
        <w:rPr>
          <w:rFonts w:eastAsia="Times New Roman" w:cstheme="minorHAnsi"/>
          <w:lang w:eastAsia="en-GB"/>
        </w:rPr>
        <w:t xml:space="preserve">will rely heavily upon discussing and analysing ideas from these sources.  It is important that you do not just string together fine-sounding phrases, but you will want to use </w:t>
      </w:r>
      <w:r w:rsidR="003A50FC" w:rsidRPr="0080109B">
        <w:rPr>
          <w:rFonts w:eastAsia="Times New Roman" w:cstheme="minorHAnsi"/>
          <w:b/>
          <w:lang w:eastAsia="en-GB"/>
        </w:rPr>
        <w:t>relevant</w:t>
      </w:r>
      <w:r w:rsidR="003A50FC" w:rsidRPr="0080109B">
        <w:rPr>
          <w:rFonts w:eastAsia="Times New Roman" w:cstheme="minorHAnsi"/>
          <w:lang w:eastAsia="en-GB"/>
        </w:rPr>
        <w:t xml:space="preserve"> quotation, paragraphs and ideas from others to support the argument you are building in your essay</w:t>
      </w:r>
      <w:r w:rsidR="003A50FC" w:rsidRPr="0080109B">
        <w:rPr>
          <w:rFonts w:eastAsia="Times New Roman" w:cstheme="minorHAnsi"/>
          <w:color w:val="FF0000"/>
          <w:lang w:eastAsia="en-GB"/>
        </w:rPr>
        <w:t xml:space="preserve">. </w:t>
      </w:r>
      <w:r w:rsidR="003A50FC" w:rsidRPr="0080109B">
        <w:rPr>
          <w:rFonts w:eastAsia="Times New Roman" w:cstheme="minorHAnsi"/>
          <w:lang w:eastAsia="en-GB"/>
        </w:rPr>
        <w:t xml:space="preserve">The important thing is to acknowledge where you have used </w:t>
      </w:r>
      <w:r w:rsidR="003A50FC" w:rsidRPr="0080109B">
        <w:rPr>
          <w:rFonts w:eastAsia="Times New Roman" w:cstheme="minorHAnsi"/>
          <w:b/>
          <w:lang w:eastAsia="en-GB"/>
        </w:rPr>
        <w:t>other scholars’ words or ideas</w:t>
      </w:r>
      <w:r w:rsidR="003A50FC" w:rsidRPr="0080109B">
        <w:rPr>
          <w:rFonts w:eastAsia="Times New Roman" w:cstheme="minorHAnsi"/>
          <w:lang w:eastAsia="en-GB"/>
        </w:rPr>
        <w:t xml:space="preserve"> by proper referencing.  It should be possible for the person marking your work to locate the exact page or paragraph that you have used, whether from book, journal article, periodical, encyclopaedia or internet website.  An impressive piece of coursework often contains a great many references to such sources and it is important to learn this skill, using the recommended system.</w:t>
      </w:r>
    </w:p>
    <w:p w14:paraId="4CF49BE9" w14:textId="77777777" w:rsidR="003A50FC" w:rsidRPr="0080109B" w:rsidRDefault="003A50FC" w:rsidP="00487632">
      <w:pPr>
        <w:jc w:val="both"/>
        <w:rPr>
          <w:rFonts w:eastAsia="Times New Roman" w:cstheme="minorHAnsi"/>
          <w:lang w:eastAsia="en-GB"/>
        </w:rPr>
      </w:pPr>
    </w:p>
    <w:p w14:paraId="5F0E21B8" w14:textId="77777777" w:rsidR="003A50FC" w:rsidRPr="0080109B" w:rsidRDefault="003A50FC" w:rsidP="00487632">
      <w:pPr>
        <w:jc w:val="both"/>
        <w:rPr>
          <w:rFonts w:eastAsia="Times New Roman" w:cstheme="minorHAnsi"/>
          <w:b/>
          <w:lang w:eastAsia="en-GB"/>
        </w:rPr>
      </w:pPr>
      <w:r w:rsidRPr="0080109B">
        <w:rPr>
          <w:rFonts w:eastAsia="Times New Roman" w:cstheme="minorHAnsi"/>
          <w:b/>
          <w:lang w:eastAsia="en-GB"/>
        </w:rPr>
        <w:t>Academic Referencing</w:t>
      </w:r>
    </w:p>
    <w:p w14:paraId="2A0AFC76" w14:textId="3F36A5BE" w:rsidR="003A50FC" w:rsidRPr="0080109B" w:rsidRDefault="003A50FC" w:rsidP="00487632">
      <w:pPr>
        <w:jc w:val="both"/>
        <w:rPr>
          <w:rFonts w:eastAsia="Times New Roman" w:cstheme="minorHAnsi"/>
          <w:lang w:eastAsia="en-GB"/>
        </w:rPr>
      </w:pPr>
      <w:r w:rsidRPr="0080109B">
        <w:rPr>
          <w:rFonts w:eastAsia="Times New Roman" w:cstheme="minorHAnsi"/>
          <w:lang w:eastAsia="en-GB"/>
        </w:rPr>
        <w:t>Proper referencing involves giving the author, date, title, place and publisher of the source you are quoting, paraphrasing or referring to in your essay.  The two most important things about referencing are clarity and consistency, and it is better if you do not use abbreviations such as ‘ibid’ as these can cause confusion.</w:t>
      </w:r>
    </w:p>
    <w:p w14:paraId="0284038D" w14:textId="77777777" w:rsidR="003A50FC" w:rsidRPr="0080109B" w:rsidRDefault="003A50FC" w:rsidP="00487632">
      <w:pPr>
        <w:jc w:val="both"/>
        <w:rPr>
          <w:rFonts w:eastAsia="Times New Roman" w:cstheme="minorHAnsi"/>
          <w:lang w:eastAsia="en-GB"/>
        </w:rPr>
      </w:pPr>
    </w:p>
    <w:p w14:paraId="1D88F30B" w14:textId="77777777" w:rsidR="003A50FC" w:rsidRPr="0080109B" w:rsidRDefault="003A50FC" w:rsidP="00487632">
      <w:pPr>
        <w:jc w:val="both"/>
        <w:rPr>
          <w:rFonts w:eastAsia="Times New Roman" w:cstheme="minorHAnsi"/>
          <w:lang w:eastAsia="en-GB"/>
        </w:rPr>
      </w:pPr>
      <w:r w:rsidRPr="0080109B">
        <w:rPr>
          <w:rFonts w:eastAsia="Times New Roman" w:cstheme="minorHAnsi"/>
          <w:lang w:eastAsia="en-GB"/>
        </w:rPr>
        <w:t>The idea of referencing is to provide the reader with all the information necessary to locate the exact page or paragraph of the work to which you are referring.</w:t>
      </w:r>
    </w:p>
    <w:p w14:paraId="29E0B707" w14:textId="77777777" w:rsidR="003A50FC" w:rsidRPr="0080109B" w:rsidRDefault="003A50FC" w:rsidP="00487632">
      <w:pPr>
        <w:jc w:val="both"/>
        <w:rPr>
          <w:rFonts w:eastAsia="Times New Roman" w:cstheme="minorHAnsi"/>
          <w:lang w:eastAsia="en-GB"/>
        </w:rPr>
      </w:pPr>
    </w:p>
    <w:p w14:paraId="2CDA63B5" w14:textId="4762AD28" w:rsidR="003A50FC" w:rsidRPr="0080109B" w:rsidRDefault="00487632" w:rsidP="00487632">
      <w:pPr>
        <w:jc w:val="both"/>
        <w:rPr>
          <w:rFonts w:eastAsia="Times New Roman" w:cstheme="minorHAnsi"/>
          <w:lang w:eastAsia="en-GB"/>
        </w:rPr>
      </w:pPr>
      <w:r w:rsidRPr="0080109B">
        <w:rPr>
          <w:rFonts w:eastAsia="Times New Roman" w:cstheme="minorHAnsi"/>
          <w:lang w:eastAsia="en-GB"/>
        </w:rPr>
        <w:t xml:space="preserve">For CCRS </w:t>
      </w:r>
      <w:r w:rsidR="003A50FC" w:rsidRPr="0080109B">
        <w:rPr>
          <w:rFonts w:eastAsia="Times New Roman" w:cstheme="minorHAnsi"/>
          <w:lang w:eastAsia="en-GB"/>
        </w:rPr>
        <w:t xml:space="preserve">the recommended system is the </w:t>
      </w:r>
      <w:r w:rsidR="003A50FC" w:rsidRPr="0080109B">
        <w:rPr>
          <w:rFonts w:eastAsia="Times New Roman" w:cstheme="minorHAnsi"/>
          <w:b/>
          <w:lang w:eastAsia="en-GB"/>
        </w:rPr>
        <w:t>Harvard System</w:t>
      </w:r>
      <w:r w:rsidR="003A50FC" w:rsidRPr="0080109B">
        <w:rPr>
          <w:rFonts w:eastAsia="Times New Roman" w:cstheme="minorHAnsi"/>
          <w:lang w:eastAsia="en-GB"/>
        </w:rPr>
        <w:t xml:space="preserve"> (otherwise known as the Social Scientific Style or Author-Date System).  This should be used both fo</w:t>
      </w:r>
      <w:r w:rsidR="00E87EEE" w:rsidRPr="0080109B">
        <w:rPr>
          <w:rFonts w:eastAsia="Times New Roman" w:cstheme="minorHAnsi"/>
          <w:lang w:eastAsia="en-GB"/>
        </w:rPr>
        <w:t>r citing sources with your assignment</w:t>
      </w:r>
      <w:r w:rsidR="003A50FC" w:rsidRPr="0080109B">
        <w:rPr>
          <w:rFonts w:eastAsia="Times New Roman" w:cstheme="minorHAnsi"/>
          <w:lang w:eastAsia="en-GB"/>
        </w:rPr>
        <w:t xml:space="preserve"> and for your bibliography.</w:t>
      </w:r>
    </w:p>
    <w:p w14:paraId="512FDA43" w14:textId="77777777" w:rsidR="003A50FC" w:rsidRPr="0080109B" w:rsidRDefault="003A50FC" w:rsidP="00487632">
      <w:pPr>
        <w:jc w:val="both"/>
        <w:rPr>
          <w:rFonts w:eastAsia="Times New Roman" w:cstheme="minorHAnsi"/>
          <w:lang w:eastAsia="en-GB"/>
        </w:rPr>
      </w:pPr>
    </w:p>
    <w:p w14:paraId="33D52F6E" w14:textId="77777777" w:rsidR="003A50FC" w:rsidRPr="00B5492D" w:rsidRDefault="003A50FC" w:rsidP="00487632">
      <w:pPr>
        <w:jc w:val="both"/>
        <w:rPr>
          <w:rFonts w:eastAsia="Times New Roman" w:cstheme="minorHAnsi"/>
          <w:i/>
          <w:lang w:eastAsia="en-GB"/>
        </w:rPr>
      </w:pPr>
    </w:p>
    <w:p w14:paraId="148968CE" w14:textId="77777777" w:rsidR="003A50FC" w:rsidRPr="00B5492D" w:rsidRDefault="003A50FC" w:rsidP="003A50FC">
      <w:pPr>
        <w:rPr>
          <w:rFonts w:eastAsia="Times New Roman" w:cstheme="minorHAnsi"/>
          <w:b/>
          <w:i/>
          <w:lang w:eastAsia="en-GB"/>
        </w:rPr>
      </w:pPr>
      <w:r w:rsidRPr="00B5492D">
        <w:rPr>
          <w:rFonts w:eastAsia="Times New Roman" w:cstheme="minorHAnsi"/>
          <w:b/>
          <w:i/>
          <w:lang w:eastAsia="en-GB"/>
        </w:rPr>
        <w:t>Harvard System</w:t>
      </w:r>
    </w:p>
    <w:p w14:paraId="1A0A2ED5" w14:textId="31012F67" w:rsidR="003A50FC" w:rsidRPr="0080109B" w:rsidRDefault="003A50FC" w:rsidP="003A50FC">
      <w:pPr>
        <w:rPr>
          <w:rFonts w:eastAsia="Times New Roman" w:cstheme="minorHAnsi"/>
          <w:b/>
          <w:lang w:eastAsia="en-GB"/>
        </w:rPr>
      </w:pPr>
      <w:r w:rsidRPr="0080109B">
        <w:rPr>
          <w:rFonts w:eastAsia="Times New Roman" w:cstheme="minorHAnsi"/>
          <w:b/>
          <w:lang w:eastAsia="en-GB"/>
        </w:rPr>
        <w:t>Body of essay</w:t>
      </w:r>
    </w:p>
    <w:p w14:paraId="13B36FAF" w14:textId="49518822" w:rsidR="003A50FC" w:rsidRPr="0080109B" w:rsidRDefault="003A50FC" w:rsidP="003A50FC">
      <w:pPr>
        <w:rPr>
          <w:rFonts w:eastAsia="Times New Roman" w:cstheme="minorHAnsi"/>
          <w:lang w:eastAsia="en-GB"/>
        </w:rPr>
      </w:pPr>
      <w:r w:rsidRPr="0080109B">
        <w:rPr>
          <w:rFonts w:eastAsia="Times New Roman" w:cstheme="minorHAnsi"/>
          <w:lang w:eastAsia="en-GB"/>
        </w:rPr>
        <w:t>At the end of the passage you have cited in your</w:t>
      </w:r>
      <w:r w:rsidR="00E87EEE" w:rsidRPr="0080109B">
        <w:rPr>
          <w:rFonts w:eastAsia="Times New Roman" w:cstheme="minorHAnsi"/>
          <w:lang w:eastAsia="en-GB"/>
        </w:rPr>
        <w:t xml:space="preserve"> assignment</w:t>
      </w:r>
      <w:r w:rsidRPr="0080109B">
        <w:rPr>
          <w:rFonts w:eastAsia="Times New Roman" w:cstheme="minorHAnsi"/>
          <w:lang w:eastAsia="en-GB"/>
        </w:rPr>
        <w:t>, before the full stop, you put in brackets the author’s surname, the year of publication and the page number; full bibliographical details must then be put in your bibliography.  If an author has published more than one book or article in the same year, you can distinguish these in your citations and bibliography as (for example) Hayes 1999a and Hayes 1999b.</w:t>
      </w:r>
    </w:p>
    <w:p w14:paraId="65D038EE" w14:textId="77777777" w:rsidR="003A50FC" w:rsidRPr="0080109B" w:rsidRDefault="003A50FC" w:rsidP="003A50FC">
      <w:pPr>
        <w:rPr>
          <w:rFonts w:eastAsia="Times New Roman" w:cstheme="minorHAnsi"/>
          <w:lang w:eastAsia="en-GB"/>
        </w:rPr>
      </w:pPr>
    </w:p>
    <w:p w14:paraId="0024F0AF"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You must cite the source of any </w:t>
      </w:r>
      <w:r w:rsidRPr="0080109B">
        <w:rPr>
          <w:rFonts w:eastAsia="Times New Roman" w:cstheme="minorHAnsi"/>
          <w:b/>
          <w:lang w:eastAsia="en-GB"/>
        </w:rPr>
        <w:t>ideas</w:t>
      </w:r>
      <w:r w:rsidRPr="0080109B">
        <w:rPr>
          <w:rFonts w:eastAsia="Times New Roman" w:cstheme="minorHAnsi"/>
          <w:lang w:eastAsia="en-GB"/>
        </w:rPr>
        <w:t xml:space="preserve"> that are not your own, as well as </w:t>
      </w:r>
      <w:r w:rsidRPr="0080109B">
        <w:rPr>
          <w:rFonts w:eastAsia="Times New Roman" w:cstheme="minorHAnsi"/>
          <w:b/>
          <w:lang w:eastAsia="en-GB"/>
        </w:rPr>
        <w:t>quotations</w:t>
      </w:r>
      <w:r w:rsidRPr="0080109B">
        <w:rPr>
          <w:rFonts w:eastAsia="Times New Roman" w:cstheme="minorHAnsi"/>
          <w:lang w:eastAsia="en-GB"/>
        </w:rPr>
        <w:t xml:space="preserve"> or </w:t>
      </w:r>
      <w:r w:rsidRPr="0080109B">
        <w:rPr>
          <w:rFonts w:eastAsia="Times New Roman" w:cstheme="minorHAnsi"/>
          <w:b/>
          <w:lang w:eastAsia="en-GB"/>
        </w:rPr>
        <w:t xml:space="preserve">paraphrases </w:t>
      </w:r>
      <w:r w:rsidRPr="0080109B">
        <w:rPr>
          <w:rFonts w:eastAsia="Times New Roman" w:cstheme="minorHAnsi"/>
          <w:lang w:eastAsia="en-GB"/>
        </w:rPr>
        <w:t>that you have used.</w:t>
      </w:r>
    </w:p>
    <w:p w14:paraId="24322478" w14:textId="77777777" w:rsidR="003A50FC" w:rsidRPr="0080109B" w:rsidRDefault="003A50FC" w:rsidP="003A50FC">
      <w:pPr>
        <w:rPr>
          <w:rFonts w:eastAsia="Times New Roman" w:cstheme="minorHAnsi"/>
          <w:lang w:eastAsia="en-GB"/>
        </w:rPr>
      </w:pPr>
    </w:p>
    <w:p w14:paraId="32ADE098" w14:textId="77777777" w:rsidR="003A50FC" w:rsidRPr="0080109B" w:rsidRDefault="003A50FC" w:rsidP="003A50FC">
      <w:pPr>
        <w:rPr>
          <w:rFonts w:eastAsia="Times New Roman" w:cstheme="minorHAnsi"/>
          <w:lang w:eastAsia="en-GB"/>
        </w:rPr>
      </w:pPr>
      <w:r w:rsidRPr="0080109B">
        <w:rPr>
          <w:rFonts w:eastAsia="Times New Roman" w:cstheme="minorHAnsi"/>
          <w:b/>
          <w:lang w:eastAsia="en-GB"/>
        </w:rPr>
        <w:t>Examples</w:t>
      </w:r>
      <w:r w:rsidRPr="0080109B">
        <w:rPr>
          <w:rFonts w:eastAsia="Times New Roman" w:cstheme="minorHAnsi"/>
          <w:lang w:eastAsia="en-GB"/>
        </w:rPr>
        <w:t xml:space="preserve"> of how these might appear in the body of your essay are as follow:</w:t>
      </w:r>
    </w:p>
    <w:p w14:paraId="538DF6A4" w14:textId="77777777" w:rsidR="003A50FC" w:rsidRPr="0080109B" w:rsidRDefault="003A50FC" w:rsidP="003A50FC">
      <w:pPr>
        <w:rPr>
          <w:rFonts w:eastAsia="Times New Roman" w:cstheme="minorHAnsi"/>
          <w:lang w:eastAsia="en-GB"/>
        </w:rPr>
      </w:pPr>
    </w:p>
    <w:p w14:paraId="083BE01A"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Direct quotation</w:t>
      </w:r>
    </w:p>
    <w:p w14:paraId="7C10F5D8"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It is said that ‘The Old Testament is a collection of holy writings, gathered together by the Jerusalem community of the last centuries BC as the embodiment of its sacred traditions’ (Coggins 1990:101)</w:t>
      </w:r>
    </w:p>
    <w:p w14:paraId="31B46CB6"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 </w:t>
      </w:r>
    </w:p>
    <w:p w14:paraId="71BB44BA" w14:textId="77777777" w:rsidR="003A50FC" w:rsidRPr="0080109B" w:rsidRDefault="003A50FC" w:rsidP="00E87EEE">
      <w:pPr>
        <w:jc w:val="both"/>
        <w:rPr>
          <w:rFonts w:eastAsia="Times New Roman" w:cstheme="minorHAnsi"/>
          <w:lang w:eastAsia="en-GB"/>
        </w:rPr>
      </w:pPr>
      <w:r w:rsidRPr="0080109B">
        <w:rPr>
          <w:rFonts w:eastAsia="Times New Roman" w:cstheme="minorHAnsi"/>
          <w:b/>
          <w:lang w:eastAsia="en-GB"/>
        </w:rPr>
        <w:t>Or</w:t>
      </w:r>
      <w:r w:rsidRPr="0080109B">
        <w:rPr>
          <w:rFonts w:eastAsia="Times New Roman" w:cstheme="minorHAnsi"/>
          <w:lang w:eastAsia="en-GB"/>
        </w:rPr>
        <w:t xml:space="preserve"> you might introduce the quotation and put a shorter reference in brackets:</w:t>
      </w:r>
    </w:p>
    <w:p w14:paraId="505A6722" w14:textId="77777777" w:rsidR="003A50FC" w:rsidRPr="0080109B" w:rsidRDefault="003A50FC" w:rsidP="00E87EEE">
      <w:pPr>
        <w:jc w:val="both"/>
        <w:rPr>
          <w:rFonts w:eastAsia="Times New Roman" w:cstheme="minorHAnsi"/>
          <w:lang w:eastAsia="en-GB"/>
        </w:rPr>
      </w:pPr>
      <w:r w:rsidRPr="0080109B">
        <w:rPr>
          <w:rFonts w:eastAsia="Times New Roman" w:cstheme="minorHAnsi"/>
          <w:lang w:eastAsia="en-GB"/>
        </w:rPr>
        <w:t>Coggins states that, ‘The Old Testament is a collection of holy writings, gathered together by the Jerusalem community of the last century BC as the embodiment of its sacred traditions’ (1990:101)</w:t>
      </w:r>
    </w:p>
    <w:p w14:paraId="37335087" w14:textId="77777777" w:rsidR="003A50FC" w:rsidRPr="0080109B" w:rsidRDefault="003A50FC" w:rsidP="00E87EEE">
      <w:pPr>
        <w:jc w:val="both"/>
        <w:rPr>
          <w:rFonts w:eastAsia="Times New Roman" w:cstheme="minorHAnsi"/>
          <w:lang w:eastAsia="en-GB"/>
        </w:rPr>
      </w:pPr>
    </w:p>
    <w:p w14:paraId="46A52854"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NB.  Whilst reading one source you may wish to quote another source found in it.  This secondary source (unless you have seen it yourself) should be referenced as follows:</w:t>
      </w:r>
    </w:p>
    <w:p w14:paraId="4908FDD3" w14:textId="77777777" w:rsidR="003A50FC" w:rsidRPr="0080109B" w:rsidRDefault="003A50FC" w:rsidP="003A50FC">
      <w:pPr>
        <w:rPr>
          <w:rFonts w:eastAsia="Times New Roman" w:cstheme="minorHAnsi"/>
          <w:lang w:eastAsia="en-GB"/>
        </w:rPr>
      </w:pPr>
    </w:p>
    <w:p w14:paraId="78FE6349"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w:t>
      </w:r>
      <w:proofErr w:type="gramStart"/>
      <w:r w:rsidRPr="0080109B">
        <w:rPr>
          <w:rFonts w:eastAsia="Times New Roman" w:cstheme="minorHAnsi"/>
          <w:lang w:eastAsia="en-GB"/>
        </w:rPr>
        <w:t>….sufficient</w:t>
      </w:r>
      <w:proofErr w:type="gramEnd"/>
      <w:r w:rsidRPr="0080109B">
        <w:rPr>
          <w:rFonts w:eastAsia="Times New Roman" w:cstheme="minorHAnsi"/>
          <w:lang w:eastAsia="en-GB"/>
        </w:rPr>
        <w:t xml:space="preserve"> artefactual material has been excavated from the regions of the two petty states of Israel and Judah to support the notion that the populace revered more than just the single deity’ Handy 1995:27-8 in Mills 1998 :24)</w:t>
      </w:r>
    </w:p>
    <w:p w14:paraId="5233ED57" w14:textId="77777777" w:rsidR="003A50FC" w:rsidRPr="0080109B" w:rsidRDefault="003A50FC" w:rsidP="003A50FC">
      <w:pPr>
        <w:rPr>
          <w:rFonts w:eastAsia="Times New Roman" w:cstheme="minorHAnsi"/>
          <w:lang w:eastAsia="en-GB"/>
        </w:rPr>
      </w:pPr>
    </w:p>
    <w:p w14:paraId="2D250C55"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Paraphrase</w:t>
      </w:r>
    </w:p>
    <w:p w14:paraId="0156D7AC"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Coggins explains that the writings of the Old Testament are a collection that was put together during the last centuries BC by the Jerusalem community, who saw them as embodying their sacred traditions (1990:101).</w:t>
      </w:r>
    </w:p>
    <w:p w14:paraId="7B9C9D33" w14:textId="77777777" w:rsidR="003A50FC" w:rsidRPr="0080109B" w:rsidRDefault="003A50FC" w:rsidP="003A50FC">
      <w:pPr>
        <w:rPr>
          <w:rFonts w:eastAsia="Times New Roman" w:cstheme="minorHAnsi"/>
          <w:lang w:eastAsia="en-GB"/>
        </w:rPr>
      </w:pPr>
    </w:p>
    <w:p w14:paraId="4247A4D1" w14:textId="5F5F2075" w:rsidR="003A50FC" w:rsidRPr="0080109B" w:rsidRDefault="003A50FC" w:rsidP="003A50FC">
      <w:pPr>
        <w:rPr>
          <w:rFonts w:eastAsia="Times New Roman" w:cstheme="minorHAnsi"/>
          <w:b/>
          <w:lang w:eastAsia="en-GB"/>
        </w:rPr>
      </w:pPr>
      <w:r w:rsidRPr="0080109B">
        <w:rPr>
          <w:rFonts w:eastAsia="Times New Roman" w:cstheme="minorHAnsi"/>
          <w:b/>
          <w:lang w:eastAsia="en-GB"/>
        </w:rPr>
        <w:t>Use of Ideas</w:t>
      </w:r>
    </w:p>
    <w:p w14:paraId="518AAB89"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We have to realise that the Old Testament is not just one book; the texts were put together over several centuries by those living in Jerusalem (Coggins 1990:101</w:t>
      </w:r>
    </w:p>
    <w:p w14:paraId="4FE376CB" w14:textId="77777777" w:rsidR="003A50FC" w:rsidRPr="0080109B" w:rsidRDefault="003A50FC" w:rsidP="003A50FC">
      <w:pPr>
        <w:rPr>
          <w:rFonts w:eastAsia="Times New Roman" w:cstheme="minorHAnsi"/>
          <w:lang w:eastAsia="en-GB"/>
        </w:rPr>
      </w:pPr>
    </w:p>
    <w:p w14:paraId="64512349"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NB.  You may, if you wish, use numbered footnotes to explain a point or give additional information that does not fit easily into the argument you are putting forward in you essay, but perhaps clarifies it.  Most work-processors will number these automatically.</w:t>
      </w:r>
    </w:p>
    <w:p w14:paraId="17C383AF" w14:textId="77777777" w:rsidR="003A50FC" w:rsidRPr="0080109B" w:rsidRDefault="003A50FC" w:rsidP="003A50FC">
      <w:pPr>
        <w:rPr>
          <w:rFonts w:eastAsia="Times New Roman" w:cstheme="minorHAnsi"/>
          <w:lang w:eastAsia="en-GB"/>
        </w:rPr>
      </w:pPr>
    </w:p>
    <w:p w14:paraId="7F00DCB7" w14:textId="73F8D63D" w:rsidR="003A50FC" w:rsidRPr="0080109B" w:rsidRDefault="003A50FC" w:rsidP="003A50FC">
      <w:pPr>
        <w:rPr>
          <w:rFonts w:eastAsia="Times New Roman" w:cstheme="minorHAnsi"/>
          <w:b/>
          <w:lang w:eastAsia="en-GB"/>
        </w:rPr>
      </w:pPr>
      <w:r w:rsidRPr="0080109B">
        <w:rPr>
          <w:rFonts w:eastAsia="Times New Roman" w:cstheme="minorHAnsi"/>
          <w:b/>
          <w:lang w:eastAsia="en-GB"/>
        </w:rPr>
        <w:t>Bibliography</w:t>
      </w:r>
    </w:p>
    <w:p w14:paraId="5F2058AE"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This should be organised in </w:t>
      </w:r>
      <w:r w:rsidRPr="0080109B">
        <w:rPr>
          <w:rFonts w:eastAsia="Times New Roman" w:cstheme="minorHAnsi"/>
          <w:b/>
          <w:lang w:eastAsia="en-GB"/>
        </w:rPr>
        <w:t>alphabetical order</w:t>
      </w:r>
      <w:r w:rsidRPr="0080109B">
        <w:rPr>
          <w:rFonts w:eastAsia="Times New Roman" w:cstheme="minorHAnsi"/>
          <w:lang w:eastAsia="en-GB"/>
        </w:rPr>
        <w:t xml:space="preserve"> according to the author’s surname.  If you are using more than one source from a particular author, list the books/articles in date order and, if there are two or more in the same year, designate them, for example 1999a, 1999b, 1999c etc.  The way the information is presented varies slightly according to the type of source cited</w:t>
      </w:r>
    </w:p>
    <w:p w14:paraId="76F70351" w14:textId="77777777" w:rsidR="003A50FC" w:rsidRPr="0080109B" w:rsidRDefault="003A50FC" w:rsidP="003A50FC">
      <w:pPr>
        <w:rPr>
          <w:rFonts w:eastAsia="Times New Roman" w:cstheme="minorHAnsi"/>
          <w:lang w:eastAsia="en-GB"/>
        </w:rPr>
      </w:pPr>
    </w:p>
    <w:p w14:paraId="7D474125"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Authored books or monographs</w:t>
      </w:r>
    </w:p>
    <w:p w14:paraId="319B190F"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Titles appear in </w:t>
      </w:r>
      <w:r w:rsidRPr="0080109B">
        <w:rPr>
          <w:rFonts w:eastAsia="Times New Roman" w:cstheme="minorHAnsi"/>
          <w:i/>
          <w:lang w:eastAsia="en-GB"/>
        </w:rPr>
        <w:t xml:space="preserve">italics </w:t>
      </w:r>
      <w:r w:rsidRPr="0080109B">
        <w:rPr>
          <w:rFonts w:eastAsia="Times New Roman" w:cstheme="minorHAnsi"/>
          <w:lang w:eastAsia="en-GB"/>
        </w:rPr>
        <w:t>or hand-written, can be underlined, for example:</w:t>
      </w:r>
    </w:p>
    <w:p w14:paraId="261D2E97" w14:textId="77777777" w:rsidR="003A50FC" w:rsidRPr="0080109B" w:rsidRDefault="003A50FC" w:rsidP="003A50FC">
      <w:pPr>
        <w:rPr>
          <w:rFonts w:eastAsia="Times New Roman" w:cstheme="minorHAnsi"/>
          <w:lang w:eastAsia="en-GB"/>
        </w:rPr>
      </w:pPr>
    </w:p>
    <w:p w14:paraId="48911E0A"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Prior, M, 1997.  </w:t>
      </w:r>
      <w:r w:rsidRPr="0080109B">
        <w:rPr>
          <w:rFonts w:eastAsia="Times New Roman" w:cstheme="minorHAnsi"/>
          <w:i/>
          <w:lang w:eastAsia="en-GB"/>
        </w:rPr>
        <w:t>The Bible and colonialism: A Moral Critique</w:t>
      </w:r>
      <w:r w:rsidRPr="0080109B">
        <w:rPr>
          <w:rFonts w:eastAsia="Times New Roman" w:cstheme="minorHAnsi"/>
          <w:lang w:eastAsia="en-GB"/>
        </w:rPr>
        <w:t>.  Sheffield: Sheffield Academic Press</w:t>
      </w:r>
    </w:p>
    <w:p w14:paraId="023A2E8B" w14:textId="77777777" w:rsidR="003A50FC" w:rsidRPr="0080109B" w:rsidRDefault="003A50FC" w:rsidP="003A50FC">
      <w:pPr>
        <w:rPr>
          <w:rFonts w:eastAsia="Times New Roman" w:cstheme="minorHAnsi"/>
          <w:lang w:eastAsia="en-GB"/>
        </w:rPr>
      </w:pPr>
    </w:p>
    <w:p w14:paraId="0D1833DC"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Edited Volumes</w:t>
      </w:r>
    </w:p>
    <w:p w14:paraId="748A3C96" w14:textId="77777777" w:rsidR="003A50FC" w:rsidRPr="0080109B" w:rsidRDefault="003A50FC" w:rsidP="003A50FC">
      <w:pPr>
        <w:rPr>
          <w:rFonts w:eastAsia="Times New Roman" w:cstheme="minorHAnsi"/>
          <w:i/>
          <w:lang w:eastAsia="en-GB"/>
        </w:rPr>
      </w:pPr>
      <w:r w:rsidRPr="0080109B">
        <w:rPr>
          <w:rFonts w:eastAsia="Times New Roman" w:cstheme="minorHAnsi"/>
          <w:lang w:eastAsia="en-GB"/>
        </w:rPr>
        <w:t>Ford, D.F. (</w:t>
      </w:r>
      <w:proofErr w:type="spellStart"/>
      <w:r w:rsidRPr="0080109B">
        <w:rPr>
          <w:rFonts w:eastAsia="Times New Roman" w:cstheme="minorHAnsi"/>
          <w:lang w:eastAsia="en-GB"/>
        </w:rPr>
        <w:t>ed</w:t>
      </w:r>
      <w:proofErr w:type="spellEnd"/>
      <w:r w:rsidRPr="0080109B">
        <w:rPr>
          <w:rFonts w:eastAsia="Times New Roman" w:cstheme="minorHAnsi"/>
          <w:lang w:eastAsia="en-GB"/>
        </w:rPr>
        <w:t xml:space="preserve">) 1997.  </w:t>
      </w:r>
      <w:r w:rsidRPr="0080109B">
        <w:rPr>
          <w:rFonts w:eastAsia="Times New Roman" w:cstheme="minorHAnsi"/>
          <w:i/>
          <w:lang w:eastAsia="en-GB"/>
        </w:rPr>
        <w:t>The Modern Theologians:  An introduction to Christian Theology in the Twentieth Century</w:t>
      </w:r>
      <w:r w:rsidRPr="0080109B">
        <w:rPr>
          <w:rFonts w:eastAsia="Times New Roman" w:cstheme="minorHAnsi"/>
          <w:lang w:eastAsia="en-GB"/>
        </w:rPr>
        <w:t xml:space="preserve">.  Oxford: </w:t>
      </w:r>
      <w:proofErr w:type="spellStart"/>
      <w:r w:rsidRPr="0080109B">
        <w:rPr>
          <w:rFonts w:eastAsia="Times New Roman" w:cstheme="minorHAnsi"/>
          <w:lang w:eastAsia="en-GB"/>
        </w:rPr>
        <w:t>Blackewell</w:t>
      </w:r>
      <w:proofErr w:type="spellEnd"/>
      <w:r w:rsidRPr="0080109B">
        <w:rPr>
          <w:rFonts w:eastAsia="Times New Roman" w:cstheme="minorHAnsi"/>
          <w:lang w:eastAsia="en-GB"/>
        </w:rPr>
        <w:t xml:space="preserve"> </w:t>
      </w:r>
      <w:r w:rsidRPr="0080109B">
        <w:rPr>
          <w:rFonts w:eastAsia="Times New Roman" w:cstheme="minorHAnsi"/>
          <w:i/>
          <w:lang w:eastAsia="en-GB"/>
        </w:rPr>
        <w:t xml:space="preserve">     </w:t>
      </w:r>
    </w:p>
    <w:p w14:paraId="76434A21" w14:textId="77777777" w:rsidR="003A50FC" w:rsidRPr="0080109B" w:rsidRDefault="003A50FC" w:rsidP="003A50FC">
      <w:pPr>
        <w:rPr>
          <w:rFonts w:eastAsia="Times New Roman" w:cstheme="minorHAnsi"/>
          <w:lang w:eastAsia="en-GB"/>
        </w:rPr>
      </w:pPr>
    </w:p>
    <w:p w14:paraId="0E7FCA74"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NB:  If there are several editors only the initials of the first named follow the surname:</w:t>
      </w:r>
    </w:p>
    <w:p w14:paraId="57867E5C" w14:textId="77777777" w:rsidR="003A50FC" w:rsidRPr="0080109B" w:rsidRDefault="003A50FC" w:rsidP="003A50FC">
      <w:pPr>
        <w:rPr>
          <w:rFonts w:eastAsia="Times New Roman" w:cstheme="minorHAnsi"/>
          <w:lang w:eastAsia="en-GB"/>
        </w:rPr>
      </w:pPr>
    </w:p>
    <w:p w14:paraId="5DAA6E6E"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Porter</w:t>
      </w:r>
      <w:proofErr w:type="gramStart"/>
      <w:r w:rsidRPr="0080109B">
        <w:rPr>
          <w:rFonts w:eastAsia="Times New Roman" w:cstheme="minorHAnsi"/>
          <w:lang w:eastAsia="en-GB"/>
        </w:rPr>
        <w:t>, .</w:t>
      </w:r>
      <w:proofErr w:type="gramEnd"/>
      <w:r w:rsidRPr="0080109B">
        <w:rPr>
          <w:rFonts w:eastAsia="Times New Roman" w:cstheme="minorHAnsi"/>
          <w:lang w:eastAsia="en-GB"/>
        </w:rPr>
        <w:t xml:space="preserve">E., M.A. Hayes and D. Tombes (eds) 2001. </w:t>
      </w:r>
      <w:r w:rsidRPr="0080109B">
        <w:rPr>
          <w:rFonts w:eastAsia="Times New Roman" w:cstheme="minorHAnsi"/>
          <w:i/>
          <w:lang w:eastAsia="en-GB"/>
        </w:rPr>
        <w:t xml:space="preserve">Faith in the Millennium.  RILP 7: </w:t>
      </w:r>
      <w:r w:rsidRPr="0080109B">
        <w:rPr>
          <w:rFonts w:eastAsia="Times New Roman" w:cstheme="minorHAnsi"/>
          <w:lang w:eastAsia="en-GB"/>
        </w:rPr>
        <w:t>Sheffield: Sheffield Academic Press.</w:t>
      </w:r>
    </w:p>
    <w:p w14:paraId="6E5B5816" w14:textId="77777777" w:rsidR="003A50FC" w:rsidRPr="0080109B" w:rsidRDefault="003A50FC" w:rsidP="003A50FC">
      <w:pPr>
        <w:rPr>
          <w:rFonts w:eastAsia="Times New Roman" w:cstheme="minorHAnsi"/>
          <w:lang w:eastAsia="en-GB"/>
        </w:rPr>
      </w:pPr>
    </w:p>
    <w:p w14:paraId="414F33EF"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Articles/essays in edited volumes</w:t>
      </w:r>
    </w:p>
    <w:p w14:paraId="1688400D"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The article/essay title appears in inverted commas not italics, which are used for the title of the edited volume itself, and the page numbers of the article/essay are given.</w:t>
      </w:r>
    </w:p>
    <w:p w14:paraId="040DFF9A" w14:textId="77777777" w:rsidR="003A50FC" w:rsidRPr="0080109B" w:rsidRDefault="003A50FC" w:rsidP="003A50FC">
      <w:pPr>
        <w:rPr>
          <w:rFonts w:eastAsia="Times New Roman" w:cstheme="minorHAnsi"/>
          <w:lang w:eastAsia="en-GB"/>
        </w:rPr>
      </w:pPr>
    </w:p>
    <w:p w14:paraId="2813785C"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Brown, R.E. ‘The Church and Bible: A New Understanding’, in M.A&gt; Hayes and L. </w:t>
      </w:r>
      <w:proofErr w:type="spellStart"/>
      <w:r w:rsidRPr="0080109B">
        <w:rPr>
          <w:rFonts w:eastAsia="Times New Roman" w:cstheme="minorHAnsi"/>
          <w:lang w:eastAsia="en-GB"/>
        </w:rPr>
        <w:t>Gearon</w:t>
      </w:r>
      <w:proofErr w:type="spellEnd"/>
      <w:r w:rsidRPr="0080109B">
        <w:rPr>
          <w:rFonts w:eastAsia="Times New Roman" w:cstheme="minorHAnsi"/>
          <w:lang w:eastAsia="en-GB"/>
        </w:rPr>
        <w:t xml:space="preserve"> (</w:t>
      </w:r>
      <w:proofErr w:type="spellStart"/>
      <w:r w:rsidRPr="0080109B">
        <w:rPr>
          <w:rFonts w:eastAsia="Times New Roman" w:cstheme="minorHAnsi"/>
          <w:lang w:eastAsia="en-GB"/>
        </w:rPr>
        <w:t>eds</w:t>
      </w:r>
      <w:proofErr w:type="spellEnd"/>
      <w:r w:rsidRPr="0080109B">
        <w:rPr>
          <w:rFonts w:eastAsia="Times New Roman" w:cstheme="minorHAnsi"/>
          <w:lang w:eastAsia="en-GB"/>
        </w:rPr>
        <w:t xml:space="preserve">) 1998.  Contemporary Catholic Theology: A Reader.  Leominster: </w:t>
      </w:r>
      <w:proofErr w:type="spellStart"/>
      <w:r w:rsidRPr="0080109B">
        <w:rPr>
          <w:rFonts w:eastAsia="Times New Roman" w:cstheme="minorHAnsi"/>
          <w:lang w:eastAsia="en-GB"/>
        </w:rPr>
        <w:t>Gracewing</w:t>
      </w:r>
      <w:proofErr w:type="spellEnd"/>
      <w:r w:rsidRPr="0080109B">
        <w:rPr>
          <w:rFonts w:eastAsia="Times New Roman" w:cstheme="minorHAnsi"/>
          <w:lang w:eastAsia="en-GB"/>
        </w:rPr>
        <w:t>, pp. 3-13</w:t>
      </w:r>
    </w:p>
    <w:p w14:paraId="0DFD2ADB" w14:textId="77777777" w:rsidR="003A50FC" w:rsidRPr="0080109B" w:rsidRDefault="003A50FC" w:rsidP="003A50FC">
      <w:pPr>
        <w:rPr>
          <w:rFonts w:eastAsia="Times New Roman" w:cstheme="minorHAnsi"/>
          <w:b/>
          <w:lang w:eastAsia="en-GB"/>
        </w:rPr>
      </w:pPr>
    </w:p>
    <w:p w14:paraId="4461C756" w14:textId="25808DB6" w:rsidR="003A50FC" w:rsidRPr="0080109B" w:rsidRDefault="003A50FC" w:rsidP="003A50FC">
      <w:pPr>
        <w:rPr>
          <w:rFonts w:eastAsia="Times New Roman" w:cstheme="minorHAnsi"/>
          <w:b/>
          <w:lang w:eastAsia="en-GB"/>
        </w:rPr>
      </w:pPr>
      <w:r w:rsidRPr="0080109B">
        <w:rPr>
          <w:rFonts w:eastAsia="Times New Roman" w:cstheme="minorHAnsi"/>
          <w:b/>
          <w:lang w:eastAsia="en-GB"/>
        </w:rPr>
        <w:t>Articles in journals</w:t>
      </w:r>
    </w:p>
    <w:p w14:paraId="7628F56C"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The Title of the journal article appears in inverted commas, italics are used for the title of the journal and page numbers are given</w:t>
      </w:r>
    </w:p>
    <w:p w14:paraId="1C5C1F81" w14:textId="77777777" w:rsidR="003A50FC" w:rsidRPr="0080109B" w:rsidRDefault="003A50FC" w:rsidP="003A50FC">
      <w:pPr>
        <w:rPr>
          <w:rFonts w:eastAsia="Times New Roman" w:cstheme="minorHAnsi"/>
          <w:lang w:eastAsia="en-GB"/>
        </w:rPr>
      </w:pPr>
      <w:proofErr w:type="spellStart"/>
      <w:r w:rsidRPr="0080109B">
        <w:rPr>
          <w:rFonts w:eastAsia="Times New Roman" w:cstheme="minorHAnsi"/>
          <w:lang w:eastAsia="en-GB"/>
        </w:rPr>
        <w:lastRenderedPageBreak/>
        <w:t>Scholefield</w:t>
      </w:r>
      <w:proofErr w:type="spellEnd"/>
      <w:r w:rsidRPr="0080109B">
        <w:rPr>
          <w:rFonts w:eastAsia="Times New Roman" w:cstheme="minorHAnsi"/>
          <w:lang w:eastAsia="en-GB"/>
        </w:rPr>
        <w:t>, L. 2000.  ‘The importance of Story in Women’s Jewish-Christian</w:t>
      </w:r>
      <w:r w:rsidRPr="0080109B">
        <w:rPr>
          <w:rFonts w:eastAsia="Times New Roman" w:cstheme="minorHAnsi"/>
          <w:i/>
          <w:lang w:eastAsia="en-GB"/>
        </w:rPr>
        <w:t xml:space="preserve"> </w:t>
      </w:r>
      <w:r w:rsidRPr="0080109B">
        <w:rPr>
          <w:rFonts w:eastAsia="Times New Roman" w:cstheme="minorHAnsi"/>
          <w:lang w:eastAsia="en-GB"/>
        </w:rPr>
        <w:t>Dialogue’</w:t>
      </w:r>
      <w:r w:rsidRPr="0080109B">
        <w:rPr>
          <w:rFonts w:eastAsia="Times New Roman" w:cstheme="minorHAnsi"/>
          <w:i/>
          <w:lang w:eastAsia="en-GB"/>
        </w:rPr>
        <w:t>,</w:t>
      </w:r>
      <w:r w:rsidRPr="0080109B">
        <w:rPr>
          <w:rFonts w:eastAsia="Times New Roman" w:cstheme="minorHAnsi"/>
          <w:lang w:eastAsia="en-GB"/>
        </w:rPr>
        <w:t xml:space="preserve"> in </w:t>
      </w:r>
      <w:r w:rsidRPr="0080109B">
        <w:rPr>
          <w:rFonts w:eastAsia="Times New Roman" w:cstheme="minorHAnsi"/>
          <w:i/>
          <w:lang w:eastAsia="en-GB"/>
        </w:rPr>
        <w:t>Feminist Theology</w:t>
      </w:r>
      <w:r w:rsidRPr="0080109B">
        <w:rPr>
          <w:rFonts w:eastAsia="Times New Roman" w:cstheme="minorHAnsi"/>
          <w:lang w:eastAsia="en-GB"/>
        </w:rPr>
        <w:t xml:space="preserve"> 23 (Jan), pp. 70-78</w:t>
      </w:r>
    </w:p>
    <w:p w14:paraId="2362A965" w14:textId="3B8EE520" w:rsidR="003A50FC" w:rsidRPr="0080109B" w:rsidRDefault="003A50FC" w:rsidP="003A50FC">
      <w:pPr>
        <w:rPr>
          <w:rFonts w:eastAsia="Times New Roman" w:cstheme="minorHAnsi"/>
          <w:lang w:eastAsia="en-GB"/>
        </w:rPr>
      </w:pPr>
    </w:p>
    <w:p w14:paraId="4E6318F2"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 xml:space="preserve">Dictionary or </w:t>
      </w:r>
      <w:proofErr w:type="spellStart"/>
      <w:r w:rsidRPr="0080109B">
        <w:rPr>
          <w:rFonts w:eastAsia="Times New Roman" w:cstheme="minorHAnsi"/>
          <w:b/>
          <w:lang w:eastAsia="en-GB"/>
        </w:rPr>
        <w:t>Encyclopedia</w:t>
      </w:r>
      <w:proofErr w:type="spellEnd"/>
      <w:r w:rsidRPr="0080109B">
        <w:rPr>
          <w:rFonts w:eastAsia="Times New Roman" w:cstheme="minorHAnsi"/>
          <w:b/>
          <w:lang w:eastAsia="en-GB"/>
        </w:rPr>
        <w:t xml:space="preserve"> articles</w:t>
      </w:r>
    </w:p>
    <w:p w14:paraId="4AC0D335"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Note that, in multi-</w:t>
      </w:r>
      <w:proofErr w:type="spellStart"/>
      <w:r w:rsidRPr="0080109B">
        <w:rPr>
          <w:rFonts w:eastAsia="Times New Roman" w:cstheme="minorHAnsi"/>
          <w:lang w:eastAsia="en-GB"/>
        </w:rPr>
        <w:t>volumed</w:t>
      </w:r>
      <w:proofErr w:type="spellEnd"/>
      <w:r w:rsidRPr="0080109B">
        <w:rPr>
          <w:rFonts w:eastAsia="Times New Roman" w:cstheme="minorHAnsi"/>
          <w:lang w:eastAsia="en-GB"/>
        </w:rPr>
        <w:t xml:space="preserve"> publications, the volume number is cited as well as the relevant page numbers.</w:t>
      </w:r>
    </w:p>
    <w:p w14:paraId="6273632E"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Purvis, J.D. 1992 ‘Samaria (City)’ in D.N. Freedman (ed.</w:t>
      </w:r>
      <w:proofErr w:type="gramStart"/>
      <w:r w:rsidRPr="0080109B">
        <w:rPr>
          <w:rFonts w:eastAsia="Times New Roman" w:cstheme="minorHAnsi"/>
          <w:lang w:eastAsia="en-GB"/>
        </w:rPr>
        <w:t>),  The</w:t>
      </w:r>
      <w:proofErr w:type="gramEnd"/>
      <w:r w:rsidRPr="0080109B">
        <w:rPr>
          <w:rFonts w:eastAsia="Times New Roman" w:cstheme="minorHAnsi"/>
          <w:lang w:eastAsia="en-GB"/>
        </w:rPr>
        <w:t xml:space="preserve"> Anchor Bible Dictionary.  New York: Doubleday, Vol. 5, pp. 914-921</w:t>
      </w:r>
    </w:p>
    <w:p w14:paraId="0D06DDDF" w14:textId="783E4AC1" w:rsidR="003A50FC" w:rsidRPr="0080109B" w:rsidRDefault="003A50FC" w:rsidP="003A50FC">
      <w:pPr>
        <w:rPr>
          <w:rFonts w:eastAsia="Times New Roman" w:cstheme="minorHAnsi"/>
          <w:lang w:eastAsia="en-GB"/>
        </w:rPr>
      </w:pPr>
      <w:r w:rsidRPr="0080109B">
        <w:rPr>
          <w:rFonts w:eastAsia="Times New Roman" w:cstheme="minorHAnsi"/>
          <w:b/>
          <w:lang w:eastAsia="en-GB"/>
        </w:rPr>
        <w:t>Translations</w:t>
      </w:r>
    </w:p>
    <w:p w14:paraId="5B7A719A" w14:textId="77777777" w:rsidR="003A50FC" w:rsidRPr="0080109B" w:rsidRDefault="003A50FC" w:rsidP="003A50FC">
      <w:pPr>
        <w:rPr>
          <w:rFonts w:eastAsia="Times New Roman" w:cstheme="minorHAnsi"/>
          <w:lang w:eastAsia="en-GB"/>
        </w:rPr>
      </w:pPr>
      <w:proofErr w:type="spellStart"/>
      <w:r w:rsidRPr="0080109B">
        <w:rPr>
          <w:rFonts w:eastAsia="Times New Roman" w:cstheme="minorHAnsi"/>
          <w:lang w:eastAsia="en-GB"/>
        </w:rPr>
        <w:t>Stemberger</w:t>
      </w:r>
      <w:proofErr w:type="spellEnd"/>
      <w:r w:rsidRPr="0080109B">
        <w:rPr>
          <w:rFonts w:eastAsia="Times New Roman" w:cstheme="minorHAnsi"/>
          <w:lang w:eastAsia="en-GB"/>
        </w:rPr>
        <w:t xml:space="preserve">, G 2000.  Jews and Christians in the Holy Land.  Palestine in the Fourth Century.  English translation by R. </w:t>
      </w:r>
      <w:proofErr w:type="spellStart"/>
      <w:r w:rsidRPr="0080109B">
        <w:rPr>
          <w:rFonts w:eastAsia="Times New Roman" w:cstheme="minorHAnsi"/>
          <w:lang w:eastAsia="en-GB"/>
        </w:rPr>
        <w:t>Tuschling</w:t>
      </w:r>
      <w:proofErr w:type="spellEnd"/>
      <w:r w:rsidRPr="0080109B">
        <w:rPr>
          <w:rFonts w:eastAsia="Times New Roman" w:cstheme="minorHAnsi"/>
          <w:lang w:eastAsia="en-GB"/>
        </w:rPr>
        <w:t xml:space="preserve"> of </w:t>
      </w:r>
      <w:proofErr w:type="spellStart"/>
      <w:r w:rsidRPr="0080109B">
        <w:rPr>
          <w:rFonts w:eastAsia="Times New Roman" w:cstheme="minorHAnsi"/>
          <w:lang w:eastAsia="en-GB"/>
        </w:rPr>
        <w:t>Juden</w:t>
      </w:r>
      <w:proofErr w:type="spellEnd"/>
      <w:r w:rsidRPr="0080109B">
        <w:rPr>
          <w:rFonts w:eastAsia="Times New Roman" w:cstheme="minorHAnsi"/>
          <w:lang w:eastAsia="en-GB"/>
        </w:rPr>
        <w:t xml:space="preserve"> und Christen </w:t>
      </w:r>
      <w:proofErr w:type="spellStart"/>
      <w:r w:rsidRPr="0080109B">
        <w:rPr>
          <w:rFonts w:eastAsia="Times New Roman" w:cstheme="minorHAnsi"/>
          <w:lang w:eastAsia="en-GB"/>
        </w:rPr>
        <w:t>im</w:t>
      </w:r>
      <w:proofErr w:type="spellEnd"/>
      <w:r w:rsidRPr="0080109B">
        <w:rPr>
          <w:rFonts w:eastAsia="Times New Roman" w:cstheme="minorHAnsi"/>
          <w:lang w:eastAsia="en-GB"/>
        </w:rPr>
        <w:t xml:space="preserve"> </w:t>
      </w:r>
      <w:proofErr w:type="spellStart"/>
      <w:r w:rsidRPr="0080109B">
        <w:rPr>
          <w:rFonts w:eastAsia="Times New Roman" w:cstheme="minorHAnsi"/>
          <w:lang w:eastAsia="en-GB"/>
        </w:rPr>
        <w:t>Heiligen</w:t>
      </w:r>
      <w:proofErr w:type="spellEnd"/>
      <w:r w:rsidRPr="0080109B">
        <w:rPr>
          <w:rFonts w:eastAsia="Times New Roman" w:cstheme="minorHAnsi"/>
          <w:lang w:eastAsia="en-GB"/>
        </w:rPr>
        <w:t xml:space="preserve"> Land, </w:t>
      </w:r>
      <w:proofErr w:type="spellStart"/>
      <w:r w:rsidRPr="0080109B">
        <w:rPr>
          <w:rFonts w:eastAsia="Times New Roman" w:cstheme="minorHAnsi"/>
          <w:lang w:eastAsia="en-GB"/>
        </w:rPr>
        <w:t>München</w:t>
      </w:r>
      <w:proofErr w:type="spellEnd"/>
      <w:r w:rsidRPr="0080109B">
        <w:rPr>
          <w:rFonts w:eastAsia="Times New Roman" w:cstheme="minorHAnsi"/>
          <w:lang w:eastAsia="en-GB"/>
        </w:rPr>
        <w:t xml:space="preserve">: Beck, 1987, and incorporating additional material by </w:t>
      </w:r>
      <w:proofErr w:type="spellStart"/>
      <w:r w:rsidRPr="0080109B">
        <w:rPr>
          <w:rFonts w:eastAsia="Times New Roman" w:cstheme="minorHAnsi"/>
          <w:lang w:eastAsia="en-GB"/>
        </w:rPr>
        <w:t>Günther</w:t>
      </w:r>
      <w:proofErr w:type="spellEnd"/>
      <w:r w:rsidRPr="0080109B">
        <w:rPr>
          <w:rFonts w:eastAsia="Times New Roman" w:cstheme="minorHAnsi"/>
          <w:lang w:eastAsia="en-GB"/>
        </w:rPr>
        <w:t xml:space="preserve"> </w:t>
      </w:r>
      <w:proofErr w:type="spellStart"/>
      <w:r w:rsidRPr="0080109B">
        <w:rPr>
          <w:rFonts w:eastAsia="Times New Roman" w:cstheme="minorHAnsi"/>
          <w:lang w:eastAsia="en-GB"/>
        </w:rPr>
        <w:t>Stemberger</w:t>
      </w:r>
      <w:proofErr w:type="spellEnd"/>
      <w:r w:rsidRPr="0080109B">
        <w:rPr>
          <w:rFonts w:eastAsia="Times New Roman" w:cstheme="minorHAnsi"/>
          <w:lang w:eastAsia="en-GB"/>
        </w:rPr>
        <w:t>, Edinburgh: T &amp; T Clark</w:t>
      </w:r>
    </w:p>
    <w:p w14:paraId="036506A1" w14:textId="77777777" w:rsidR="003A50FC" w:rsidRPr="0080109B" w:rsidRDefault="003A50FC" w:rsidP="003A50FC">
      <w:pPr>
        <w:rPr>
          <w:rFonts w:eastAsia="Times New Roman" w:cstheme="minorHAnsi"/>
          <w:lang w:eastAsia="en-GB"/>
        </w:rPr>
      </w:pPr>
    </w:p>
    <w:p w14:paraId="55BBEE42"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Primary Sources where editor’s comments are cited</w:t>
      </w:r>
    </w:p>
    <w:p w14:paraId="25B0346B" w14:textId="77777777" w:rsidR="003A50FC" w:rsidRPr="0080109B" w:rsidRDefault="003A50FC" w:rsidP="003A50FC">
      <w:pPr>
        <w:rPr>
          <w:rFonts w:eastAsia="Times New Roman" w:cstheme="minorHAnsi"/>
          <w:lang w:eastAsia="en-GB"/>
        </w:rPr>
      </w:pPr>
      <w:proofErr w:type="spellStart"/>
      <w:r w:rsidRPr="0080109B">
        <w:rPr>
          <w:rFonts w:eastAsia="Times New Roman" w:cstheme="minorHAnsi"/>
          <w:lang w:eastAsia="en-GB"/>
        </w:rPr>
        <w:t>Wansbrough</w:t>
      </w:r>
      <w:proofErr w:type="spellEnd"/>
      <w:r w:rsidRPr="0080109B">
        <w:rPr>
          <w:rFonts w:eastAsia="Times New Roman" w:cstheme="minorHAnsi"/>
          <w:lang w:eastAsia="en-GB"/>
        </w:rPr>
        <w:t xml:space="preserve">, H. 1990.  ‘The </w:t>
      </w:r>
      <w:proofErr w:type="spellStart"/>
      <w:r w:rsidRPr="0080109B">
        <w:rPr>
          <w:rFonts w:eastAsia="Times New Roman" w:cstheme="minorHAnsi"/>
          <w:lang w:eastAsia="en-GB"/>
        </w:rPr>
        <w:t>Deuteronomic</w:t>
      </w:r>
      <w:proofErr w:type="spellEnd"/>
      <w:r w:rsidRPr="0080109B">
        <w:rPr>
          <w:rFonts w:eastAsia="Times New Roman" w:cstheme="minorHAnsi"/>
          <w:lang w:eastAsia="en-GB"/>
        </w:rPr>
        <w:t xml:space="preserve"> History’ in New Jerusalem Bible (study edition) London: </w:t>
      </w:r>
      <w:proofErr w:type="spellStart"/>
      <w:r w:rsidRPr="0080109B">
        <w:rPr>
          <w:rFonts w:eastAsia="Times New Roman" w:cstheme="minorHAnsi"/>
          <w:lang w:eastAsia="en-GB"/>
        </w:rPr>
        <w:t>Darton</w:t>
      </w:r>
      <w:proofErr w:type="spellEnd"/>
      <w:r w:rsidRPr="0080109B">
        <w:rPr>
          <w:rFonts w:eastAsia="Times New Roman" w:cstheme="minorHAnsi"/>
          <w:lang w:eastAsia="en-GB"/>
        </w:rPr>
        <w:t>, Longman &amp; Todd, p.197</w:t>
      </w:r>
    </w:p>
    <w:p w14:paraId="73D7A98F" w14:textId="77777777" w:rsidR="003A50FC" w:rsidRPr="0080109B" w:rsidRDefault="003A50FC" w:rsidP="003A50FC">
      <w:pPr>
        <w:rPr>
          <w:rFonts w:eastAsia="Times New Roman" w:cstheme="minorHAnsi"/>
          <w:lang w:eastAsia="en-GB"/>
        </w:rPr>
      </w:pPr>
    </w:p>
    <w:p w14:paraId="3390D819"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References to books and chapters (etc.) in ancient authors, such as those of the early Church Father, Aristotle, Plato, Josephus, Philo, etc., should always be in Arabic numbers with a full stop between, e.g. Homer, </w:t>
      </w:r>
      <w:proofErr w:type="spellStart"/>
      <w:r w:rsidRPr="0080109B">
        <w:rPr>
          <w:rFonts w:eastAsia="Times New Roman" w:cstheme="minorHAnsi"/>
          <w:i/>
          <w:lang w:eastAsia="en-GB"/>
        </w:rPr>
        <w:t>lliad</w:t>
      </w:r>
      <w:proofErr w:type="spellEnd"/>
      <w:r w:rsidRPr="0080109B">
        <w:rPr>
          <w:rFonts w:eastAsia="Times New Roman" w:cstheme="minorHAnsi"/>
          <w:lang w:eastAsia="en-GB"/>
        </w:rPr>
        <w:t xml:space="preserve"> 20.3.17; Josephus, </w:t>
      </w:r>
      <w:r w:rsidRPr="0080109B">
        <w:rPr>
          <w:rFonts w:eastAsia="Times New Roman" w:cstheme="minorHAnsi"/>
          <w:i/>
          <w:lang w:eastAsia="en-GB"/>
        </w:rPr>
        <w:t>Ant</w:t>
      </w:r>
      <w:r w:rsidRPr="0080109B">
        <w:rPr>
          <w:rFonts w:eastAsia="Times New Roman" w:cstheme="minorHAnsi"/>
          <w:lang w:eastAsia="en-GB"/>
        </w:rPr>
        <w:t>. 5.223.  Note the comma after the author’s name (</w:t>
      </w:r>
      <w:r w:rsidRPr="0080109B">
        <w:rPr>
          <w:rFonts w:eastAsia="Times New Roman" w:cstheme="minorHAnsi"/>
          <w:b/>
          <w:lang w:eastAsia="en-GB"/>
        </w:rPr>
        <w:t>not</w:t>
      </w:r>
      <w:r w:rsidRPr="0080109B">
        <w:rPr>
          <w:rFonts w:eastAsia="Times New Roman" w:cstheme="minorHAnsi"/>
          <w:lang w:eastAsia="en-GB"/>
        </w:rPr>
        <w:t xml:space="preserve"> to be abbreviated) but not after the title.  Titles of ancient works (except for the biblical, apocryphal and Qumran writings) are in italics.</w:t>
      </w:r>
    </w:p>
    <w:p w14:paraId="56BF0861" w14:textId="77777777" w:rsidR="003A50FC" w:rsidRPr="0080109B" w:rsidRDefault="003A50FC" w:rsidP="003A50FC">
      <w:pPr>
        <w:rPr>
          <w:rFonts w:eastAsia="Times New Roman" w:cstheme="minorHAnsi"/>
          <w:lang w:eastAsia="en-GB"/>
        </w:rPr>
      </w:pPr>
    </w:p>
    <w:p w14:paraId="79B14E25"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Other Documents</w:t>
      </w:r>
    </w:p>
    <w:p w14:paraId="220FEAA3"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One example might be the Roman Catholic document </w:t>
      </w:r>
      <w:r w:rsidRPr="0080109B">
        <w:rPr>
          <w:rFonts w:eastAsia="Times New Roman" w:cstheme="minorHAnsi"/>
          <w:i/>
          <w:lang w:eastAsia="en-GB"/>
        </w:rPr>
        <w:t>Catechism of the Catholic Church</w:t>
      </w:r>
      <w:r w:rsidRPr="0080109B">
        <w:rPr>
          <w:rFonts w:eastAsia="Times New Roman" w:cstheme="minorHAnsi"/>
          <w:lang w:eastAsia="en-GB"/>
        </w:rPr>
        <w:t>, where the reference in the body of your essay might appear as (</w:t>
      </w:r>
      <w:proofErr w:type="gramStart"/>
      <w:r w:rsidRPr="0080109B">
        <w:rPr>
          <w:rFonts w:eastAsia="Times New Roman" w:cstheme="minorHAnsi"/>
          <w:lang w:eastAsia="en-GB"/>
        </w:rPr>
        <w:t>1994:n</w:t>
      </w:r>
      <w:proofErr w:type="gramEnd"/>
      <w:r w:rsidRPr="0080109B">
        <w:rPr>
          <w:rFonts w:eastAsia="Times New Roman" w:cstheme="minorHAnsi"/>
          <w:lang w:eastAsia="en-GB"/>
        </w:rPr>
        <w:t>874).</w:t>
      </w:r>
    </w:p>
    <w:p w14:paraId="57A9392B" w14:textId="77777777" w:rsidR="003A50FC" w:rsidRPr="0080109B" w:rsidRDefault="003A50FC" w:rsidP="003A50FC">
      <w:pPr>
        <w:rPr>
          <w:rFonts w:eastAsia="Times New Roman" w:cstheme="minorHAnsi"/>
          <w:lang w:eastAsia="en-GB"/>
        </w:rPr>
      </w:pPr>
    </w:p>
    <w:p w14:paraId="12030B2E" w14:textId="77777777" w:rsidR="003A50FC" w:rsidRPr="0080109B" w:rsidRDefault="003A50FC" w:rsidP="003A50FC">
      <w:pPr>
        <w:rPr>
          <w:rFonts w:eastAsia="Times New Roman" w:cstheme="minorHAnsi"/>
          <w:b/>
          <w:lang w:eastAsia="en-GB"/>
        </w:rPr>
      </w:pPr>
      <w:r w:rsidRPr="0080109B">
        <w:rPr>
          <w:rFonts w:eastAsia="Times New Roman" w:cstheme="minorHAnsi"/>
          <w:b/>
          <w:lang w:eastAsia="en-GB"/>
        </w:rPr>
        <w:t xml:space="preserve">Internet sources </w:t>
      </w:r>
    </w:p>
    <w:p w14:paraId="19D08E0C"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It is important that the reference you give in the body of your essay refers to the web </w:t>
      </w:r>
      <w:r w:rsidRPr="0080109B">
        <w:rPr>
          <w:rFonts w:eastAsia="Times New Roman" w:cstheme="minorHAnsi"/>
          <w:b/>
          <w:lang w:eastAsia="en-GB"/>
        </w:rPr>
        <w:t>page</w:t>
      </w:r>
      <w:r w:rsidRPr="0080109B">
        <w:rPr>
          <w:rFonts w:eastAsia="Times New Roman" w:cstheme="minorHAnsi"/>
          <w:lang w:eastAsia="en-GB"/>
        </w:rPr>
        <w:t>, not just the website – it should be possible for the tutor to enter the web details you have given and see the source you have used on screen.  The style of citation is as follows – note the angled brackets enclosing the citation:</w:t>
      </w:r>
    </w:p>
    <w:p w14:paraId="70E62DE2" w14:textId="77777777" w:rsidR="003A50FC" w:rsidRPr="0080109B" w:rsidRDefault="003A50FC" w:rsidP="003A50FC">
      <w:pPr>
        <w:rPr>
          <w:rFonts w:eastAsia="Times New Roman" w:cstheme="minorHAnsi"/>
          <w:lang w:eastAsia="en-GB"/>
        </w:rPr>
      </w:pPr>
    </w:p>
    <w:p w14:paraId="497B3AE6" w14:textId="4F77F840" w:rsidR="003A50FC" w:rsidRPr="0080109B" w:rsidRDefault="003A50FC" w:rsidP="003A50FC">
      <w:pPr>
        <w:rPr>
          <w:rFonts w:eastAsia="Times New Roman" w:cstheme="minorHAnsi"/>
          <w:lang w:eastAsia="en-GB"/>
        </w:rPr>
      </w:pPr>
      <w:r w:rsidRPr="0080109B">
        <w:rPr>
          <w:rFonts w:eastAsia="Times New Roman" w:cstheme="minorHAnsi"/>
          <w:lang w:eastAsia="en-GB"/>
        </w:rPr>
        <w:t>Miller exp</w:t>
      </w:r>
      <w:r w:rsidR="00E87EEE" w:rsidRPr="0080109B">
        <w:rPr>
          <w:rFonts w:eastAsia="Times New Roman" w:cstheme="minorHAnsi"/>
          <w:lang w:eastAsia="en-GB"/>
        </w:rPr>
        <w:t>lains that the ‘Great Isaiah Sc</w:t>
      </w:r>
      <w:r w:rsidRPr="0080109B">
        <w:rPr>
          <w:rFonts w:eastAsia="Times New Roman" w:cstheme="minorHAnsi"/>
          <w:lang w:eastAsia="en-GB"/>
        </w:rPr>
        <w:t>roll’ found at Qumran was a ‘slightly orange colour with some more and less darkened areas’</w:t>
      </w:r>
    </w:p>
    <w:p w14:paraId="178F76E1" w14:textId="77777777" w:rsidR="003A50FC" w:rsidRPr="0080109B" w:rsidRDefault="00A524BB" w:rsidP="003A50FC">
      <w:pPr>
        <w:rPr>
          <w:rFonts w:eastAsia="Times New Roman" w:cstheme="minorHAnsi"/>
          <w:lang w:eastAsia="en-GB"/>
        </w:rPr>
      </w:pPr>
      <w:hyperlink r:id="rId5" w:history="1">
        <w:r w:rsidR="003A50FC" w:rsidRPr="0080109B">
          <w:rPr>
            <w:rFonts w:eastAsia="Times New Roman" w:cstheme="minorHAnsi"/>
            <w:color w:val="0000FF"/>
            <w:u w:val="single"/>
            <w:lang w:eastAsia="en-GB"/>
          </w:rPr>
          <w:t>http://www.ao.net/~fmoeller/qumdir.htm</w:t>
        </w:r>
      </w:hyperlink>
    </w:p>
    <w:p w14:paraId="75D049BC" w14:textId="77777777" w:rsidR="003A50FC" w:rsidRPr="0080109B" w:rsidRDefault="003A50FC" w:rsidP="003A50FC">
      <w:pPr>
        <w:rPr>
          <w:rFonts w:eastAsia="Times New Roman" w:cstheme="minorHAnsi"/>
          <w:lang w:eastAsia="en-GB"/>
        </w:rPr>
      </w:pPr>
    </w:p>
    <w:p w14:paraId="52A9B3BF"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Your bibliography should include the following information:</w:t>
      </w:r>
    </w:p>
    <w:p w14:paraId="5361895E" w14:textId="77777777" w:rsidR="003A50FC" w:rsidRPr="0080109B" w:rsidRDefault="003A50FC" w:rsidP="003A50FC">
      <w:pPr>
        <w:numPr>
          <w:ilvl w:val="0"/>
          <w:numId w:val="1"/>
        </w:numPr>
        <w:rPr>
          <w:rFonts w:eastAsia="Times New Roman" w:cstheme="minorHAnsi"/>
          <w:lang w:eastAsia="en-GB"/>
        </w:rPr>
      </w:pPr>
      <w:r w:rsidRPr="0080109B">
        <w:rPr>
          <w:rFonts w:eastAsia="Times New Roman" w:cstheme="minorHAnsi"/>
          <w:lang w:eastAsia="en-GB"/>
        </w:rPr>
        <w:t>Author’s name (if Known)</w:t>
      </w:r>
    </w:p>
    <w:p w14:paraId="5FDFB2F6" w14:textId="77777777" w:rsidR="003A50FC" w:rsidRPr="0080109B" w:rsidRDefault="003A50FC" w:rsidP="003A50FC">
      <w:pPr>
        <w:numPr>
          <w:ilvl w:val="0"/>
          <w:numId w:val="1"/>
        </w:numPr>
        <w:rPr>
          <w:rFonts w:eastAsia="Times New Roman" w:cstheme="minorHAnsi"/>
          <w:lang w:eastAsia="en-GB"/>
        </w:rPr>
      </w:pPr>
      <w:r w:rsidRPr="0080109B">
        <w:rPr>
          <w:rFonts w:eastAsia="Times New Roman" w:cstheme="minorHAnsi"/>
          <w:lang w:eastAsia="en-GB"/>
        </w:rPr>
        <w:t>The full title of the article in quotation marks</w:t>
      </w:r>
    </w:p>
    <w:p w14:paraId="23E18313" w14:textId="77777777" w:rsidR="003A50FC" w:rsidRPr="0080109B" w:rsidRDefault="003A50FC" w:rsidP="003A50FC">
      <w:pPr>
        <w:numPr>
          <w:ilvl w:val="0"/>
          <w:numId w:val="1"/>
        </w:numPr>
        <w:rPr>
          <w:rFonts w:eastAsia="Times New Roman" w:cstheme="minorHAnsi"/>
          <w:lang w:eastAsia="en-GB"/>
        </w:rPr>
      </w:pPr>
      <w:r w:rsidRPr="0080109B">
        <w:rPr>
          <w:rFonts w:eastAsia="Times New Roman" w:cstheme="minorHAnsi"/>
          <w:lang w:eastAsia="en-GB"/>
        </w:rPr>
        <w:t>The title of the main site (if applicable) in italics</w:t>
      </w:r>
    </w:p>
    <w:p w14:paraId="1D6E4579" w14:textId="77777777" w:rsidR="003A50FC" w:rsidRPr="0080109B" w:rsidRDefault="003A50FC" w:rsidP="003A50FC">
      <w:pPr>
        <w:numPr>
          <w:ilvl w:val="0"/>
          <w:numId w:val="1"/>
        </w:numPr>
        <w:rPr>
          <w:rFonts w:eastAsia="Times New Roman" w:cstheme="minorHAnsi"/>
          <w:lang w:eastAsia="en-GB"/>
        </w:rPr>
      </w:pPr>
      <w:r w:rsidRPr="0080109B">
        <w:rPr>
          <w:rFonts w:eastAsia="Times New Roman" w:cstheme="minorHAnsi"/>
          <w:lang w:eastAsia="en-GB"/>
        </w:rPr>
        <w:t>The page number of the article (if applicable)</w:t>
      </w:r>
    </w:p>
    <w:p w14:paraId="2A6BF712" w14:textId="77777777" w:rsidR="003A50FC" w:rsidRPr="0080109B" w:rsidRDefault="003A50FC" w:rsidP="003A50FC">
      <w:pPr>
        <w:numPr>
          <w:ilvl w:val="0"/>
          <w:numId w:val="1"/>
        </w:numPr>
        <w:rPr>
          <w:rFonts w:eastAsia="Times New Roman" w:cstheme="minorHAnsi"/>
          <w:lang w:eastAsia="en-GB"/>
        </w:rPr>
      </w:pPr>
      <w:r w:rsidRPr="0080109B">
        <w:rPr>
          <w:rFonts w:eastAsia="Times New Roman" w:cstheme="minorHAnsi"/>
          <w:lang w:eastAsia="en-GB"/>
        </w:rPr>
        <w:t>The date that you visited the site</w:t>
      </w:r>
    </w:p>
    <w:p w14:paraId="0AF2254A" w14:textId="77777777" w:rsidR="003A50FC" w:rsidRPr="0080109B" w:rsidRDefault="003A50FC" w:rsidP="003A50FC">
      <w:pPr>
        <w:rPr>
          <w:rFonts w:eastAsia="Times New Roman" w:cstheme="minorHAnsi"/>
          <w:b/>
          <w:lang w:eastAsia="en-GB"/>
        </w:rPr>
      </w:pPr>
      <w:r w:rsidRPr="0080109B">
        <w:rPr>
          <w:rFonts w:eastAsia="Times New Roman" w:cstheme="minorHAnsi"/>
          <w:lang w:eastAsia="en-GB"/>
        </w:rPr>
        <w:t xml:space="preserve">            </w:t>
      </w:r>
      <w:r w:rsidRPr="0080109B">
        <w:rPr>
          <w:rFonts w:eastAsia="Times New Roman" w:cstheme="minorHAnsi"/>
          <w:b/>
          <w:lang w:eastAsia="en-GB"/>
        </w:rPr>
        <w:t>(use the web critically)</w:t>
      </w:r>
    </w:p>
    <w:p w14:paraId="068D40C2" w14:textId="77777777" w:rsidR="003A50FC" w:rsidRPr="0080109B" w:rsidRDefault="003A50FC" w:rsidP="003A50FC">
      <w:pPr>
        <w:rPr>
          <w:rFonts w:eastAsia="Times New Roman" w:cstheme="minorHAnsi"/>
          <w:lang w:eastAsia="en-GB"/>
        </w:rPr>
      </w:pPr>
    </w:p>
    <w:p w14:paraId="73FA00C8"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List internet sources under a </w:t>
      </w:r>
      <w:r w:rsidRPr="0080109B">
        <w:rPr>
          <w:rFonts w:eastAsia="Times New Roman" w:cstheme="minorHAnsi"/>
          <w:b/>
          <w:lang w:eastAsia="en-GB"/>
        </w:rPr>
        <w:t>separate heading</w:t>
      </w:r>
      <w:r w:rsidRPr="0080109B">
        <w:rPr>
          <w:rFonts w:eastAsia="Times New Roman" w:cstheme="minorHAnsi"/>
          <w:lang w:eastAsia="en-GB"/>
        </w:rPr>
        <w:t xml:space="preserve"> in your bibliography.  The above example would appear as follows:</w:t>
      </w:r>
    </w:p>
    <w:p w14:paraId="58FCDC3C" w14:textId="77777777" w:rsidR="003A50FC" w:rsidRPr="0080109B" w:rsidRDefault="003A50FC" w:rsidP="003A50FC">
      <w:pPr>
        <w:rPr>
          <w:rFonts w:eastAsia="Times New Roman" w:cstheme="minorHAnsi"/>
          <w:lang w:eastAsia="en-GB"/>
        </w:rPr>
      </w:pPr>
    </w:p>
    <w:p w14:paraId="7799D311" w14:textId="77777777" w:rsidR="003A50FC" w:rsidRPr="0080109B" w:rsidRDefault="003A50FC" w:rsidP="003A50FC">
      <w:pPr>
        <w:rPr>
          <w:rFonts w:eastAsia="Times New Roman" w:cstheme="minorHAnsi"/>
          <w:lang w:eastAsia="en-GB"/>
        </w:rPr>
      </w:pPr>
      <w:r w:rsidRPr="0080109B">
        <w:rPr>
          <w:rFonts w:eastAsia="Times New Roman" w:cstheme="minorHAnsi"/>
          <w:lang w:eastAsia="en-GB"/>
        </w:rPr>
        <w:t xml:space="preserve">Miller, F. 1999. ‘The Great Isaiah Scroll Directory’ Orion Centre for the Study of the Dead Sea Scrolls and Associated Literature, 29/03/01 </w:t>
      </w:r>
      <w:hyperlink r:id="rId6" w:history="1">
        <w:r w:rsidRPr="0080109B">
          <w:rPr>
            <w:rFonts w:eastAsia="Times New Roman" w:cstheme="minorHAnsi"/>
            <w:color w:val="0000FF"/>
            <w:u w:val="single"/>
            <w:lang w:eastAsia="en-GB"/>
          </w:rPr>
          <w:t>http://www.ao.net/~fmoeller/qumdir.htm</w:t>
        </w:r>
      </w:hyperlink>
      <w:r w:rsidRPr="0080109B">
        <w:rPr>
          <w:rFonts w:eastAsia="Times New Roman" w:cstheme="minorHAnsi"/>
          <w:lang w:eastAsia="en-GB"/>
        </w:rPr>
        <w:t xml:space="preserve">  p.1 of 5.</w:t>
      </w:r>
    </w:p>
    <w:p w14:paraId="63433B3E" w14:textId="46D3E2B1" w:rsidR="00B41B4E" w:rsidRPr="0080109B" w:rsidRDefault="00B41B4E" w:rsidP="003A50FC">
      <w:pPr>
        <w:rPr>
          <w:rFonts w:cstheme="minorHAnsi"/>
        </w:rPr>
      </w:pPr>
    </w:p>
    <w:sectPr w:rsidR="00B41B4E" w:rsidRPr="0080109B" w:rsidSect="007E4F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4902"/>
    <w:multiLevelType w:val="hybridMultilevel"/>
    <w:tmpl w:val="39F8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FC"/>
    <w:rsid w:val="003A50FC"/>
    <w:rsid w:val="003F7CDA"/>
    <w:rsid w:val="00487632"/>
    <w:rsid w:val="006F4291"/>
    <w:rsid w:val="007479F6"/>
    <w:rsid w:val="007E4F7A"/>
    <w:rsid w:val="0080109B"/>
    <w:rsid w:val="00907630"/>
    <w:rsid w:val="009C10E5"/>
    <w:rsid w:val="00A524BB"/>
    <w:rsid w:val="00AB7244"/>
    <w:rsid w:val="00B41B4E"/>
    <w:rsid w:val="00B5492D"/>
    <w:rsid w:val="00CE2F23"/>
    <w:rsid w:val="00E8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EC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F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47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o.net/~fmoeller/qumdir.htm" TargetMode="External"/><Relationship Id="rId6" Type="http://schemas.openxmlformats.org/officeDocument/2006/relationships/hyperlink" Target="http://www.ao.net/~fmoeller/qumdir.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2018-07-27T09:39:00Z</dcterms:created>
  <dcterms:modified xsi:type="dcterms:W3CDTF">2018-07-27T09:39:00Z</dcterms:modified>
</cp:coreProperties>
</file>