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72847" w14:textId="649A7C5E" w:rsidR="00006283" w:rsidRPr="006F5860" w:rsidRDefault="00006283" w:rsidP="00006283">
      <w:pPr>
        <w:jc w:val="center"/>
        <w:rPr>
          <w:rFonts w:ascii="Perpetua Titling MT" w:hAnsi="Perpetua Titling MT"/>
          <w:color w:val="000000"/>
          <w:sz w:val="56"/>
          <w:szCs w:val="92"/>
        </w:rPr>
      </w:pPr>
    </w:p>
    <w:p w14:paraId="7B0313A7" w14:textId="6C39A1B2" w:rsidR="00006283" w:rsidRDefault="00006283" w:rsidP="00006283">
      <w:pPr>
        <w:jc w:val="center"/>
        <w:rPr>
          <w:rFonts w:ascii="Perpetua Titling MT" w:hAnsi="Perpetua Titling MT"/>
          <w:color w:val="000000"/>
          <w:sz w:val="92"/>
          <w:szCs w:val="92"/>
        </w:rPr>
      </w:pPr>
      <w:r w:rsidRPr="00006283">
        <w:rPr>
          <w:rFonts w:ascii="Perpetua Titling MT" w:hAnsi="Perpetua Titling MT"/>
          <w:color w:val="000000"/>
          <w:sz w:val="92"/>
          <w:szCs w:val="92"/>
        </w:rPr>
        <w:t>Q &amp; A G</w:t>
      </w:r>
      <w:r>
        <w:rPr>
          <w:rFonts w:ascii="Perpetua Titling MT" w:hAnsi="Perpetua Titling MT"/>
          <w:color w:val="000000"/>
          <w:sz w:val="92"/>
          <w:szCs w:val="92"/>
        </w:rPr>
        <w:t>UIDELINES</w:t>
      </w:r>
    </w:p>
    <w:p w14:paraId="2494408F" w14:textId="359B16D8" w:rsidR="00006283" w:rsidRDefault="00006283" w:rsidP="00006283">
      <w:pPr>
        <w:jc w:val="center"/>
        <w:rPr>
          <w:rFonts w:ascii="Perpetua Titling MT" w:hAnsi="Perpetua Titling MT"/>
          <w:color w:val="000000"/>
          <w:sz w:val="92"/>
          <w:szCs w:val="92"/>
        </w:rPr>
      </w:pPr>
      <w:r>
        <w:rPr>
          <w:rFonts w:ascii="Perpetua Titling MT" w:hAnsi="Perpetua Titling MT"/>
          <w:color w:val="000000"/>
          <w:sz w:val="92"/>
          <w:szCs w:val="92"/>
        </w:rPr>
        <w:t>FOR CELEBRATING</w:t>
      </w:r>
    </w:p>
    <w:p w14:paraId="16E08D04" w14:textId="78532D80" w:rsidR="00006283" w:rsidRPr="00006283" w:rsidRDefault="00006283" w:rsidP="00006283">
      <w:pPr>
        <w:jc w:val="center"/>
        <w:rPr>
          <w:rFonts w:ascii="Helvetica" w:hAnsi="Helvetica"/>
          <w:b/>
          <w:color w:val="000000"/>
          <w:sz w:val="72"/>
          <w:szCs w:val="72"/>
        </w:rPr>
      </w:pPr>
      <w:r w:rsidRPr="00006283">
        <w:rPr>
          <w:rFonts w:ascii="Perpetua Titling MT" w:hAnsi="Perpetua Titling MT"/>
          <w:color w:val="000000"/>
          <w:sz w:val="92"/>
          <w:szCs w:val="92"/>
        </w:rPr>
        <w:t>SCHOOL MASSES</w:t>
      </w:r>
    </w:p>
    <w:p w14:paraId="3BEE08ED" w14:textId="1DF04A0F" w:rsidR="00DB5A38" w:rsidRDefault="00006283" w:rsidP="00DB5A38">
      <w:pPr>
        <w:rPr>
          <w:rFonts w:ascii="Helvetica" w:hAnsi="Helvetica"/>
          <w:b/>
          <w:color w:val="000000"/>
          <w:sz w:val="20"/>
          <w:szCs w:val="20"/>
        </w:rPr>
      </w:pPr>
      <w:r>
        <w:rPr>
          <w:noProof/>
          <w:lang w:val="en-US"/>
        </w:rPr>
        <mc:AlternateContent>
          <mc:Choice Requires="wps">
            <w:drawing>
              <wp:inline distT="0" distB="0" distL="0" distR="0" wp14:anchorId="0CFF9E88" wp14:editId="49D88B9A">
                <wp:extent cx="307340" cy="307340"/>
                <wp:effectExtent l="0" t="0" r="0" b="0"/>
                <wp:docPr id="6" name="AutoShape 14" descr="Image result for diocese of westminst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A363E0" id="AutoShape 14" o:spid="_x0000_s1026" alt="Image result for diocese of westminster"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" filled="f" stroked="f">
                <o:lock v:ext="edit" aspectratio="t"/>
                <w10:anchorlock/>
              </v:rect>
            </w:pict>
          </mc:Fallback>
        </mc:AlternateContent>
      </w:r>
    </w:p>
    <w:p w14:paraId="539E31E0" w14:textId="1E69B43E" w:rsidR="00DB5A38" w:rsidRDefault="00DB5A38" w:rsidP="00DB5A38">
      <w:pPr>
        <w:rPr>
          <w:rFonts w:ascii="Helvetica" w:hAnsi="Helvetica"/>
          <w:b/>
          <w:color w:val="000000"/>
          <w:sz w:val="20"/>
          <w:szCs w:val="20"/>
        </w:rPr>
      </w:pPr>
    </w:p>
    <w:p w14:paraId="11B5F346" w14:textId="17E88D9C" w:rsidR="00DB5A38" w:rsidRDefault="00DB5A38" w:rsidP="00DB5A38">
      <w:pPr>
        <w:rPr>
          <w:rFonts w:ascii="Helvetica" w:hAnsi="Helvetica"/>
          <w:b/>
          <w:color w:val="000000"/>
          <w:sz w:val="20"/>
          <w:szCs w:val="20"/>
        </w:rPr>
      </w:pPr>
    </w:p>
    <w:p w14:paraId="303C3F73" w14:textId="19B2A3C1" w:rsidR="00A83BD7" w:rsidRDefault="00A83BD7" w:rsidP="00DB5A38">
      <w:pPr>
        <w:rPr>
          <w:rFonts w:ascii="Helvetica" w:hAnsi="Helvetica"/>
          <w:b/>
          <w:color w:val="000000"/>
          <w:sz w:val="20"/>
          <w:szCs w:val="20"/>
        </w:rPr>
      </w:pPr>
    </w:p>
    <w:p w14:paraId="125AEE81" w14:textId="6819944D" w:rsidR="00A83BD7" w:rsidRDefault="005E6CA3" w:rsidP="00DB5A38">
      <w:pPr>
        <w:rPr>
          <w:rFonts w:ascii="Helvetica" w:hAnsi="Helvetica"/>
          <w:b/>
          <w:color w:val="000000"/>
          <w:sz w:val="20"/>
          <w:szCs w:val="20"/>
        </w:rPr>
      </w:pPr>
      <w:r>
        <w:rPr>
          <w:noProof/>
          <w:lang w:val="en-US"/>
        </w:rPr>
        <w:drawing>
          <wp:anchor distT="0" distB="0" distL="114300" distR="114300" simplePos="0" relativeHeight="251658240" behindDoc="1" locked="0" layoutInCell="1" allowOverlap="1" wp14:anchorId="5F67BDAB" wp14:editId="600ACBCC">
            <wp:simplePos x="0" y="0"/>
            <wp:positionH relativeFrom="margin">
              <wp:align>center</wp:align>
            </wp:positionH>
            <wp:positionV relativeFrom="paragraph">
              <wp:posOffset>61941</wp:posOffset>
            </wp:positionV>
            <wp:extent cx="4612549" cy="3636818"/>
            <wp:effectExtent l="171450" t="171450" r="188595" b="192405"/>
            <wp:wrapNone/>
            <wp:docPr id="2" name="Picture 2" descr="Image result for eucha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Image result for eucharist"/>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612549" cy="363681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457C9408" w14:textId="77777777" w:rsidR="00A83BD7" w:rsidRDefault="00A83BD7" w:rsidP="00DB5A38">
      <w:pPr>
        <w:rPr>
          <w:rFonts w:ascii="Helvetica" w:hAnsi="Helvetica"/>
          <w:b/>
          <w:color w:val="000000"/>
          <w:sz w:val="20"/>
          <w:szCs w:val="20"/>
        </w:rPr>
      </w:pPr>
    </w:p>
    <w:p w14:paraId="5747CBD6" w14:textId="136A8A5D" w:rsidR="00A83BD7" w:rsidRDefault="00A83BD7" w:rsidP="00DB5A38">
      <w:pPr>
        <w:rPr>
          <w:rFonts w:ascii="Helvetica" w:hAnsi="Helvetica"/>
          <w:b/>
          <w:color w:val="000000"/>
          <w:sz w:val="20"/>
          <w:szCs w:val="20"/>
        </w:rPr>
      </w:pPr>
    </w:p>
    <w:p w14:paraId="7863B97D" w14:textId="77777777" w:rsidR="00A83BD7" w:rsidRDefault="00A83BD7" w:rsidP="00DB5A38">
      <w:pPr>
        <w:rPr>
          <w:rFonts w:ascii="Helvetica" w:hAnsi="Helvetica"/>
          <w:b/>
          <w:color w:val="000000"/>
          <w:sz w:val="20"/>
          <w:szCs w:val="20"/>
        </w:rPr>
      </w:pPr>
    </w:p>
    <w:p w14:paraId="24CFEE11" w14:textId="77777777" w:rsidR="00A83BD7" w:rsidRDefault="00A83BD7" w:rsidP="00DB5A38">
      <w:pPr>
        <w:rPr>
          <w:rFonts w:ascii="Helvetica" w:hAnsi="Helvetica"/>
          <w:b/>
          <w:color w:val="000000"/>
          <w:sz w:val="20"/>
          <w:szCs w:val="20"/>
        </w:rPr>
      </w:pPr>
    </w:p>
    <w:p w14:paraId="57ECCD2E" w14:textId="77777777" w:rsidR="00A83BD7" w:rsidRDefault="00A83BD7" w:rsidP="00DB5A38">
      <w:pPr>
        <w:rPr>
          <w:rFonts w:ascii="Helvetica" w:hAnsi="Helvetica"/>
          <w:b/>
          <w:color w:val="000000"/>
          <w:sz w:val="20"/>
          <w:szCs w:val="20"/>
        </w:rPr>
      </w:pPr>
    </w:p>
    <w:p w14:paraId="328830BC" w14:textId="105E12FC" w:rsidR="00A83BD7" w:rsidRDefault="00A83BD7" w:rsidP="00DB5A38">
      <w:pPr>
        <w:rPr>
          <w:rFonts w:ascii="Helvetica" w:hAnsi="Helvetica"/>
          <w:b/>
          <w:color w:val="000000"/>
          <w:sz w:val="20"/>
          <w:szCs w:val="20"/>
        </w:rPr>
      </w:pPr>
    </w:p>
    <w:p w14:paraId="5E9407F6" w14:textId="3ED40059" w:rsidR="00A83BD7" w:rsidRDefault="00A83BD7" w:rsidP="00DB5A38">
      <w:pPr>
        <w:rPr>
          <w:rFonts w:ascii="Helvetica" w:hAnsi="Helvetica"/>
          <w:b/>
          <w:color w:val="000000"/>
          <w:sz w:val="20"/>
          <w:szCs w:val="20"/>
        </w:rPr>
      </w:pPr>
    </w:p>
    <w:p w14:paraId="70024979" w14:textId="387B3D3A" w:rsidR="00A83BD7" w:rsidRDefault="00A83BD7" w:rsidP="00DB5A38">
      <w:pPr>
        <w:rPr>
          <w:rFonts w:ascii="Helvetica" w:hAnsi="Helvetica"/>
          <w:b/>
          <w:color w:val="000000"/>
          <w:sz w:val="20"/>
          <w:szCs w:val="20"/>
        </w:rPr>
      </w:pPr>
    </w:p>
    <w:p w14:paraId="22C99062" w14:textId="28C16E60" w:rsidR="00A83BD7" w:rsidRDefault="00A83BD7" w:rsidP="00DB5A38">
      <w:pPr>
        <w:rPr>
          <w:rFonts w:ascii="Helvetica" w:hAnsi="Helvetica"/>
          <w:b/>
          <w:color w:val="000000"/>
          <w:sz w:val="20"/>
          <w:szCs w:val="20"/>
        </w:rPr>
      </w:pPr>
    </w:p>
    <w:p w14:paraId="29B4C8F5" w14:textId="4C710771" w:rsidR="00A83BD7" w:rsidRDefault="00A83BD7" w:rsidP="00DB5A38">
      <w:pPr>
        <w:rPr>
          <w:rFonts w:ascii="Helvetica" w:hAnsi="Helvetica"/>
          <w:b/>
          <w:color w:val="000000"/>
          <w:sz w:val="20"/>
          <w:szCs w:val="20"/>
        </w:rPr>
      </w:pPr>
    </w:p>
    <w:p w14:paraId="178E322D" w14:textId="36C87D49" w:rsidR="00A83BD7" w:rsidRDefault="00A83BD7" w:rsidP="00DB5A38">
      <w:pPr>
        <w:rPr>
          <w:rFonts w:ascii="Helvetica" w:hAnsi="Helvetica"/>
          <w:b/>
          <w:color w:val="000000"/>
          <w:sz w:val="20"/>
          <w:szCs w:val="20"/>
        </w:rPr>
      </w:pPr>
    </w:p>
    <w:p w14:paraId="4527B3A7" w14:textId="52B058E0" w:rsidR="00A83BD7" w:rsidRDefault="00A83BD7" w:rsidP="00DB5A38">
      <w:pPr>
        <w:rPr>
          <w:rFonts w:ascii="Helvetica" w:hAnsi="Helvetica"/>
          <w:b/>
          <w:color w:val="000000"/>
          <w:sz w:val="20"/>
          <w:szCs w:val="20"/>
        </w:rPr>
      </w:pPr>
    </w:p>
    <w:p w14:paraId="1F23D633" w14:textId="77777777" w:rsidR="00A83BD7" w:rsidRDefault="00A83BD7" w:rsidP="00DB5A38">
      <w:pPr>
        <w:rPr>
          <w:rFonts w:ascii="Helvetica" w:hAnsi="Helvetica"/>
          <w:b/>
          <w:color w:val="000000"/>
          <w:sz w:val="20"/>
          <w:szCs w:val="20"/>
        </w:rPr>
      </w:pPr>
    </w:p>
    <w:p w14:paraId="3CDD35C6" w14:textId="77777777" w:rsidR="00A83BD7" w:rsidRDefault="00A83BD7" w:rsidP="00DB5A38">
      <w:pPr>
        <w:rPr>
          <w:rFonts w:ascii="Helvetica" w:hAnsi="Helvetica"/>
          <w:b/>
          <w:color w:val="000000"/>
          <w:sz w:val="20"/>
          <w:szCs w:val="20"/>
        </w:rPr>
      </w:pPr>
    </w:p>
    <w:p w14:paraId="0D64BF34" w14:textId="43FD2232" w:rsidR="00A83BD7" w:rsidRDefault="00A83BD7" w:rsidP="00DB5A38">
      <w:pPr>
        <w:rPr>
          <w:rFonts w:ascii="Helvetica" w:hAnsi="Helvetica"/>
          <w:b/>
          <w:color w:val="000000"/>
          <w:sz w:val="20"/>
          <w:szCs w:val="20"/>
        </w:rPr>
      </w:pPr>
    </w:p>
    <w:p w14:paraId="6D07F24C" w14:textId="77777777" w:rsidR="00A83BD7" w:rsidRDefault="00A83BD7" w:rsidP="00DB5A38">
      <w:pPr>
        <w:rPr>
          <w:rFonts w:ascii="Helvetica" w:hAnsi="Helvetica"/>
          <w:b/>
          <w:color w:val="000000"/>
          <w:sz w:val="20"/>
          <w:szCs w:val="20"/>
        </w:rPr>
      </w:pPr>
    </w:p>
    <w:p w14:paraId="64E74797" w14:textId="6FE6B169" w:rsidR="00A83BD7" w:rsidRDefault="00A83BD7" w:rsidP="00DB5A38">
      <w:pPr>
        <w:rPr>
          <w:rFonts w:ascii="Helvetica" w:hAnsi="Helvetica"/>
          <w:b/>
          <w:color w:val="000000"/>
          <w:sz w:val="20"/>
          <w:szCs w:val="20"/>
        </w:rPr>
      </w:pPr>
    </w:p>
    <w:p w14:paraId="17B260F9" w14:textId="5E038BA2" w:rsidR="00A83BD7" w:rsidRDefault="00A83BD7" w:rsidP="00DB5A38">
      <w:pPr>
        <w:rPr>
          <w:rFonts w:ascii="Helvetica" w:hAnsi="Helvetica"/>
          <w:b/>
          <w:color w:val="000000"/>
          <w:sz w:val="20"/>
          <w:szCs w:val="20"/>
        </w:rPr>
      </w:pPr>
    </w:p>
    <w:p w14:paraId="313EE043" w14:textId="60F4566B" w:rsidR="00A83BD7" w:rsidRDefault="00A83BD7" w:rsidP="00DB5A38">
      <w:pPr>
        <w:rPr>
          <w:rFonts w:ascii="Helvetica" w:hAnsi="Helvetica"/>
          <w:b/>
          <w:color w:val="000000"/>
          <w:sz w:val="20"/>
          <w:szCs w:val="20"/>
        </w:rPr>
      </w:pPr>
    </w:p>
    <w:p w14:paraId="542E3FD5" w14:textId="77777777" w:rsidR="00A83BD7" w:rsidRDefault="00A83BD7" w:rsidP="00006283">
      <w:pPr>
        <w:jc w:val="center"/>
        <w:rPr>
          <w:rFonts w:ascii="Helvetica" w:hAnsi="Helvetica"/>
          <w:b/>
          <w:color w:val="000000"/>
          <w:sz w:val="20"/>
          <w:szCs w:val="20"/>
        </w:rPr>
      </w:pPr>
    </w:p>
    <w:p w14:paraId="0D53B1E3" w14:textId="65D57636" w:rsidR="00A83BD7" w:rsidRDefault="00A83BD7" w:rsidP="00DB5A38">
      <w:pPr>
        <w:rPr>
          <w:rFonts w:ascii="Helvetica" w:hAnsi="Helvetica"/>
          <w:b/>
          <w:color w:val="000000"/>
          <w:sz w:val="20"/>
          <w:szCs w:val="20"/>
        </w:rPr>
      </w:pPr>
    </w:p>
    <w:p w14:paraId="5EDC0D55" w14:textId="7477DD88" w:rsidR="00A83BD7" w:rsidRDefault="00A83BD7" w:rsidP="00DB5A38">
      <w:pPr>
        <w:rPr>
          <w:rFonts w:ascii="Helvetica" w:hAnsi="Helvetica"/>
          <w:b/>
          <w:color w:val="000000"/>
          <w:sz w:val="20"/>
          <w:szCs w:val="20"/>
        </w:rPr>
      </w:pPr>
    </w:p>
    <w:p w14:paraId="3AF854BD" w14:textId="70258F51" w:rsidR="00A83BD7" w:rsidRDefault="00A83BD7" w:rsidP="00DB5A38">
      <w:pPr>
        <w:rPr>
          <w:rFonts w:ascii="Helvetica" w:hAnsi="Helvetica"/>
          <w:b/>
          <w:color w:val="000000"/>
          <w:sz w:val="20"/>
          <w:szCs w:val="20"/>
        </w:rPr>
      </w:pPr>
    </w:p>
    <w:p w14:paraId="63D7AED9" w14:textId="098AEF07" w:rsidR="00A83BD7" w:rsidRDefault="00A83BD7" w:rsidP="00DB5A38">
      <w:pPr>
        <w:rPr>
          <w:rFonts w:ascii="Helvetica" w:hAnsi="Helvetica"/>
          <w:b/>
          <w:color w:val="000000"/>
          <w:sz w:val="20"/>
          <w:szCs w:val="20"/>
        </w:rPr>
      </w:pPr>
    </w:p>
    <w:p w14:paraId="645BB304" w14:textId="07C3B5A0" w:rsidR="00A83BD7" w:rsidRDefault="00A83BD7" w:rsidP="00DB5A38">
      <w:pPr>
        <w:rPr>
          <w:rFonts w:ascii="Helvetica" w:hAnsi="Helvetica"/>
          <w:b/>
          <w:color w:val="000000"/>
          <w:sz w:val="20"/>
          <w:szCs w:val="20"/>
        </w:rPr>
      </w:pPr>
    </w:p>
    <w:p w14:paraId="44D6D53C" w14:textId="7F00294B" w:rsidR="00A83BD7" w:rsidRDefault="00A83BD7" w:rsidP="00DB5A38">
      <w:pPr>
        <w:rPr>
          <w:rFonts w:ascii="Helvetica" w:hAnsi="Helvetica"/>
          <w:b/>
          <w:color w:val="000000"/>
          <w:sz w:val="20"/>
          <w:szCs w:val="20"/>
        </w:rPr>
      </w:pPr>
    </w:p>
    <w:p w14:paraId="71011643" w14:textId="2D5E4221" w:rsidR="00006283" w:rsidRPr="006F5860" w:rsidRDefault="00006283" w:rsidP="00006283">
      <w:pPr>
        <w:jc w:val="center"/>
        <w:rPr>
          <w:rFonts w:ascii="Perpetua Titling MT" w:hAnsi="Perpetua Titling MT"/>
          <w:color w:val="000000"/>
          <w:sz w:val="16"/>
          <w:szCs w:val="16"/>
        </w:rPr>
      </w:pPr>
    </w:p>
    <w:p w14:paraId="77FF470E" w14:textId="7475AAE1" w:rsidR="00006283" w:rsidRPr="00006283" w:rsidRDefault="00006283" w:rsidP="00006283">
      <w:pPr>
        <w:jc w:val="center"/>
        <w:rPr>
          <w:rFonts w:ascii="Perpetua Titling MT" w:hAnsi="Perpetua Titling MT"/>
          <w:color w:val="000000"/>
          <w:sz w:val="56"/>
          <w:szCs w:val="72"/>
        </w:rPr>
      </w:pPr>
      <w:r w:rsidRPr="00006283">
        <w:rPr>
          <w:rFonts w:ascii="Perpetua Titling MT" w:hAnsi="Perpetua Titling MT"/>
          <w:color w:val="000000"/>
          <w:sz w:val="56"/>
          <w:szCs w:val="72"/>
        </w:rPr>
        <w:t>Diocese</w:t>
      </w:r>
    </w:p>
    <w:p w14:paraId="0E794A90" w14:textId="26F04502" w:rsidR="00006283" w:rsidRPr="00006283" w:rsidRDefault="00006283" w:rsidP="00006283">
      <w:pPr>
        <w:jc w:val="center"/>
        <w:rPr>
          <w:rFonts w:ascii="Perpetua Titling MT" w:hAnsi="Perpetua Titling MT"/>
          <w:color w:val="000000"/>
          <w:sz w:val="56"/>
          <w:szCs w:val="72"/>
        </w:rPr>
      </w:pPr>
      <w:r w:rsidRPr="00006283">
        <w:rPr>
          <w:rFonts w:ascii="Perpetua Titling MT" w:hAnsi="Perpetua Titling MT"/>
          <w:color w:val="000000"/>
          <w:sz w:val="56"/>
          <w:szCs w:val="72"/>
        </w:rPr>
        <w:t>Of</w:t>
      </w:r>
    </w:p>
    <w:p w14:paraId="2D216745" w14:textId="70F67D83" w:rsidR="00006283" w:rsidRPr="00006283" w:rsidRDefault="00006283" w:rsidP="00006283">
      <w:pPr>
        <w:jc w:val="center"/>
        <w:rPr>
          <w:rFonts w:ascii="Perpetua Titling MT" w:hAnsi="Perpetua Titling MT"/>
          <w:color w:val="000000"/>
          <w:sz w:val="56"/>
          <w:szCs w:val="72"/>
        </w:rPr>
      </w:pPr>
      <w:r w:rsidRPr="00006283">
        <w:rPr>
          <w:rFonts w:ascii="Perpetua Titling MT" w:hAnsi="Perpetua Titling MT"/>
          <w:color w:val="000000"/>
          <w:sz w:val="56"/>
          <w:szCs w:val="72"/>
        </w:rPr>
        <w:t>Westminster</w:t>
      </w:r>
    </w:p>
    <w:p w14:paraId="2DC259AA" w14:textId="3B39FA9C" w:rsidR="00A83BD7" w:rsidRPr="00DB5A38" w:rsidRDefault="006F5860" w:rsidP="00DB5A38">
      <w:pPr>
        <w:rPr>
          <w:rFonts w:ascii="Helvetica" w:hAnsi="Helvetica"/>
          <w:b/>
          <w:color w:val="000000"/>
          <w:sz w:val="20"/>
          <w:szCs w:val="20"/>
        </w:rPr>
      </w:pPr>
      <w:r w:rsidRPr="00006283">
        <w:rPr>
          <w:noProof/>
          <w:sz w:val="22"/>
          <w:lang w:val="en-US"/>
        </w:rPr>
        <w:drawing>
          <wp:anchor distT="0" distB="0" distL="114300" distR="114300" simplePos="0" relativeHeight="251660288" behindDoc="1" locked="0" layoutInCell="1" allowOverlap="1" wp14:anchorId="3F8EA2C7" wp14:editId="3A4FFB6E">
            <wp:simplePos x="0" y="0"/>
            <wp:positionH relativeFrom="margin">
              <wp:posOffset>2641600</wp:posOffset>
            </wp:positionH>
            <wp:positionV relativeFrom="paragraph">
              <wp:posOffset>15240</wp:posOffset>
            </wp:positionV>
            <wp:extent cx="814070" cy="8140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st.jpeg"/>
                    <pic:cNvPicPr/>
                  </pic:nvPicPr>
                  <pic:blipFill>
                    <a:blip r:embed="rId9" cstate="print">
                      <a:extLst>
                        <a:ext uri="{28A0092B-C50C-407E-A947-70E740481C1C}">
                          <a14:useLocalDpi xmlns:a14="http://schemas.microsoft.com/office/drawing/2010/main"/>
                        </a:ext>
                      </a:extLst>
                    </a:blip>
                    <a:stretch>
                      <a:fillRect/>
                    </a:stretch>
                  </pic:blipFill>
                  <pic:spPr>
                    <a:xfrm>
                      <a:off x="0" y="0"/>
                      <a:ext cx="814070" cy="814070"/>
                    </a:xfrm>
                    <a:prstGeom prst="rect">
                      <a:avLst/>
                    </a:prstGeom>
                  </pic:spPr>
                </pic:pic>
              </a:graphicData>
            </a:graphic>
            <wp14:sizeRelH relativeFrom="margin">
              <wp14:pctWidth>0</wp14:pctWidth>
            </wp14:sizeRelH>
            <wp14:sizeRelV relativeFrom="margin">
              <wp14:pctHeight>0</wp14:pctHeight>
            </wp14:sizeRelV>
          </wp:anchor>
        </w:drawing>
      </w:r>
    </w:p>
    <w:p w14:paraId="4BF347B1" w14:textId="6F462D09" w:rsidR="00BB4005" w:rsidRDefault="00BB4005" w:rsidP="00BB4005">
      <w:pPr>
        <w:rPr>
          <w:rFonts w:ascii="Helvetica" w:hAnsi="Helvetica"/>
          <w:b/>
          <w:color w:val="000000"/>
          <w:sz w:val="28"/>
          <w:szCs w:val="28"/>
        </w:rPr>
      </w:pPr>
    </w:p>
    <w:p w14:paraId="077030A9" w14:textId="779C7927" w:rsidR="007823B0" w:rsidRPr="00723F88" w:rsidRDefault="00006283" w:rsidP="00006283">
      <w:pPr>
        <w:pStyle w:val="Heading1"/>
        <w:rPr>
          <w:lang w:val="en-US"/>
        </w:rPr>
      </w:pPr>
      <w:bookmarkStart w:id="0" w:name="_Toc515692104"/>
      <w:r>
        <w:rPr>
          <w:lang w:val="en-US"/>
        </w:rPr>
        <w:t>In</w:t>
      </w:r>
      <w:r w:rsidR="007823B0" w:rsidRPr="00723F88">
        <w:rPr>
          <w:lang w:val="en-US"/>
        </w:rPr>
        <w:t>troduction</w:t>
      </w:r>
      <w:bookmarkEnd w:id="0"/>
    </w:p>
    <w:p w14:paraId="76078255" w14:textId="77777777" w:rsidR="007823B0" w:rsidRPr="00723F88" w:rsidRDefault="007823B0" w:rsidP="00CD77CC">
      <w:pPr>
        <w:rPr>
          <w:rFonts w:asciiTheme="majorHAnsi" w:hAnsiTheme="majorHAnsi" w:cstheme="majorHAnsi"/>
          <w:b/>
          <w:color w:val="0A0A0A"/>
          <w:sz w:val="28"/>
          <w:szCs w:val="28"/>
          <w:lang w:val="en-US"/>
        </w:rPr>
      </w:pPr>
    </w:p>
    <w:p w14:paraId="191FE6E6" w14:textId="77777777" w:rsidR="0009269D" w:rsidRPr="00723F88" w:rsidRDefault="007823B0" w:rsidP="00DF4565">
      <w:pPr>
        <w:pStyle w:val="ListParagraph"/>
        <w:numPr>
          <w:ilvl w:val="0"/>
          <w:numId w:val="24"/>
        </w:numPr>
        <w:jc w:val="both"/>
        <w:rPr>
          <w:rFonts w:asciiTheme="majorHAnsi" w:hAnsiTheme="majorHAnsi" w:cstheme="majorHAnsi"/>
          <w:color w:val="000000"/>
          <w:sz w:val="28"/>
          <w:szCs w:val="28"/>
        </w:rPr>
      </w:pPr>
      <w:r w:rsidRPr="00723F88">
        <w:rPr>
          <w:rFonts w:asciiTheme="majorHAnsi" w:hAnsiTheme="majorHAnsi" w:cstheme="majorHAnsi"/>
          <w:color w:val="000000"/>
          <w:sz w:val="28"/>
          <w:szCs w:val="28"/>
        </w:rPr>
        <w:lastRenderedPageBreak/>
        <w:t xml:space="preserve">The celebration of the Mass is at the heart of Catholic life and worship. It is therefore important that assistance is given to those in our schools who are responsible for planning and preparing Eucharistic celebrations. </w:t>
      </w:r>
    </w:p>
    <w:p w14:paraId="77E9CE4F" w14:textId="77777777" w:rsidR="0009269D" w:rsidRPr="00723F88" w:rsidRDefault="0009269D" w:rsidP="007823B0">
      <w:pPr>
        <w:rPr>
          <w:rFonts w:asciiTheme="majorHAnsi" w:hAnsiTheme="majorHAnsi" w:cstheme="majorHAnsi"/>
          <w:color w:val="000000"/>
          <w:sz w:val="28"/>
          <w:szCs w:val="28"/>
        </w:rPr>
      </w:pPr>
    </w:p>
    <w:p w14:paraId="5F9C94D9" w14:textId="3E069275" w:rsidR="00576E4E" w:rsidRPr="00723F88" w:rsidRDefault="007823B0" w:rsidP="00DF4565">
      <w:pPr>
        <w:pStyle w:val="ListParagraph"/>
        <w:numPr>
          <w:ilvl w:val="0"/>
          <w:numId w:val="24"/>
        </w:numPr>
        <w:jc w:val="both"/>
        <w:rPr>
          <w:rFonts w:asciiTheme="majorHAnsi" w:hAnsiTheme="majorHAnsi" w:cstheme="majorHAnsi"/>
          <w:color w:val="000000"/>
          <w:sz w:val="28"/>
          <w:szCs w:val="28"/>
        </w:rPr>
      </w:pPr>
      <w:r w:rsidRPr="00723F88">
        <w:rPr>
          <w:rFonts w:asciiTheme="majorHAnsi" w:hAnsiTheme="majorHAnsi" w:cstheme="majorHAnsi"/>
          <w:color w:val="000000"/>
          <w:sz w:val="28"/>
          <w:szCs w:val="28"/>
        </w:rPr>
        <w:t xml:space="preserve">These </w:t>
      </w:r>
      <w:r w:rsidR="00DF4565" w:rsidRPr="00723F88">
        <w:rPr>
          <w:rFonts w:asciiTheme="majorHAnsi" w:hAnsiTheme="majorHAnsi" w:cstheme="majorHAnsi"/>
          <w:color w:val="000000"/>
          <w:sz w:val="28"/>
          <w:szCs w:val="28"/>
        </w:rPr>
        <w:t>Question and Answer G</w:t>
      </w:r>
      <w:r w:rsidRPr="00723F88">
        <w:rPr>
          <w:rFonts w:asciiTheme="majorHAnsi" w:hAnsiTheme="majorHAnsi" w:cstheme="majorHAnsi"/>
          <w:color w:val="000000"/>
          <w:sz w:val="28"/>
          <w:szCs w:val="28"/>
        </w:rPr>
        <w:t xml:space="preserve">uidelines </w:t>
      </w:r>
      <w:r w:rsidR="0009269D" w:rsidRPr="00723F88">
        <w:rPr>
          <w:rFonts w:asciiTheme="majorHAnsi" w:hAnsiTheme="majorHAnsi" w:cstheme="majorHAnsi"/>
          <w:color w:val="000000"/>
          <w:sz w:val="28"/>
          <w:szCs w:val="28"/>
        </w:rPr>
        <w:t xml:space="preserve">have been written in response to requests for practical </w:t>
      </w:r>
      <w:r w:rsidR="00DF4565" w:rsidRPr="00723F88">
        <w:rPr>
          <w:rFonts w:asciiTheme="majorHAnsi" w:hAnsiTheme="majorHAnsi" w:cstheme="majorHAnsi"/>
          <w:color w:val="000000"/>
          <w:sz w:val="28"/>
          <w:szCs w:val="28"/>
        </w:rPr>
        <w:t>advice.</w:t>
      </w:r>
      <w:r w:rsidR="00576E4E" w:rsidRPr="00723F88">
        <w:rPr>
          <w:rFonts w:asciiTheme="majorHAnsi" w:hAnsiTheme="majorHAnsi" w:cstheme="majorHAnsi"/>
          <w:color w:val="000000"/>
          <w:sz w:val="28"/>
          <w:szCs w:val="28"/>
        </w:rPr>
        <w:t xml:space="preserve"> </w:t>
      </w:r>
      <w:r w:rsidR="00DF4565" w:rsidRPr="00723F88">
        <w:rPr>
          <w:rFonts w:asciiTheme="majorHAnsi" w:hAnsiTheme="majorHAnsi" w:cstheme="majorHAnsi"/>
          <w:color w:val="000000"/>
          <w:sz w:val="28"/>
          <w:szCs w:val="28"/>
        </w:rPr>
        <w:t>They apply both to</w:t>
      </w:r>
      <w:r w:rsidR="00576E4E" w:rsidRPr="00723F88">
        <w:rPr>
          <w:rFonts w:asciiTheme="majorHAnsi" w:hAnsiTheme="majorHAnsi" w:cstheme="majorHAnsi"/>
          <w:color w:val="000000"/>
          <w:sz w:val="28"/>
          <w:szCs w:val="28"/>
        </w:rPr>
        <w:t xml:space="preserve"> Masses celebrated in school</w:t>
      </w:r>
      <w:r w:rsidR="00DF4565" w:rsidRPr="00723F88">
        <w:rPr>
          <w:rFonts w:asciiTheme="majorHAnsi" w:hAnsiTheme="majorHAnsi" w:cstheme="majorHAnsi"/>
          <w:color w:val="000000"/>
          <w:sz w:val="28"/>
          <w:szCs w:val="28"/>
        </w:rPr>
        <w:t xml:space="preserve"> and Masses for schools </w:t>
      </w:r>
      <w:r w:rsidR="00576E4E" w:rsidRPr="00723F88">
        <w:rPr>
          <w:rFonts w:asciiTheme="majorHAnsi" w:hAnsiTheme="majorHAnsi" w:cstheme="majorHAnsi"/>
          <w:color w:val="000000"/>
          <w:sz w:val="28"/>
          <w:szCs w:val="28"/>
        </w:rPr>
        <w:t>celebrated in diocesan churches and chapels.</w:t>
      </w:r>
    </w:p>
    <w:p w14:paraId="15073542" w14:textId="77777777" w:rsidR="00576E4E" w:rsidRPr="00723F88" w:rsidRDefault="00576E4E" w:rsidP="0009269D">
      <w:pPr>
        <w:jc w:val="both"/>
        <w:rPr>
          <w:rFonts w:asciiTheme="majorHAnsi" w:hAnsiTheme="majorHAnsi" w:cstheme="majorHAnsi"/>
          <w:color w:val="000000"/>
          <w:sz w:val="28"/>
          <w:szCs w:val="28"/>
        </w:rPr>
      </w:pPr>
    </w:p>
    <w:p w14:paraId="5092D215" w14:textId="70B0F403" w:rsidR="0009269D" w:rsidRPr="00723F88" w:rsidRDefault="00576E4E" w:rsidP="00DF4565">
      <w:pPr>
        <w:pStyle w:val="ListParagraph"/>
        <w:numPr>
          <w:ilvl w:val="0"/>
          <w:numId w:val="24"/>
        </w:numPr>
        <w:jc w:val="both"/>
        <w:rPr>
          <w:rFonts w:asciiTheme="majorHAnsi" w:hAnsiTheme="majorHAnsi" w:cstheme="majorHAnsi"/>
          <w:color w:val="000000"/>
          <w:sz w:val="28"/>
          <w:szCs w:val="28"/>
        </w:rPr>
      </w:pPr>
      <w:r w:rsidRPr="00723F88">
        <w:rPr>
          <w:rFonts w:asciiTheme="majorHAnsi" w:hAnsiTheme="majorHAnsi" w:cstheme="majorHAnsi"/>
          <w:color w:val="000000"/>
          <w:sz w:val="28"/>
          <w:szCs w:val="28"/>
        </w:rPr>
        <w:t xml:space="preserve">The </w:t>
      </w:r>
      <w:r w:rsidR="00DF4565" w:rsidRPr="00723F88">
        <w:rPr>
          <w:rFonts w:asciiTheme="majorHAnsi" w:hAnsiTheme="majorHAnsi" w:cstheme="majorHAnsi"/>
          <w:color w:val="000000"/>
          <w:sz w:val="28"/>
          <w:szCs w:val="28"/>
        </w:rPr>
        <w:t>Q &amp; A G</w:t>
      </w:r>
      <w:r w:rsidRPr="00723F88">
        <w:rPr>
          <w:rFonts w:asciiTheme="majorHAnsi" w:hAnsiTheme="majorHAnsi" w:cstheme="majorHAnsi"/>
          <w:color w:val="000000"/>
          <w:sz w:val="28"/>
          <w:szCs w:val="28"/>
        </w:rPr>
        <w:t>uidelines</w:t>
      </w:r>
      <w:r w:rsidR="0009269D" w:rsidRPr="00723F88">
        <w:rPr>
          <w:rFonts w:asciiTheme="majorHAnsi" w:hAnsiTheme="majorHAnsi" w:cstheme="majorHAnsi"/>
          <w:color w:val="000000"/>
          <w:sz w:val="28"/>
          <w:szCs w:val="28"/>
        </w:rPr>
        <w:t xml:space="preserve"> do not </w:t>
      </w:r>
      <w:r w:rsidR="00DF4565" w:rsidRPr="00723F88">
        <w:rPr>
          <w:rFonts w:asciiTheme="majorHAnsi" w:hAnsiTheme="majorHAnsi" w:cstheme="majorHAnsi"/>
          <w:color w:val="000000"/>
          <w:sz w:val="28"/>
          <w:szCs w:val="28"/>
        </w:rPr>
        <w:t>offer</w:t>
      </w:r>
      <w:r w:rsidR="0009269D" w:rsidRPr="00723F88">
        <w:rPr>
          <w:rFonts w:asciiTheme="majorHAnsi" w:hAnsiTheme="majorHAnsi" w:cstheme="majorHAnsi"/>
          <w:color w:val="000000"/>
          <w:sz w:val="28"/>
          <w:szCs w:val="28"/>
        </w:rPr>
        <w:t xml:space="preserve"> a complete treatise on celebrating the Eucharist, nor do they supersede any of the authoritative documents of the Church. </w:t>
      </w:r>
    </w:p>
    <w:p w14:paraId="2B9256CF" w14:textId="77777777" w:rsidR="0009269D" w:rsidRPr="00723F88" w:rsidRDefault="0009269D" w:rsidP="0009269D">
      <w:pPr>
        <w:rPr>
          <w:rFonts w:asciiTheme="majorHAnsi" w:hAnsiTheme="majorHAnsi" w:cstheme="majorHAnsi"/>
          <w:b/>
          <w:color w:val="0A0A0A"/>
          <w:sz w:val="28"/>
          <w:szCs w:val="28"/>
          <w:lang w:val="en-US"/>
        </w:rPr>
      </w:pPr>
    </w:p>
    <w:p w14:paraId="2818FB3F" w14:textId="4D815CED" w:rsidR="00576E4E" w:rsidRPr="00723F88" w:rsidRDefault="0009269D" w:rsidP="00DF4565">
      <w:pPr>
        <w:pStyle w:val="ListParagraph"/>
        <w:numPr>
          <w:ilvl w:val="0"/>
          <w:numId w:val="24"/>
        </w:numPr>
        <w:jc w:val="both"/>
        <w:rPr>
          <w:rFonts w:asciiTheme="majorHAnsi" w:hAnsiTheme="majorHAnsi" w:cstheme="majorHAnsi"/>
          <w:color w:val="000000"/>
          <w:sz w:val="28"/>
          <w:szCs w:val="28"/>
        </w:rPr>
      </w:pPr>
      <w:r w:rsidRPr="00723F88">
        <w:rPr>
          <w:rFonts w:asciiTheme="majorHAnsi" w:hAnsiTheme="majorHAnsi" w:cstheme="majorHAnsi"/>
          <w:color w:val="000000"/>
          <w:sz w:val="28"/>
          <w:szCs w:val="28"/>
        </w:rPr>
        <w:t xml:space="preserve">These </w:t>
      </w:r>
      <w:r w:rsidR="00DF4565" w:rsidRPr="00723F88">
        <w:rPr>
          <w:rFonts w:asciiTheme="majorHAnsi" w:hAnsiTheme="majorHAnsi" w:cstheme="majorHAnsi"/>
          <w:color w:val="000000"/>
          <w:sz w:val="28"/>
          <w:szCs w:val="28"/>
        </w:rPr>
        <w:t>Q &amp; A Guideline</w:t>
      </w:r>
      <w:r w:rsidRPr="00723F88">
        <w:rPr>
          <w:rFonts w:asciiTheme="majorHAnsi" w:hAnsiTheme="majorHAnsi" w:cstheme="majorHAnsi"/>
          <w:color w:val="000000"/>
          <w:sz w:val="28"/>
          <w:szCs w:val="28"/>
        </w:rPr>
        <w:t>s</w:t>
      </w:r>
      <w:r w:rsidR="007823B0" w:rsidRPr="00723F88">
        <w:rPr>
          <w:rFonts w:asciiTheme="majorHAnsi" w:hAnsiTheme="majorHAnsi" w:cstheme="majorHAnsi"/>
          <w:color w:val="000000"/>
          <w:sz w:val="28"/>
          <w:szCs w:val="28"/>
        </w:rPr>
        <w:t xml:space="preserve"> address some important aspects </w:t>
      </w:r>
      <w:r w:rsidR="00DF4565" w:rsidRPr="00723F88">
        <w:rPr>
          <w:rFonts w:asciiTheme="majorHAnsi" w:hAnsiTheme="majorHAnsi" w:cstheme="majorHAnsi"/>
          <w:color w:val="000000"/>
          <w:sz w:val="28"/>
          <w:szCs w:val="28"/>
        </w:rPr>
        <w:t>of</w:t>
      </w:r>
      <w:r w:rsidRPr="00723F88">
        <w:rPr>
          <w:rFonts w:asciiTheme="majorHAnsi" w:hAnsiTheme="majorHAnsi" w:cstheme="majorHAnsi"/>
          <w:color w:val="000000"/>
          <w:sz w:val="28"/>
          <w:szCs w:val="28"/>
        </w:rPr>
        <w:t xml:space="preserve"> our Eucharistic celebrations</w:t>
      </w:r>
      <w:r w:rsidR="00DF4565" w:rsidRPr="00723F88">
        <w:rPr>
          <w:rFonts w:asciiTheme="majorHAnsi" w:hAnsiTheme="majorHAnsi" w:cstheme="majorHAnsi"/>
          <w:color w:val="000000"/>
          <w:sz w:val="28"/>
          <w:szCs w:val="28"/>
        </w:rPr>
        <w:t>. They</w:t>
      </w:r>
      <w:r w:rsidRPr="00723F88">
        <w:rPr>
          <w:rFonts w:asciiTheme="majorHAnsi" w:hAnsiTheme="majorHAnsi" w:cstheme="majorHAnsi"/>
          <w:color w:val="000000"/>
          <w:sz w:val="28"/>
          <w:szCs w:val="28"/>
        </w:rPr>
        <w:t xml:space="preserve"> seek </w:t>
      </w:r>
      <w:r w:rsidR="00DF4565" w:rsidRPr="00723F88">
        <w:rPr>
          <w:rFonts w:asciiTheme="majorHAnsi" w:hAnsiTheme="majorHAnsi" w:cstheme="majorHAnsi"/>
          <w:color w:val="000000"/>
          <w:sz w:val="28"/>
          <w:szCs w:val="28"/>
        </w:rPr>
        <w:t>to</w:t>
      </w:r>
      <w:r w:rsidR="00576E4E" w:rsidRPr="00723F88">
        <w:rPr>
          <w:rFonts w:asciiTheme="majorHAnsi" w:hAnsiTheme="majorHAnsi" w:cstheme="majorHAnsi"/>
          <w:color w:val="000000"/>
          <w:sz w:val="28"/>
          <w:szCs w:val="28"/>
        </w:rPr>
        <w:t xml:space="preserve"> help </w:t>
      </w:r>
      <w:r w:rsidR="00DF4565" w:rsidRPr="00723F88">
        <w:rPr>
          <w:rFonts w:asciiTheme="majorHAnsi" w:hAnsiTheme="majorHAnsi" w:cstheme="majorHAnsi"/>
          <w:color w:val="000000"/>
          <w:sz w:val="28"/>
          <w:szCs w:val="28"/>
        </w:rPr>
        <w:t>those</w:t>
      </w:r>
      <w:r w:rsidR="00576E4E" w:rsidRPr="00723F88">
        <w:rPr>
          <w:rFonts w:asciiTheme="majorHAnsi" w:hAnsiTheme="majorHAnsi" w:cstheme="majorHAnsi"/>
          <w:color w:val="000000"/>
          <w:sz w:val="28"/>
          <w:szCs w:val="28"/>
        </w:rPr>
        <w:t xml:space="preserve"> involved in planning and celebrating school Masses to be attentive to what </w:t>
      </w:r>
      <w:r w:rsidR="00DF4565" w:rsidRPr="00723F88">
        <w:rPr>
          <w:rFonts w:asciiTheme="majorHAnsi" w:hAnsiTheme="majorHAnsi" w:cstheme="majorHAnsi"/>
          <w:color w:val="000000"/>
          <w:sz w:val="28"/>
          <w:szCs w:val="28"/>
        </w:rPr>
        <w:t>the Church teaches and requires</w:t>
      </w:r>
      <w:r w:rsidR="00576E4E" w:rsidRPr="00723F88">
        <w:rPr>
          <w:rFonts w:asciiTheme="majorHAnsi" w:hAnsiTheme="majorHAnsi" w:cstheme="majorHAnsi"/>
          <w:color w:val="000000"/>
          <w:sz w:val="28"/>
          <w:szCs w:val="28"/>
        </w:rPr>
        <w:t>.</w:t>
      </w:r>
    </w:p>
    <w:p w14:paraId="39B69B2A" w14:textId="77777777" w:rsidR="00A65F01" w:rsidRPr="00723F88" w:rsidRDefault="00A65F01" w:rsidP="00A65F01">
      <w:pPr>
        <w:pStyle w:val="ListParagraph"/>
        <w:rPr>
          <w:rFonts w:asciiTheme="majorHAnsi" w:hAnsiTheme="majorHAnsi" w:cstheme="majorHAnsi"/>
          <w:color w:val="000000"/>
          <w:sz w:val="28"/>
          <w:szCs w:val="28"/>
        </w:rPr>
      </w:pPr>
    </w:p>
    <w:p w14:paraId="3F9E5F30" w14:textId="1DA4E963" w:rsidR="00A65F01" w:rsidRPr="00723F88" w:rsidRDefault="00A65F01" w:rsidP="00DF4565">
      <w:pPr>
        <w:pStyle w:val="ListParagraph"/>
        <w:numPr>
          <w:ilvl w:val="0"/>
          <w:numId w:val="24"/>
        </w:numPr>
        <w:jc w:val="both"/>
        <w:rPr>
          <w:rFonts w:asciiTheme="majorHAnsi" w:hAnsiTheme="majorHAnsi" w:cstheme="majorHAnsi"/>
          <w:color w:val="000000"/>
          <w:sz w:val="28"/>
          <w:szCs w:val="28"/>
        </w:rPr>
      </w:pPr>
      <w:r w:rsidRPr="00723F88">
        <w:rPr>
          <w:rFonts w:asciiTheme="majorHAnsi" w:hAnsiTheme="majorHAnsi" w:cstheme="majorHAnsi"/>
          <w:color w:val="000000"/>
          <w:sz w:val="28"/>
          <w:szCs w:val="28"/>
        </w:rPr>
        <w:t>The Guidelines are for use in primary and secondary phases.</w:t>
      </w:r>
    </w:p>
    <w:p w14:paraId="616B74A1" w14:textId="77777777" w:rsidR="00576E4E" w:rsidRPr="00723F88" w:rsidRDefault="00576E4E" w:rsidP="00CD77CC">
      <w:pPr>
        <w:rPr>
          <w:rFonts w:asciiTheme="majorHAnsi" w:hAnsiTheme="majorHAnsi" w:cstheme="majorHAnsi"/>
          <w:sz w:val="28"/>
          <w:szCs w:val="28"/>
          <w:lang w:val="en-US"/>
        </w:rPr>
      </w:pPr>
    </w:p>
    <w:p w14:paraId="55275159" w14:textId="2197570E" w:rsidR="00E96C72" w:rsidRPr="00723F88" w:rsidRDefault="006820A1" w:rsidP="00DF4565">
      <w:pPr>
        <w:pStyle w:val="ListParagraph"/>
        <w:numPr>
          <w:ilvl w:val="0"/>
          <w:numId w:val="24"/>
        </w:numPr>
        <w:jc w:val="both"/>
        <w:rPr>
          <w:rFonts w:asciiTheme="majorHAnsi" w:hAnsiTheme="majorHAnsi" w:cstheme="majorHAnsi"/>
          <w:sz w:val="28"/>
          <w:szCs w:val="28"/>
          <w:lang w:val="en-US"/>
        </w:rPr>
      </w:pPr>
      <w:r w:rsidRPr="00723F88">
        <w:rPr>
          <w:rFonts w:asciiTheme="majorHAnsi" w:hAnsiTheme="majorHAnsi" w:cstheme="majorHAnsi"/>
          <w:sz w:val="28"/>
          <w:szCs w:val="28"/>
          <w:lang w:val="en-US"/>
        </w:rPr>
        <w:t xml:space="preserve">This document </w:t>
      </w:r>
      <w:r w:rsidR="006F47A7" w:rsidRPr="00723F88">
        <w:rPr>
          <w:rFonts w:asciiTheme="majorHAnsi" w:hAnsiTheme="majorHAnsi" w:cstheme="majorHAnsi"/>
          <w:sz w:val="28"/>
          <w:szCs w:val="28"/>
          <w:lang w:val="en-US"/>
        </w:rPr>
        <w:t xml:space="preserve">is </w:t>
      </w:r>
      <w:r w:rsidR="00DF4565" w:rsidRPr="00723F88">
        <w:rPr>
          <w:rFonts w:asciiTheme="majorHAnsi" w:hAnsiTheme="majorHAnsi" w:cstheme="majorHAnsi"/>
          <w:sz w:val="28"/>
          <w:szCs w:val="28"/>
          <w:lang w:val="en-US"/>
        </w:rPr>
        <w:t xml:space="preserve">a revised version </w:t>
      </w:r>
      <w:r w:rsidR="00835228">
        <w:rPr>
          <w:rFonts w:asciiTheme="majorHAnsi" w:hAnsiTheme="majorHAnsi" w:cstheme="majorHAnsi"/>
          <w:sz w:val="28"/>
          <w:szCs w:val="28"/>
          <w:lang w:val="en-US"/>
        </w:rPr>
        <w:t xml:space="preserve">of </w:t>
      </w:r>
      <w:r w:rsidR="00DF4565" w:rsidRPr="00723F88">
        <w:rPr>
          <w:rFonts w:asciiTheme="majorHAnsi" w:hAnsiTheme="majorHAnsi" w:cstheme="majorHAnsi"/>
          <w:sz w:val="28"/>
          <w:szCs w:val="28"/>
          <w:lang w:val="en-US"/>
        </w:rPr>
        <w:t xml:space="preserve">guidelines </w:t>
      </w:r>
      <w:r w:rsidR="006F47A7" w:rsidRPr="00723F88">
        <w:rPr>
          <w:rFonts w:asciiTheme="majorHAnsi" w:hAnsiTheme="majorHAnsi" w:cstheme="majorHAnsi"/>
          <w:sz w:val="28"/>
          <w:szCs w:val="28"/>
          <w:lang w:val="en-US"/>
        </w:rPr>
        <w:t>originally</w:t>
      </w:r>
      <w:r w:rsidRPr="00723F88">
        <w:rPr>
          <w:rFonts w:asciiTheme="majorHAnsi" w:hAnsiTheme="majorHAnsi" w:cstheme="majorHAnsi"/>
          <w:sz w:val="28"/>
          <w:szCs w:val="28"/>
          <w:lang w:val="en-US"/>
        </w:rPr>
        <w:t xml:space="preserve"> produced by the Diocese of Leeds. Credit </w:t>
      </w:r>
      <w:r w:rsidR="006F47A7" w:rsidRPr="00723F88">
        <w:rPr>
          <w:rFonts w:asciiTheme="majorHAnsi" w:hAnsiTheme="majorHAnsi" w:cstheme="majorHAnsi"/>
          <w:sz w:val="28"/>
          <w:szCs w:val="28"/>
          <w:lang w:val="en-US"/>
        </w:rPr>
        <w:t>must go to the then Bishop, Rt Rev Arthur Roche,</w:t>
      </w:r>
      <w:r w:rsidRPr="00723F88">
        <w:rPr>
          <w:rFonts w:asciiTheme="majorHAnsi" w:hAnsiTheme="majorHAnsi" w:cstheme="majorHAnsi"/>
          <w:sz w:val="28"/>
          <w:szCs w:val="28"/>
          <w:lang w:val="en-US"/>
        </w:rPr>
        <w:t xml:space="preserve"> and all those from the Diocese of Leeds who </w:t>
      </w:r>
      <w:r w:rsidR="006F47A7" w:rsidRPr="00723F88">
        <w:rPr>
          <w:rFonts w:asciiTheme="majorHAnsi" w:hAnsiTheme="majorHAnsi" w:cstheme="majorHAnsi"/>
          <w:sz w:val="28"/>
          <w:szCs w:val="28"/>
          <w:lang w:val="en-US"/>
        </w:rPr>
        <w:t xml:space="preserve">contributed to creating </w:t>
      </w:r>
      <w:r w:rsidR="00DF4565" w:rsidRPr="00723F88">
        <w:rPr>
          <w:rFonts w:asciiTheme="majorHAnsi" w:hAnsiTheme="majorHAnsi" w:cstheme="majorHAnsi"/>
          <w:sz w:val="28"/>
          <w:szCs w:val="28"/>
          <w:lang w:val="en-US"/>
        </w:rPr>
        <w:t>that</w:t>
      </w:r>
      <w:r w:rsidRPr="00723F88">
        <w:rPr>
          <w:rFonts w:asciiTheme="majorHAnsi" w:hAnsiTheme="majorHAnsi" w:cstheme="majorHAnsi"/>
          <w:sz w:val="28"/>
          <w:szCs w:val="28"/>
          <w:lang w:val="en-US"/>
        </w:rPr>
        <w:t xml:space="preserve"> resource.  </w:t>
      </w:r>
    </w:p>
    <w:p w14:paraId="175E6D6E" w14:textId="29DD0F14" w:rsidR="00445CBA" w:rsidRDefault="00445CBA" w:rsidP="00CD77CC">
      <w:pPr>
        <w:rPr>
          <w:rFonts w:asciiTheme="majorHAnsi" w:hAnsiTheme="majorHAnsi" w:cstheme="majorHAnsi"/>
          <w:sz w:val="28"/>
          <w:szCs w:val="28"/>
          <w:lang w:val="en-US"/>
        </w:rPr>
      </w:pPr>
    </w:p>
    <w:p w14:paraId="7E024D28" w14:textId="77777777" w:rsidR="006F5860" w:rsidRDefault="006F5860" w:rsidP="00CD77CC">
      <w:pPr>
        <w:rPr>
          <w:rFonts w:asciiTheme="majorHAnsi" w:hAnsiTheme="majorHAnsi" w:cstheme="majorHAnsi"/>
          <w:sz w:val="28"/>
          <w:szCs w:val="28"/>
          <w:lang w:val="en-US"/>
        </w:rPr>
      </w:pPr>
    </w:p>
    <w:p w14:paraId="3956E06E" w14:textId="77777777" w:rsidR="006F5860" w:rsidRDefault="006F5860" w:rsidP="00CD77CC">
      <w:pPr>
        <w:rPr>
          <w:rFonts w:asciiTheme="majorHAnsi" w:hAnsiTheme="majorHAnsi" w:cstheme="majorHAnsi"/>
          <w:sz w:val="28"/>
          <w:szCs w:val="28"/>
          <w:lang w:val="en-US"/>
        </w:rPr>
      </w:pPr>
    </w:p>
    <w:p w14:paraId="54ECC130" w14:textId="77777777" w:rsidR="006F5860" w:rsidRDefault="006F5860" w:rsidP="00CD77CC">
      <w:pPr>
        <w:rPr>
          <w:rFonts w:asciiTheme="majorHAnsi" w:hAnsiTheme="majorHAnsi" w:cstheme="majorHAnsi"/>
          <w:sz w:val="28"/>
          <w:szCs w:val="28"/>
          <w:lang w:val="en-US"/>
        </w:rPr>
      </w:pPr>
    </w:p>
    <w:p w14:paraId="19BC377D" w14:textId="77777777" w:rsidR="006F5860" w:rsidRDefault="006F5860" w:rsidP="00CD77CC">
      <w:pPr>
        <w:rPr>
          <w:rFonts w:asciiTheme="majorHAnsi" w:hAnsiTheme="majorHAnsi" w:cstheme="majorHAnsi"/>
          <w:sz w:val="28"/>
          <w:szCs w:val="28"/>
          <w:lang w:val="en-US"/>
        </w:rPr>
      </w:pPr>
    </w:p>
    <w:p w14:paraId="64A98336" w14:textId="77777777" w:rsidR="006F5860" w:rsidRDefault="006F5860" w:rsidP="00CD77CC">
      <w:pPr>
        <w:rPr>
          <w:rFonts w:asciiTheme="majorHAnsi" w:hAnsiTheme="majorHAnsi" w:cstheme="majorHAnsi"/>
          <w:sz w:val="28"/>
          <w:szCs w:val="28"/>
          <w:lang w:val="en-US"/>
        </w:rPr>
      </w:pPr>
    </w:p>
    <w:p w14:paraId="561B8F6C" w14:textId="77777777" w:rsidR="006F5860" w:rsidRDefault="006F5860" w:rsidP="00CD77CC">
      <w:pPr>
        <w:rPr>
          <w:rFonts w:asciiTheme="majorHAnsi" w:hAnsiTheme="majorHAnsi" w:cstheme="majorHAnsi"/>
          <w:sz w:val="28"/>
          <w:szCs w:val="28"/>
          <w:lang w:val="en-US"/>
        </w:rPr>
      </w:pPr>
    </w:p>
    <w:p w14:paraId="7A5A1625" w14:textId="77777777" w:rsidR="006F5860" w:rsidRDefault="006F5860" w:rsidP="00CD77CC">
      <w:pPr>
        <w:rPr>
          <w:rFonts w:asciiTheme="majorHAnsi" w:hAnsiTheme="majorHAnsi" w:cstheme="majorHAnsi"/>
          <w:sz w:val="28"/>
          <w:szCs w:val="28"/>
          <w:lang w:val="en-US"/>
        </w:rPr>
      </w:pPr>
    </w:p>
    <w:p w14:paraId="6D108991" w14:textId="77777777" w:rsidR="006F5860" w:rsidRDefault="006F5860" w:rsidP="00CD77CC">
      <w:pPr>
        <w:rPr>
          <w:rFonts w:asciiTheme="majorHAnsi" w:hAnsiTheme="majorHAnsi" w:cstheme="majorHAnsi"/>
          <w:sz w:val="28"/>
          <w:szCs w:val="28"/>
          <w:lang w:val="en-US"/>
        </w:rPr>
      </w:pPr>
    </w:p>
    <w:p w14:paraId="2E7A70E5" w14:textId="77777777" w:rsidR="006F5860" w:rsidRDefault="006F5860" w:rsidP="00CD77CC">
      <w:pPr>
        <w:rPr>
          <w:rFonts w:asciiTheme="majorHAnsi" w:hAnsiTheme="majorHAnsi" w:cstheme="majorHAnsi"/>
          <w:sz w:val="28"/>
          <w:szCs w:val="28"/>
          <w:lang w:val="en-US"/>
        </w:rPr>
      </w:pPr>
    </w:p>
    <w:p w14:paraId="2A49C65A" w14:textId="77777777" w:rsidR="006F5860" w:rsidRDefault="006F5860" w:rsidP="00CD77CC">
      <w:pPr>
        <w:rPr>
          <w:rFonts w:asciiTheme="majorHAnsi" w:hAnsiTheme="majorHAnsi" w:cstheme="majorHAnsi"/>
          <w:sz w:val="28"/>
          <w:szCs w:val="28"/>
          <w:lang w:val="en-US"/>
        </w:rPr>
      </w:pPr>
    </w:p>
    <w:p w14:paraId="6B4B3745" w14:textId="645C41DB" w:rsidR="006F5860" w:rsidRDefault="006F5860" w:rsidP="00CD77CC">
      <w:pPr>
        <w:rPr>
          <w:rFonts w:asciiTheme="majorHAnsi" w:hAnsiTheme="majorHAnsi" w:cstheme="majorHAnsi"/>
          <w:sz w:val="28"/>
          <w:szCs w:val="28"/>
          <w:lang w:val="en-US"/>
        </w:rPr>
      </w:pPr>
    </w:p>
    <w:p w14:paraId="42576818" w14:textId="205D68F4" w:rsidR="00E83DC1" w:rsidRDefault="00E83DC1" w:rsidP="00CD77CC">
      <w:pPr>
        <w:rPr>
          <w:rFonts w:asciiTheme="majorHAnsi" w:hAnsiTheme="majorHAnsi" w:cstheme="majorHAnsi"/>
          <w:sz w:val="28"/>
          <w:szCs w:val="28"/>
          <w:lang w:val="en-US"/>
        </w:rPr>
      </w:pPr>
    </w:p>
    <w:p w14:paraId="3A901E66" w14:textId="77777777" w:rsidR="00E83DC1" w:rsidRDefault="00E83DC1" w:rsidP="00CD77CC">
      <w:pPr>
        <w:rPr>
          <w:rFonts w:asciiTheme="majorHAnsi" w:hAnsiTheme="majorHAnsi" w:cstheme="majorHAnsi"/>
          <w:sz w:val="28"/>
          <w:szCs w:val="28"/>
          <w:lang w:val="en-US"/>
        </w:rPr>
      </w:pPr>
    </w:p>
    <w:p w14:paraId="3F944455" w14:textId="77777777" w:rsidR="006F5860" w:rsidRDefault="006F5860" w:rsidP="00CD77CC">
      <w:pPr>
        <w:rPr>
          <w:rFonts w:asciiTheme="majorHAnsi" w:hAnsiTheme="majorHAnsi" w:cstheme="majorHAnsi"/>
          <w:sz w:val="28"/>
          <w:szCs w:val="28"/>
          <w:lang w:val="en-US"/>
        </w:rPr>
      </w:pPr>
    </w:p>
    <w:sdt>
      <w:sdtPr>
        <w:rPr>
          <w:rFonts w:asciiTheme="minorHAnsi" w:eastAsiaTheme="minorEastAsia" w:hAnsiTheme="minorHAnsi" w:cstheme="minorBidi"/>
          <w:color w:val="auto"/>
          <w:sz w:val="24"/>
          <w:szCs w:val="24"/>
          <w:lang w:val="en-GB"/>
        </w:rPr>
        <w:id w:val="1280142527"/>
        <w:docPartObj>
          <w:docPartGallery w:val="Table of Contents"/>
          <w:docPartUnique/>
        </w:docPartObj>
      </w:sdtPr>
      <w:sdtEndPr>
        <w:rPr>
          <w:b/>
          <w:bCs/>
          <w:noProof/>
        </w:rPr>
      </w:sdtEndPr>
      <w:sdtContent>
        <w:p w14:paraId="29926322" w14:textId="77777777" w:rsidR="00E83DC1" w:rsidRDefault="00E83DC1">
          <w:pPr>
            <w:pStyle w:val="TOCHeading"/>
            <w:rPr>
              <w:rFonts w:asciiTheme="minorHAnsi" w:eastAsiaTheme="minorEastAsia" w:hAnsiTheme="minorHAnsi" w:cstheme="minorBidi"/>
              <w:color w:val="auto"/>
              <w:sz w:val="24"/>
              <w:szCs w:val="24"/>
              <w:lang w:val="en-GB"/>
            </w:rPr>
          </w:pPr>
        </w:p>
        <w:p w14:paraId="1C58DE7C" w14:textId="77777777" w:rsidR="00E83DC1" w:rsidRDefault="00E83DC1">
          <w:pPr>
            <w:pStyle w:val="TOCHeading"/>
            <w:rPr>
              <w:rFonts w:asciiTheme="minorHAnsi" w:eastAsiaTheme="minorEastAsia" w:hAnsiTheme="minorHAnsi" w:cstheme="minorBidi"/>
              <w:color w:val="auto"/>
              <w:sz w:val="24"/>
              <w:szCs w:val="24"/>
              <w:lang w:val="en-GB"/>
            </w:rPr>
          </w:pPr>
        </w:p>
        <w:p w14:paraId="72B0DE24" w14:textId="2D2C6CDB" w:rsidR="00893CCD" w:rsidRPr="006F5860" w:rsidRDefault="00893CCD">
          <w:pPr>
            <w:pStyle w:val="TOCHeading"/>
          </w:pPr>
          <w:r>
            <w:t>Questions</w:t>
          </w:r>
        </w:p>
        <w:p w14:paraId="39CD6AB3" w14:textId="1F4BC67C" w:rsidR="00E83DC1" w:rsidRDefault="00893CCD">
          <w:pPr>
            <w:pStyle w:val="TOC1"/>
            <w:tabs>
              <w:tab w:val="right" w:leader="dot" w:pos="9622"/>
            </w:tabs>
            <w:rPr>
              <w:noProof/>
              <w:sz w:val="22"/>
              <w:szCs w:val="22"/>
              <w:lang w:val="en-US"/>
            </w:rPr>
          </w:pPr>
          <w:r w:rsidRPr="006F5860">
            <w:rPr>
              <w:rFonts w:asciiTheme="majorHAnsi" w:hAnsiTheme="majorHAnsi"/>
              <w:sz w:val="28"/>
              <w:szCs w:val="28"/>
            </w:rPr>
            <w:fldChar w:fldCharType="begin"/>
          </w:r>
          <w:r w:rsidRPr="006F5860">
            <w:rPr>
              <w:rFonts w:asciiTheme="majorHAnsi" w:hAnsiTheme="majorHAnsi"/>
              <w:sz w:val="28"/>
              <w:szCs w:val="28"/>
            </w:rPr>
            <w:instrText xml:space="preserve"> TOC \o "1-3" \h \z \u </w:instrText>
          </w:r>
          <w:r w:rsidRPr="006F5860">
            <w:rPr>
              <w:rFonts w:asciiTheme="majorHAnsi" w:hAnsiTheme="majorHAnsi"/>
              <w:sz w:val="28"/>
              <w:szCs w:val="28"/>
            </w:rPr>
            <w:fldChar w:fldCharType="separate"/>
          </w:r>
          <w:hyperlink w:anchor="_Toc515692104" w:history="1">
            <w:r w:rsidR="00E83DC1" w:rsidRPr="00A9528F">
              <w:rPr>
                <w:rStyle w:val="Hyperlink"/>
                <w:noProof/>
                <w:lang w:val="en-US"/>
              </w:rPr>
              <w:t>Introduction</w:t>
            </w:r>
            <w:r w:rsidR="00E83DC1">
              <w:rPr>
                <w:noProof/>
                <w:webHidden/>
              </w:rPr>
              <w:tab/>
            </w:r>
            <w:r w:rsidR="00E83DC1">
              <w:rPr>
                <w:noProof/>
                <w:webHidden/>
              </w:rPr>
              <w:fldChar w:fldCharType="begin"/>
            </w:r>
            <w:r w:rsidR="00E83DC1">
              <w:rPr>
                <w:noProof/>
                <w:webHidden/>
              </w:rPr>
              <w:instrText xml:space="preserve"> PAGEREF _Toc515692104 \h </w:instrText>
            </w:r>
            <w:r w:rsidR="00E83DC1">
              <w:rPr>
                <w:noProof/>
                <w:webHidden/>
              </w:rPr>
            </w:r>
            <w:r w:rsidR="00E83DC1">
              <w:rPr>
                <w:noProof/>
                <w:webHidden/>
              </w:rPr>
              <w:fldChar w:fldCharType="separate"/>
            </w:r>
            <w:r w:rsidR="00E83DC1">
              <w:rPr>
                <w:noProof/>
                <w:webHidden/>
              </w:rPr>
              <w:t>1</w:t>
            </w:r>
            <w:r w:rsidR="00E83DC1">
              <w:rPr>
                <w:noProof/>
                <w:webHidden/>
              </w:rPr>
              <w:fldChar w:fldCharType="end"/>
            </w:r>
          </w:hyperlink>
        </w:p>
        <w:p w14:paraId="188323B4" w14:textId="082EDD00" w:rsidR="00E83DC1" w:rsidRDefault="00E83DC1">
          <w:pPr>
            <w:pStyle w:val="TOC1"/>
            <w:tabs>
              <w:tab w:val="left" w:pos="440"/>
              <w:tab w:val="right" w:leader="dot" w:pos="9622"/>
            </w:tabs>
            <w:rPr>
              <w:noProof/>
              <w:sz w:val="22"/>
              <w:szCs w:val="22"/>
              <w:lang w:val="en-US"/>
            </w:rPr>
          </w:pPr>
          <w:hyperlink w:anchor="_Toc515692105" w:history="1">
            <w:r w:rsidRPr="00A9528F">
              <w:rPr>
                <w:rStyle w:val="Hyperlink"/>
                <w:noProof/>
                <w:lang w:val="en-US"/>
              </w:rPr>
              <w:t>1.</w:t>
            </w:r>
            <w:r>
              <w:rPr>
                <w:noProof/>
                <w:sz w:val="22"/>
                <w:szCs w:val="22"/>
                <w:lang w:val="en-US"/>
              </w:rPr>
              <w:tab/>
            </w:r>
            <w:r w:rsidRPr="00A9528F">
              <w:rPr>
                <w:rStyle w:val="Hyperlink"/>
                <w:noProof/>
                <w:lang w:val="en-US"/>
              </w:rPr>
              <w:t>Why is it important to celebrate school Masses?</w:t>
            </w:r>
            <w:r>
              <w:rPr>
                <w:noProof/>
                <w:webHidden/>
              </w:rPr>
              <w:tab/>
            </w:r>
            <w:r>
              <w:rPr>
                <w:noProof/>
                <w:webHidden/>
              </w:rPr>
              <w:fldChar w:fldCharType="begin"/>
            </w:r>
            <w:r>
              <w:rPr>
                <w:noProof/>
                <w:webHidden/>
              </w:rPr>
              <w:instrText xml:space="preserve"> PAGEREF _Toc515692105 \h </w:instrText>
            </w:r>
            <w:r>
              <w:rPr>
                <w:noProof/>
                <w:webHidden/>
              </w:rPr>
            </w:r>
            <w:r>
              <w:rPr>
                <w:noProof/>
                <w:webHidden/>
              </w:rPr>
              <w:fldChar w:fldCharType="separate"/>
            </w:r>
            <w:r>
              <w:rPr>
                <w:noProof/>
                <w:webHidden/>
              </w:rPr>
              <w:t>5</w:t>
            </w:r>
            <w:r>
              <w:rPr>
                <w:noProof/>
                <w:webHidden/>
              </w:rPr>
              <w:fldChar w:fldCharType="end"/>
            </w:r>
          </w:hyperlink>
        </w:p>
        <w:p w14:paraId="79FD7F96" w14:textId="33393B04" w:rsidR="00E83DC1" w:rsidRDefault="00E83DC1">
          <w:pPr>
            <w:pStyle w:val="TOC1"/>
            <w:tabs>
              <w:tab w:val="left" w:pos="440"/>
              <w:tab w:val="right" w:leader="dot" w:pos="9622"/>
            </w:tabs>
            <w:rPr>
              <w:noProof/>
              <w:sz w:val="22"/>
              <w:szCs w:val="22"/>
              <w:lang w:val="en-US"/>
            </w:rPr>
          </w:pPr>
          <w:hyperlink w:anchor="_Toc515692106" w:history="1">
            <w:r w:rsidRPr="00A9528F">
              <w:rPr>
                <w:rStyle w:val="Hyperlink"/>
                <w:noProof/>
              </w:rPr>
              <w:t>2.</w:t>
            </w:r>
            <w:r>
              <w:rPr>
                <w:noProof/>
                <w:sz w:val="22"/>
                <w:szCs w:val="22"/>
                <w:lang w:val="en-US"/>
              </w:rPr>
              <w:tab/>
            </w:r>
            <w:r w:rsidRPr="00A9528F">
              <w:rPr>
                <w:rStyle w:val="Hyperlink"/>
                <w:noProof/>
              </w:rPr>
              <w:t>Should school Masses be any different from other Masses?</w:t>
            </w:r>
            <w:r>
              <w:rPr>
                <w:noProof/>
                <w:webHidden/>
              </w:rPr>
              <w:tab/>
            </w:r>
            <w:r>
              <w:rPr>
                <w:noProof/>
                <w:webHidden/>
              </w:rPr>
              <w:fldChar w:fldCharType="begin"/>
            </w:r>
            <w:r>
              <w:rPr>
                <w:noProof/>
                <w:webHidden/>
              </w:rPr>
              <w:instrText xml:space="preserve"> PAGEREF _Toc515692106 \h </w:instrText>
            </w:r>
            <w:r>
              <w:rPr>
                <w:noProof/>
                <w:webHidden/>
              </w:rPr>
            </w:r>
            <w:r>
              <w:rPr>
                <w:noProof/>
                <w:webHidden/>
              </w:rPr>
              <w:fldChar w:fldCharType="separate"/>
            </w:r>
            <w:r>
              <w:rPr>
                <w:noProof/>
                <w:webHidden/>
              </w:rPr>
              <w:t>5</w:t>
            </w:r>
            <w:r>
              <w:rPr>
                <w:noProof/>
                <w:webHidden/>
              </w:rPr>
              <w:fldChar w:fldCharType="end"/>
            </w:r>
          </w:hyperlink>
        </w:p>
        <w:p w14:paraId="0D149D79" w14:textId="6DB74B21" w:rsidR="00E83DC1" w:rsidRDefault="00E83DC1">
          <w:pPr>
            <w:pStyle w:val="TOC1"/>
            <w:tabs>
              <w:tab w:val="left" w:pos="440"/>
              <w:tab w:val="right" w:leader="dot" w:pos="9622"/>
            </w:tabs>
            <w:rPr>
              <w:noProof/>
              <w:sz w:val="22"/>
              <w:szCs w:val="22"/>
              <w:lang w:val="en-US"/>
            </w:rPr>
          </w:pPr>
          <w:hyperlink w:anchor="_Toc515692107" w:history="1">
            <w:r w:rsidRPr="00A9528F">
              <w:rPr>
                <w:rStyle w:val="Hyperlink"/>
                <w:noProof/>
              </w:rPr>
              <w:t>3.</w:t>
            </w:r>
            <w:r>
              <w:rPr>
                <w:noProof/>
                <w:sz w:val="22"/>
                <w:szCs w:val="22"/>
                <w:lang w:val="en-US"/>
              </w:rPr>
              <w:tab/>
            </w:r>
            <w:r w:rsidRPr="00A9528F">
              <w:rPr>
                <w:rStyle w:val="Hyperlink"/>
                <w:noProof/>
              </w:rPr>
              <w:t>When should school Masses take place?</w:t>
            </w:r>
            <w:r>
              <w:rPr>
                <w:noProof/>
                <w:webHidden/>
              </w:rPr>
              <w:tab/>
            </w:r>
            <w:r>
              <w:rPr>
                <w:noProof/>
                <w:webHidden/>
              </w:rPr>
              <w:fldChar w:fldCharType="begin"/>
            </w:r>
            <w:r>
              <w:rPr>
                <w:noProof/>
                <w:webHidden/>
              </w:rPr>
              <w:instrText xml:space="preserve"> PAGEREF _Toc515692107 \h </w:instrText>
            </w:r>
            <w:r>
              <w:rPr>
                <w:noProof/>
                <w:webHidden/>
              </w:rPr>
            </w:r>
            <w:r>
              <w:rPr>
                <w:noProof/>
                <w:webHidden/>
              </w:rPr>
              <w:fldChar w:fldCharType="separate"/>
            </w:r>
            <w:r>
              <w:rPr>
                <w:noProof/>
                <w:webHidden/>
              </w:rPr>
              <w:t>5</w:t>
            </w:r>
            <w:r>
              <w:rPr>
                <w:noProof/>
                <w:webHidden/>
              </w:rPr>
              <w:fldChar w:fldCharType="end"/>
            </w:r>
          </w:hyperlink>
        </w:p>
        <w:p w14:paraId="6AE9E7B9" w14:textId="1B7BF823" w:rsidR="00E83DC1" w:rsidRDefault="00E83DC1">
          <w:pPr>
            <w:pStyle w:val="TOC1"/>
            <w:tabs>
              <w:tab w:val="left" w:pos="440"/>
              <w:tab w:val="right" w:leader="dot" w:pos="9622"/>
            </w:tabs>
            <w:rPr>
              <w:noProof/>
              <w:sz w:val="22"/>
              <w:szCs w:val="22"/>
              <w:lang w:val="en-US"/>
            </w:rPr>
          </w:pPr>
          <w:hyperlink w:anchor="_Toc515692108" w:history="1">
            <w:r w:rsidRPr="00A9528F">
              <w:rPr>
                <w:rStyle w:val="Hyperlink"/>
                <w:noProof/>
              </w:rPr>
              <w:t>4.</w:t>
            </w:r>
            <w:r>
              <w:rPr>
                <w:noProof/>
                <w:sz w:val="22"/>
                <w:szCs w:val="22"/>
                <w:lang w:val="en-US"/>
              </w:rPr>
              <w:tab/>
            </w:r>
            <w:r w:rsidRPr="00A9528F">
              <w:rPr>
                <w:rStyle w:val="Hyperlink"/>
                <w:noProof/>
              </w:rPr>
              <w:t>Where can a school Mass take place?</w:t>
            </w:r>
            <w:r>
              <w:rPr>
                <w:noProof/>
                <w:webHidden/>
              </w:rPr>
              <w:tab/>
            </w:r>
            <w:r>
              <w:rPr>
                <w:noProof/>
                <w:webHidden/>
              </w:rPr>
              <w:fldChar w:fldCharType="begin"/>
            </w:r>
            <w:r>
              <w:rPr>
                <w:noProof/>
                <w:webHidden/>
              </w:rPr>
              <w:instrText xml:space="preserve"> PAGEREF _Toc515692108 \h </w:instrText>
            </w:r>
            <w:r>
              <w:rPr>
                <w:noProof/>
                <w:webHidden/>
              </w:rPr>
            </w:r>
            <w:r>
              <w:rPr>
                <w:noProof/>
                <w:webHidden/>
              </w:rPr>
              <w:fldChar w:fldCharType="separate"/>
            </w:r>
            <w:r>
              <w:rPr>
                <w:noProof/>
                <w:webHidden/>
              </w:rPr>
              <w:t>6</w:t>
            </w:r>
            <w:r>
              <w:rPr>
                <w:noProof/>
                <w:webHidden/>
              </w:rPr>
              <w:fldChar w:fldCharType="end"/>
            </w:r>
          </w:hyperlink>
        </w:p>
        <w:p w14:paraId="2A6B89F6" w14:textId="0A731666" w:rsidR="00E83DC1" w:rsidRDefault="00E83DC1">
          <w:pPr>
            <w:pStyle w:val="TOC1"/>
            <w:tabs>
              <w:tab w:val="left" w:pos="440"/>
              <w:tab w:val="right" w:leader="dot" w:pos="9622"/>
            </w:tabs>
            <w:rPr>
              <w:noProof/>
              <w:sz w:val="22"/>
              <w:szCs w:val="22"/>
              <w:lang w:val="en-US"/>
            </w:rPr>
          </w:pPr>
          <w:hyperlink w:anchor="_Toc515692109" w:history="1">
            <w:r w:rsidRPr="00A9528F">
              <w:rPr>
                <w:rStyle w:val="Hyperlink"/>
                <w:noProof/>
              </w:rPr>
              <w:t>5.</w:t>
            </w:r>
            <w:r>
              <w:rPr>
                <w:noProof/>
                <w:sz w:val="22"/>
                <w:szCs w:val="22"/>
                <w:lang w:val="en-US"/>
              </w:rPr>
              <w:tab/>
            </w:r>
            <w:r w:rsidRPr="00A9528F">
              <w:rPr>
                <w:rStyle w:val="Hyperlink"/>
                <w:noProof/>
              </w:rPr>
              <w:t>What are the responsibilities of the priest?</w:t>
            </w:r>
            <w:r>
              <w:rPr>
                <w:noProof/>
                <w:webHidden/>
              </w:rPr>
              <w:tab/>
            </w:r>
            <w:r>
              <w:rPr>
                <w:noProof/>
                <w:webHidden/>
              </w:rPr>
              <w:fldChar w:fldCharType="begin"/>
            </w:r>
            <w:r>
              <w:rPr>
                <w:noProof/>
                <w:webHidden/>
              </w:rPr>
              <w:instrText xml:space="preserve"> PAGEREF _Toc515692109 \h </w:instrText>
            </w:r>
            <w:r>
              <w:rPr>
                <w:noProof/>
                <w:webHidden/>
              </w:rPr>
            </w:r>
            <w:r>
              <w:rPr>
                <w:noProof/>
                <w:webHidden/>
              </w:rPr>
              <w:fldChar w:fldCharType="separate"/>
            </w:r>
            <w:r>
              <w:rPr>
                <w:noProof/>
                <w:webHidden/>
              </w:rPr>
              <w:t>6</w:t>
            </w:r>
            <w:r>
              <w:rPr>
                <w:noProof/>
                <w:webHidden/>
              </w:rPr>
              <w:fldChar w:fldCharType="end"/>
            </w:r>
          </w:hyperlink>
        </w:p>
        <w:p w14:paraId="7A986F9D" w14:textId="4687B576" w:rsidR="00E83DC1" w:rsidRDefault="00E83DC1">
          <w:pPr>
            <w:pStyle w:val="TOC1"/>
            <w:tabs>
              <w:tab w:val="left" w:pos="440"/>
              <w:tab w:val="right" w:leader="dot" w:pos="9622"/>
            </w:tabs>
            <w:rPr>
              <w:noProof/>
              <w:sz w:val="22"/>
              <w:szCs w:val="22"/>
              <w:lang w:val="en-US"/>
            </w:rPr>
          </w:pPr>
          <w:hyperlink w:anchor="_Toc515692110" w:history="1">
            <w:r w:rsidRPr="00A9528F">
              <w:rPr>
                <w:rStyle w:val="Hyperlink"/>
                <w:noProof/>
              </w:rPr>
              <w:t>6.</w:t>
            </w:r>
            <w:r>
              <w:rPr>
                <w:noProof/>
                <w:sz w:val="22"/>
                <w:szCs w:val="22"/>
                <w:lang w:val="en-US"/>
              </w:rPr>
              <w:tab/>
            </w:r>
            <w:r w:rsidRPr="00A9528F">
              <w:rPr>
                <w:rStyle w:val="Hyperlink"/>
                <w:noProof/>
              </w:rPr>
              <w:t>In what sense do children and students participate in school Masses?</w:t>
            </w:r>
            <w:r>
              <w:rPr>
                <w:noProof/>
                <w:webHidden/>
              </w:rPr>
              <w:tab/>
            </w:r>
            <w:r>
              <w:rPr>
                <w:noProof/>
                <w:webHidden/>
              </w:rPr>
              <w:fldChar w:fldCharType="begin"/>
            </w:r>
            <w:r>
              <w:rPr>
                <w:noProof/>
                <w:webHidden/>
              </w:rPr>
              <w:instrText xml:space="preserve"> PAGEREF _Toc515692110 \h </w:instrText>
            </w:r>
            <w:r>
              <w:rPr>
                <w:noProof/>
                <w:webHidden/>
              </w:rPr>
            </w:r>
            <w:r>
              <w:rPr>
                <w:noProof/>
                <w:webHidden/>
              </w:rPr>
              <w:fldChar w:fldCharType="separate"/>
            </w:r>
            <w:r>
              <w:rPr>
                <w:noProof/>
                <w:webHidden/>
              </w:rPr>
              <w:t>7</w:t>
            </w:r>
            <w:r>
              <w:rPr>
                <w:noProof/>
                <w:webHidden/>
              </w:rPr>
              <w:fldChar w:fldCharType="end"/>
            </w:r>
          </w:hyperlink>
        </w:p>
        <w:p w14:paraId="44FEE4A7" w14:textId="1BA7F57A" w:rsidR="00E83DC1" w:rsidRDefault="00E83DC1">
          <w:pPr>
            <w:pStyle w:val="TOC1"/>
            <w:tabs>
              <w:tab w:val="left" w:pos="440"/>
              <w:tab w:val="right" w:leader="dot" w:pos="9622"/>
            </w:tabs>
            <w:rPr>
              <w:noProof/>
              <w:sz w:val="22"/>
              <w:szCs w:val="22"/>
              <w:lang w:val="en-US"/>
            </w:rPr>
          </w:pPr>
          <w:hyperlink w:anchor="_Toc515692111" w:history="1">
            <w:r w:rsidRPr="00A9528F">
              <w:rPr>
                <w:rStyle w:val="Hyperlink"/>
                <w:noProof/>
              </w:rPr>
              <w:t>7.</w:t>
            </w:r>
            <w:r>
              <w:rPr>
                <w:noProof/>
                <w:sz w:val="22"/>
                <w:szCs w:val="22"/>
                <w:lang w:val="en-US"/>
              </w:rPr>
              <w:tab/>
            </w:r>
            <w:r w:rsidRPr="00A9528F">
              <w:rPr>
                <w:rStyle w:val="Hyperlink"/>
                <w:noProof/>
              </w:rPr>
              <w:t>What is needed for a school Mass?</w:t>
            </w:r>
            <w:r>
              <w:rPr>
                <w:noProof/>
                <w:webHidden/>
              </w:rPr>
              <w:tab/>
            </w:r>
            <w:r>
              <w:rPr>
                <w:noProof/>
                <w:webHidden/>
              </w:rPr>
              <w:fldChar w:fldCharType="begin"/>
            </w:r>
            <w:r>
              <w:rPr>
                <w:noProof/>
                <w:webHidden/>
              </w:rPr>
              <w:instrText xml:space="preserve"> PAGEREF _Toc515692111 \h </w:instrText>
            </w:r>
            <w:r>
              <w:rPr>
                <w:noProof/>
                <w:webHidden/>
              </w:rPr>
            </w:r>
            <w:r>
              <w:rPr>
                <w:noProof/>
                <w:webHidden/>
              </w:rPr>
              <w:fldChar w:fldCharType="separate"/>
            </w:r>
            <w:r>
              <w:rPr>
                <w:noProof/>
                <w:webHidden/>
              </w:rPr>
              <w:t>7</w:t>
            </w:r>
            <w:r>
              <w:rPr>
                <w:noProof/>
                <w:webHidden/>
              </w:rPr>
              <w:fldChar w:fldCharType="end"/>
            </w:r>
          </w:hyperlink>
        </w:p>
        <w:p w14:paraId="0196B602" w14:textId="65A10F05" w:rsidR="00E83DC1" w:rsidRDefault="00E83DC1">
          <w:pPr>
            <w:pStyle w:val="TOC1"/>
            <w:tabs>
              <w:tab w:val="left" w:pos="440"/>
              <w:tab w:val="right" w:leader="dot" w:pos="9622"/>
            </w:tabs>
            <w:rPr>
              <w:noProof/>
              <w:sz w:val="22"/>
              <w:szCs w:val="22"/>
              <w:lang w:val="en-US"/>
            </w:rPr>
          </w:pPr>
          <w:hyperlink w:anchor="_Toc515692112" w:history="1">
            <w:r w:rsidRPr="00A9528F">
              <w:rPr>
                <w:rStyle w:val="Hyperlink"/>
                <w:noProof/>
              </w:rPr>
              <w:t>8.</w:t>
            </w:r>
            <w:r>
              <w:rPr>
                <w:noProof/>
                <w:sz w:val="22"/>
                <w:szCs w:val="22"/>
                <w:lang w:val="en-US"/>
              </w:rPr>
              <w:tab/>
            </w:r>
            <w:r w:rsidRPr="00A9528F">
              <w:rPr>
                <w:rStyle w:val="Hyperlink"/>
                <w:noProof/>
              </w:rPr>
              <w:t>What colours should be used for vestments, altar frontals and lectern covers?</w:t>
            </w:r>
            <w:r>
              <w:rPr>
                <w:noProof/>
                <w:webHidden/>
              </w:rPr>
              <w:tab/>
            </w:r>
            <w:r>
              <w:rPr>
                <w:noProof/>
                <w:webHidden/>
              </w:rPr>
              <w:fldChar w:fldCharType="begin"/>
            </w:r>
            <w:r>
              <w:rPr>
                <w:noProof/>
                <w:webHidden/>
              </w:rPr>
              <w:instrText xml:space="preserve"> PAGEREF _Toc515692112 \h </w:instrText>
            </w:r>
            <w:r>
              <w:rPr>
                <w:noProof/>
                <w:webHidden/>
              </w:rPr>
            </w:r>
            <w:r>
              <w:rPr>
                <w:noProof/>
                <w:webHidden/>
              </w:rPr>
              <w:fldChar w:fldCharType="separate"/>
            </w:r>
            <w:r>
              <w:rPr>
                <w:noProof/>
                <w:webHidden/>
              </w:rPr>
              <w:t>8</w:t>
            </w:r>
            <w:r>
              <w:rPr>
                <w:noProof/>
                <w:webHidden/>
              </w:rPr>
              <w:fldChar w:fldCharType="end"/>
            </w:r>
          </w:hyperlink>
        </w:p>
        <w:p w14:paraId="0DD12E51" w14:textId="4554B358" w:rsidR="00E83DC1" w:rsidRDefault="00E83DC1">
          <w:pPr>
            <w:pStyle w:val="TOC1"/>
            <w:tabs>
              <w:tab w:val="left" w:pos="440"/>
              <w:tab w:val="right" w:leader="dot" w:pos="9622"/>
            </w:tabs>
            <w:rPr>
              <w:noProof/>
              <w:sz w:val="22"/>
              <w:szCs w:val="22"/>
              <w:lang w:val="en-US"/>
            </w:rPr>
          </w:pPr>
          <w:hyperlink w:anchor="_Toc515692113" w:history="1">
            <w:r w:rsidRPr="00A9528F">
              <w:rPr>
                <w:rStyle w:val="Hyperlink"/>
                <w:noProof/>
              </w:rPr>
              <w:t>9.</w:t>
            </w:r>
            <w:r>
              <w:rPr>
                <w:noProof/>
                <w:sz w:val="22"/>
                <w:szCs w:val="22"/>
                <w:lang w:val="en-US"/>
              </w:rPr>
              <w:tab/>
            </w:r>
            <w:r w:rsidRPr="00A9528F">
              <w:rPr>
                <w:rStyle w:val="Hyperlink"/>
                <w:noProof/>
              </w:rPr>
              <w:t>What is the structure of the Mass?</w:t>
            </w:r>
            <w:r>
              <w:rPr>
                <w:noProof/>
                <w:webHidden/>
              </w:rPr>
              <w:tab/>
            </w:r>
            <w:r>
              <w:rPr>
                <w:noProof/>
                <w:webHidden/>
              </w:rPr>
              <w:fldChar w:fldCharType="begin"/>
            </w:r>
            <w:r>
              <w:rPr>
                <w:noProof/>
                <w:webHidden/>
              </w:rPr>
              <w:instrText xml:space="preserve"> PAGEREF _Toc515692113 \h </w:instrText>
            </w:r>
            <w:r>
              <w:rPr>
                <w:noProof/>
                <w:webHidden/>
              </w:rPr>
            </w:r>
            <w:r>
              <w:rPr>
                <w:noProof/>
                <w:webHidden/>
              </w:rPr>
              <w:fldChar w:fldCharType="separate"/>
            </w:r>
            <w:r>
              <w:rPr>
                <w:noProof/>
                <w:webHidden/>
              </w:rPr>
              <w:t>8</w:t>
            </w:r>
            <w:r>
              <w:rPr>
                <w:noProof/>
                <w:webHidden/>
              </w:rPr>
              <w:fldChar w:fldCharType="end"/>
            </w:r>
          </w:hyperlink>
        </w:p>
        <w:p w14:paraId="2CEA86C3" w14:textId="01F9DA21" w:rsidR="00E83DC1" w:rsidRDefault="00E83DC1">
          <w:pPr>
            <w:pStyle w:val="TOC2"/>
            <w:tabs>
              <w:tab w:val="right" w:leader="dot" w:pos="9622"/>
            </w:tabs>
            <w:rPr>
              <w:noProof/>
              <w:sz w:val="22"/>
              <w:szCs w:val="22"/>
              <w:lang w:val="en-US"/>
            </w:rPr>
          </w:pPr>
          <w:hyperlink w:anchor="_Toc515692114" w:history="1">
            <w:r w:rsidRPr="00A9528F">
              <w:rPr>
                <w:rStyle w:val="Hyperlink"/>
                <w:noProof/>
              </w:rPr>
              <w:t>A. THE INTRODUCTORY RITES</w:t>
            </w:r>
            <w:r>
              <w:rPr>
                <w:noProof/>
                <w:webHidden/>
              </w:rPr>
              <w:tab/>
            </w:r>
            <w:r>
              <w:rPr>
                <w:noProof/>
                <w:webHidden/>
              </w:rPr>
              <w:fldChar w:fldCharType="begin"/>
            </w:r>
            <w:r>
              <w:rPr>
                <w:noProof/>
                <w:webHidden/>
              </w:rPr>
              <w:instrText xml:space="preserve"> PAGEREF _Toc515692114 \h </w:instrText>
            </w:r>
            <w:r>
              <w:rPr>
                <w:noProof/>
                <w:webHidden/>
              </w:rPr>
            </w:r>
            <w:r>
              <w:rPr>
                <w:noProof/>
                <w:webHidden/>
              </w:rPr>
              <w:fldChar w:fldCharType="separate"/>
            </w:r>
            <w:r>
              <w:rPr>
                <w:noProof/>
                <w:webHidden/>
              </w:rPr>
              <w:t>9</w:t>
            </w:r>
            <w:r>
              <w:rPr>
                <w:noProof/>
                <w:webHidden/>
              </w:rPr>
              <w:fldChar w:fldCharType="end"/>
            </w:r>
          </w:hyperlink>
        </w:p>
        <w:p w14:paraId="3C40A1B2" w14:textId="2B47F3A2" w:rsidR="00E83DC1" w:rsidRDefault="00E83DC1">
          <w:pPr>
            <w:pStyle w:val="TOC2"/>
            <w:tabs>
              <w:tab w:val="right" w:leader="dot" w:pos="9622"/>
            </w:tabs>
            <w:rPr>
              <w:noProof/>
              <w:sz w:val="22"/>
              <w:szCs w:val="22"/>
              <w:lang w:val="en-US"/>
            </w:rPr>
          </w:pPr>
          <w:hyperlink w:anchor="_Toc515692115" w:history="1">
            <w:r w:rsidRPr="00A9528F">
              <w:rPr>
                <w:rStyle w:val="Hyperlink"/>
                <w:noProof/>
              </w:rPr>
              <w:t>B. THE LITURGY OF THE WORD</w:t>
            </w:r>
            <w:r>
              <w:rPr>
                <w:noProof/>
                <w:webHidden/>
              </w:rPr>
              <w:tab/>
            </w:r>
            <w:r>
              <w:rPr>
                <w:noProof/>
                <w:webHidden/>
              </w:rPr>
              <w:fldChar w:fldCharType="begin"/>
            </w:r>
            <w:r>
              <w:rPr>
                <w:noProof/>
                <w:webHidden/>
              </w:rPr>
              <w:instrText xml:space="preserve"> PAGEREF _Toc515692115 \h </w:instrText>
            </w:r>
            <w:r>
              <w:rPr>
                <w:noProof/>
                <w:webHidden/>
              </w:rPr>
            </w:r>
            <w:r>
              <w:rPr>
                <w:noProof/>
                <w:webHidden/>
              </w:rPr>
              <w:fldChar w:fldCharType="separate"/>
            </w:r>
            <w:r>
              <w:rPr>
                <w:noProof/>
                <w:webHidden/>
              </w:rPr>
              <w:t>9</w:t>
            </w:r>
            <w:r>
              <w:rPr>
                <w:noProof/>
                <w:webHidden/>
              </w:rPr>
              <w:fldChar w:fldCharType="end"/>
            </w:r>
          </w:hyperlink>
        </w:p>
        <w:p w14:paraId="16880A5D" w14:textId="563A7BE1" w:rsidR="00E83DC1" w:rsidRDefault="00E83DC1">
          <w:pPr>
            <w:pStyle w:val="TOC2"/>
            <w:tabs>
              <w:tab w:val="right" w:leader="dot" w:pos="9622"/>
            </w:tabs>
            <w:rPr>
              <w:noProof/>
              <w:sz w:val="22"/>
              <w:szCs w:val="22"/>
              <w:lang w:val="en-US"/>
            </w:rPr>
          </w:pPr>
          <w:hyperlink w:anchor="_Toc515692116" w:history="1">
            <w:r w:rsidRPr="00A9528F">
              <w:rPr>
                <w:rStyle w:val="Hyperlink"/>
                <w:noProof/>
              </w:rPr>
              <w:t>C. THE LITURGY OF THE EUCHARIST</w:t>
            </w:r>
            <w:r>
              <w:rPr>
                <w:noProof/>
                <w:webHidden/>
              </w:rPr>
              <w:tab/>
            </w:r>
            <w:r>
              <w:rPr>
                <w:noProof/>
                <w:webHidden/>
              </w:rPr>
              <w:fldChar w:fldCharType="begin"/>
            </w:r>
            <w:r>
              <w:rPr>
                <w:noProof/>
                <w:webHidden/>
              </w:rPr>
              <w:instrText xml:space="preserve"> PAGEREF _Toc515692116 \h </w:instrText>
            </w:r>
            <w:r>
              <w:rPr>
                <w:noProof/>
                <w:webHidden/>
              </w:rPr>
            </w:r>
            <w:r>
              <w:rPr>
                <w:noProof/>
                <w:webHidden/>
              </w:rPr>
              <w:fldChar w:fldCharType="separate"/>
            </w:r>
            <w:r>
              <w:rPr>
                <w:noProof/>
                <w:webHidden/>
              </w:rPr>
              <w:t>9</w:t>
            </w:r>
            <w:r>
              <w:rPr>
                <w:noProof/>
                <w:webHidden/>
              </w:rPr>
              <w:fldChar w:fldCharType="end"/>
            </w:r>
          </w:hyperlink>
        </w:p>
        <w:p w14:paraId="7C0241BC" w14:textId="15900245" w:rsidR="00E83DC1" w:rsidRDefault="00E83DC1">
          <w:pPr>
            <w:pStyle w:val="TOC2"/>
            <w:tabs>
              <w:tab w:val="right" w:leader="dot" w:pos="9622"/>
            </w:tabs>
            <w:rPr>
              <w:noProof/>
              <w:sz w:val="22"/>
              <w:szCs w:val="22"/>
              <w:lang w:val="en-US"/>
            </w:rPr>
          </w:pPr>
          <w:hyperlink w:anchor="_Toc515692117" w:history="1">
            <w:r w:rsidRPr="00A9528F">
              <w:rPr>
                <w:rStyle w:val="Hyperlink"/>
                <w:noProof/>
              </w:rPr>
              <w:t>D. THE CONCLUDING RITES</w:t>
            </w:r>
            <w:r>
              <w:rPr>
                <w:noProof/>
                <w:webHidden/>
              </w:rPr>
              <w:tab/>
            </w:r>
            <w:r>
              <w:rPr>
                <w:noProof/>
                <w:webHidden/>
              </w:rPr>
              <w:fldChar w:fldCharType="begin"/>
            </w:r>
            <w:r>
              <w:rPr>
                <w:noProof/>
                <w:webHidden/>
              </w:rPr>
              <w:instrText xml:space="preserve"> PAGEREF _Toc515692117 \h </w:instrText>
            </w:r>
            <w:r>
              <w:rPr>
                <w:noProof/>
                <w:webHidden/>
              </w:rPr>
            </w:r>
            <w:r>
              <w:rPr>
                <w:noProof/>
                <w:webHidden/>
              </w:rPr>
              <w:fldChar w:fldCharType="separate"/>
            </w:r>
            <w:r>
              <w:rPr>
                <w:noProof/>
                <w:webHidden/>
              </w:rPr>
              <w:t>9</w:t>
            </w:r>
            <w:r>
              <w:rPr>
                <w:noProof/>
                <w:webHidden/>
              </w:rPr>
              <w:fldChar w:fldCharType="end"/>
            </w:r>
          </w:hyperlink>
        </w:p>
        <w:p w14:paraId="7DA0D316" w14:textId="396E1760" w:rsidR="00E83DC1" w:rsidRDefault="00E83DC1">
          <w:pPr>
            <w:pStyle w:val="TOC1"/>
            <w:tabs>
              <w:tab w:val="left" w:pos="660"/>
              <w:tab w:val="right" w:leader="dot" w:pos="9622"/>
            </w:tabs>
            <w:rPr>
              <w:noProof/>
              <w:sz w:val="22"/>
              <w:szCs w:val="22"/>
              <w:lang w:val="en-US"/>
            </w:rPr>
          </w:pPr>
          <w:hyperlink w:anchor="_Toc515692118" w:history="1">
            <w:r w:rsidRPr="00A9528F">
              <w:rPr>
                <w:rStyle w:val="Hyperlink"/>
                <w:noProof/>
              </w:rPr>
              <w:t>10.</w:t>
            </w:r>
            <w:r>
              <w:rPr>
                <w:noProof/>
                <w:sz w:val="22"/>
                <w:szCs w:val="22"/>
                <w:lang w:val="en-US"/>
              </w:rPr>
              <w:tab/>
            </w:r>
            <w:r w:rsidRPr="00A9528F">
              <w:rPr>
                <w:rStyle w:val="Hyperlink"/>
                <w:noProof/>
              </w:rPr>
              <w:t>What are the Introductory Rites?</w:t>
            </w:r>
            <w:r>
              <w:rPr>
                <w:noProof/>
                <w:webHidden/>
              </w:rPr>
              <w:tab/>
            </w:r>
            <w:r>
              <w:rPr>
                <w:noProof/>
                <w:webHidden/>
              </w:rPr>
              <w:fldChar w:fldCharType="begin"/>
            </w:r>
            <w:r>
              <w:rPr>
                <w:noProof/>
                <w:webHidden/>
              </w:rPr>
              <w:instrText xml:space="preserve"> PAGEREF _Toc515692118 \h </w:instrText>
            </w:r>
            <w:r>
              <w:rPr>
                <w:noProof/>
                <w:webHidden/>
              </w:rPr>
            </w:r>
            <w:r>
              <w:rPr>
                <w:noProof/>
                <w:webHidden/>
              </w:rPr>
              <w:fldChar w:fldCharType="separate"/>
            </w:r>
            <w:r>
              <w:rPr>
                <w:noProof/>
                <w:webHidden/>
              </w:rPr>
              <w:t>9</w:t>
            </w:r>
            <w:r>
              <w:rPr>
                <w:noProof/>
                <w:webHidden/>
              </w:rPr>
              <w:fldChar w:fldCharType="end"/>
            </w:r>
          </w:hyperlink>
        </w:p>
        <w:p w14:paraId="1DCEF4B2" w14:textId="55E5B950" w:rsidR="00E83DC1" w:rsidRDefault="00E83DC1">
          <w:pPr>
            <w:pStyle w:val="TOC1"/>
            <w:tabs>
              <w:tab w:val="left" w:pos="660"/>
              <w:tab w:val="right" w:leader="dot" w:pos="9622"/>
            </w:tabs>
            <w:rPr>
              <w:noProof/>
              <w:sz w:val="22"/>
              <w:szCs w:val="22"/>
              <w:lang w:val="en-US"/>
            </w:rPr>
          </w:pPr>
          <w:hyperlink w:anchor="_Toc515692119" w:history="1">
            <w:r w:rsidRPr="00A9528F">
              <w:rPr>
                <w:rStyle w:val="Hyperlink"/>
                <w:noProof/>
              </w:rPr>
              <w:t>11.</w:t>
            </w:r>
            <w:r>
              <w:rPr>
                <w:noProof/>
                <w:sz w:val="22"/>
                <w:szCs w:val="22"/>
                <w:lang w:val="en-US"/>
              </w:rPr>
              <w:tab/>
            </w:r>
            <w:r w:rsidRPr="00A9528F">
              <w:rPr>
                <w:rStyle w:val="Hyperlink"/>
                <w:noProof/>
              </w:rPr>
              <w:t>What is the Entrance Procession?</w:t>
            </w:r>
            <w:r>
              <w:rPr>
                <w:noProof/>
                <w:webHidden/>
              </w:rPr>
              <w:tab/>
            </w:r>
            <w:r>
              <w:rPr>
                <w:noProof/>
                <w:webHidden/>
              </w:rPr>
              <w:fldChar w:fldCharType="begin"/>
            </w:r>
            <w:r>
              <w:rPr>
                <w:noProof/>
                <w:webHidden/>
              </w:rPr>
              <w:instrText xml:space="preserve"> PAGEREF _Toc515692119 \h </w:instrText>
            </w:r>
            <w:r>
              <w:rPr>
                <w:noProof/>
                <w:webHidden/>
              </w:rPr>
            </w:r>
            <w:r>
              <w:rPr>
                <w:noProof/>
                <w:webHidden/>
              </w:rPr>
              <w:fldChar w:fldCharType="separate"/>
            </w:r>
            <w:r>
              <w:rPr>
                <w:noProof/>
                <w:webHidden/>
              </w:rPr>
              <w:t>10</w:t>
            </w:r>
            <w:r>
              <w:rPr>
                <w:noProof/>
                <w:webHidden/>
              </w:rPr>
              <w:fldChar w:fldCharType="end"/>
            </w:r>
          </w:hyperlink>
        </w:p>
        <w:p w14:paraId="278E1453" w14:textId="5000C2EF" w:rsidR="00E83DC1" w:rsidRDefault="00E83DC1">
          <w:pPr>
            <w:pStyle w:val="TOC1"/>
            <w:tabs>
              <w:tab w:val="left" w:pos="660"/>
              <w:tab w:val="right" w:leader="dot" w:pos="9622"/>
            </w:tabs>
            <w:rPr>
              <w:noProof/>
              <w:sz w:val="22"/>
              <w:szCs w:val="22"/>
              <w:lang w:val="en-US"/>
            </w:rPr>
          </w:pPr>
          <w:hyperlink w:anchor="_Toc515692120" w:history="1">
            <w:r w:rsidRPr="00A9528F">
              <w:rPr>
                <w:rStyle w:val="Hyperlink"/>
                <w:noProof/>
              </w:rPr>
              <w:t>12.</w:t>
            </w:r>
            <w:r>
              <w:rPr>
                <w:noProof/>
                <w:sz w:val="22"/>
                <w:szCs w:val="22"/>
                <w:lang w:val="en-US"/>
              </w:rPr>
              <w:tab/>
            </w:r>
            <w:r w:rsidRPr="00A9528F">
              <w:rPr>
                <w:rStyle w:val="Hyperlink"/>
                <w:noProof/>
              </w:rPr>
              <w:t>What is the form of the Penitential Act?</w:t>
            </w:r>
            <w:r>
              <w:rPr>
                <w:noProof/>
                <w:webHidden/>
              </w:rPr>
              <w:tab/>
            </w:r>
            <w:r>
              <w:rPr>
                <w:noProof/>
                <w:webHidden/>
              </w:rPr>
              <w:fldChar w:fldCharType="begin"/>
            </w:r>
            <w:r>
              <w:rPr>
                <w:noProof/>
                <w:webHidden/>
              </w:rPr>
              <w:instrText xml:space="preserve"> PAGEREF _Toc515692120 \h </w:instrText>
            </w:r>
            <w:r>
              <w:rPr>
                <w:noProof/>
                <w:webHidden/>
              </w:rPr>
            </w:r>
            <w:r>
              <w:rPr>
                <w:noProof/>
                <w:webHidden/>
              </w:rPr>
              <w:fldChar w:fldCharType="separate"/>
            </w:r>
            <w:r>
              <w:rPr>
                <w:noProof/>
                <w:webHidden/>
              </w:rPr>
              <w:t>10</w:t>
            </w:r>
            <w:r>
              <w:rPr>
                <w:noProof/>
                <w:webHidden/>
              </w:rPr>
              <w:fldChar w:fldCharType="end"/>
            </w:r>
          </w:hyperlink>
        </w:p>
        <w:p w14:paraId="10AE8ED2" w14:textId="15BCF1FF" w:rsidR="00E83DC1" w:rsidRDefault="00E83DC1">
          <w:pPr>
            <w:pStyle w:val="TOC1"/>
            <w:tabs>
              <w:tab w:val="left" w:pos="660"/>
              <w:tab w:val="right" w:leader="dot" w:pos="9622"/>
            </w:tabs>
            <w:rPr>
              <w:noProof/>
              <w:sz w:val="22"/>
              <w:szCs w:val="22"/>
              <w:lang w:val="en-US"/>
            </w:rPr>
          </w:pPr>
          <w:hyperlink w:anchor="_Toc515692121" w:history="1">
            <w:r w:rsidRPr="00A9528F">
              <w:rPr>
                <w:rStyle w:val="Hyperlink"/>
                <w:noProof/>
              </w:rPr>
              <w:t>13.</w:t>
            </w:r>
            <w:r>
              <w:rPr>
                <w:noProof/>
                <w:sz w:val="22"/>
                <w:szCs w:val="22"/>
                <w:lang w:val="en-US"/>
              </w:rPr>
              <w:tab/>
            </w:r>
            <w:r w:rsidRPr="00A9528F">
              <w:rPr>
                <w:rStyle w:val="Hyperlink"/>
                <w:noProof/>
              </w:rPr>
              <w:t>What is the Gloria?</w:t>
            </w:r>
            <w:r>
              <w:rPr>
                <w:noProof/>
                <w:webHidden/>
              </w:rPr>
              <w:tab/>
            </w:r>
            <w:r>
              <w:rPr>
                <w:noProof/>
                <w:webHidden/>
              </w:rPr>
              <w:fldChar w:fldCharType="begin"/>
            </w:r>
            <w:r>
              <w:rPr>
                <w:noProof/>
                <w:webHidden/>
              </w:rPr>
              <w:instrText xml:space="preserve"> PAGEREF _Toc515692121 \h </w:instrText>
            </w:r>
            <w:r>
              <w:rPr>
                <w:noProof/>
                <w:webHidden/>
              </w:rPr>
            </w:r>
            <w:r>
              <w:rPr>
                <w:noProof/>
                <w:webHidden/>
              </w:rPr>
              <w:fldChar w:fldCharType="separate"/>
            </w:r>
            <w:r>
              <w:rPr>
                <w:noProof/>
                <w:webHidden/>
              </w:rPr>
              <w:t>10</w:t>
            </w:r>
            <w:r>
              <w:rPr>
                <w:noProof/>
                <w:webHidden/>
              </w:rPr>
              <w:fldChar w:fldCharType="end"/>
            </w:r>
          </w:hyperlink>
        </w:p>
        <w:p w14:paraId="13A9B987" w14:textId="42875985" w:rsidR="00E83DC1" w:rsidRDefault="00E83DC1">
          <w:pPr>
            <w:pStyle w:val="TOC1"/>
            <w:tabs>
              <w:tab w:val="left" w:pos="660"/>
              <w:tab w:val="right" w:leader="dot" w:pos="9622"/>
            </w:tabs>
            <w:rPr>
              <w:noProof/>
              <w:sz w:val="22"/>
              <w:szCs w:val="22"/>
              <w:lang w:val="en-US"/>
            </w:rPr>
          </w:pPr>
          <w:hyperlink w:anchor="_Toc515692122" w:history="1">
            <w:r w:rsidRPr="00A9528F">
              <w:rPr>
                <w:rStyle w:val="Hyperlink"/>
                <w:noProof/>
              </w:rPr>
              <w:t>14.</w:t>
            </w:r>
            <w:r>
              <w:rPr>
                <w:noProof/>
                <w:sz w:val="22"/>
                <w:szCs w:val="22"/>
                <w:lang w:val="en-US"/>
              </w:rPr>
              <w:tab/>
            </w:r>
            <w:r w:rsidRPr="00A9528F">
              <w:rPr>
                <w:rStyle w:val="Hyperlink"/>
                <w:noProof/>
              </w:rPr>
              <w:t>What is the Liturgy of the Word?</w:t>
            </w:r>
            <w:r>
              <w:rPr>
                <w:noProof/>
                <w:webHidden/>
              </w:rPr>
              <w:tab/>
            </w:r>
            <w:r>
              <w:rPr>
                <w:noProof/>
                <w:webHidden/>
              </w:rPr>
              <w:fldChar w:fldCharType="begin"/>
            </w:r>
            <w:r>
              <w:rPr>
                <w:noProof/>
                <w:webHidden/>
              </w:rPr>
              <w:instrText xml:space="preserve"> PAGEREF _Toc515692122 \h </w:instrText>
            </w:r>
            <w:r>
              <w:rPr>
                <w:noProof/>
                <w:webHidden/>
              </w:rPr>
            </w:r>
            <w:r>
              <w:rPr>
                <w:noProof/>
                <w:webHidden/>
              </w:rPr>
              <w:fldChar w:fldCharType="separate"/>
            </w:r>
            <w:r>
              <w:rPr>
                <w:noProof/>
                <w:webHidden/>
              </w:rPr>
              <w:t>11</w:t>
            </w:r>
            <w:r>
              <w:rPr>
                <w:noProof/>
                <w:webHidden/>
              </w:rPr>
              <w:fldChar w:fldCharType="end"/>
            </w:r>
          </w:hyperlink>
        </w:p>
        <w:p w14:paraId="713F1C19" w14:textId="08719612" w:rsidR="00E83DC1" w:rsidRDefault="00E83DC1">
          <w:pPr>
            <w:pStyle w:val="TOC1"/>
            <w:tabs>
              <w:tab w:val="left" w:pos="660"/>
              <w:tab w:val="right" w:leader="dot" w:pos="9622"/>
            </w:tabs>
            <w:rPr>
              <w:noProof/>
              <w:sz w:val="22"/>
              <w:szCs w:val="22"/>
              <w:lang w:val="en-US"/>
            </w:rPr>
          </w:pPr>
          <w:hyperlink w:anchor="_Toc515692123" w:history="1">
            <w:r w:rsidRPr="00A9528F">
              <w:rPr>
                <w:rStyle w:val="Hyperlink"/>
                <w:noProof/>
              </w:rPr>
              <w:t>15.</w:t>
            </w:r>
            <w:r>
              <w:rPr>
                <w:noProof/>
                <w:sz w:val="22"/>
                <w:szCs w:val="22"/>
                <w:lang w:val="en-US"/>
              </w:rPr>
              <w:tab/>
            </w:r>
            <w:r w:rsidRPr="00A9528F">
              <w:rPr>
                <w:rStyle w:val="Hyperlink"/>
                <w:noProof/>
              </w:rPr>
              <w:t>What readings should be used?</w:t>
            </w:r>
            <w:r>
              <w:rPr>
                <w:noProof/>
                <w:webHidden/>
              </w:rPr>
              <w:tab/>
            </w:r>
            <w:r>
              <w:rPr>
                <w:noProof/>
                <w:webHidden/>
              </w:rPr>
              <w:fldChar w:fldCharType="begin"/>
            </w:r>
            <w:r>
              <w:rPr>
                <w:noProof/>
                <w:webHidden/>
              </w:rPr>
              <w:instrText xml:space="preserve"> PAGEREF _Toc515692123 \h </w:instrText>
            </w:r>
            <w:r>
              <w:rPr>
                <w:noProof/>
                <w:webHidden/>
              </w:rPr>
            </w:r>
            <w:r>
              <w:rPr>
                <w:noProof/>
                <w:webHidden/>
              </w:rPr>
              <w:fldChar w:fldCharType="separate"/>
            </w:r>
            <w:r>
              <w:rPr>
                <w:noProof/>
                <w:webHidden/>
              </w:rPr>
              <w:t>12</w:t>
            </w:r>
            <w:r>
              <w:rPr>
                <w:noProof/>
                <w:webHidden/>
              </w:rPr>
              <w:fldChar w:fldCharType="end"/>
            </w:r>
          </w:hyperlink>
        </w:p>
        <w:p w14:paraId="1D25E3CB" w14:textId="57E4A807" w:rsidR="00E83DC1" w:rsidRDefault="00E83DC1">
          <w:pPr>
            <w:pStyle w:val="TOC1"/>
            <w:tabs>
              <w:tab w:val="left" w:pos="660"/>
              <w:tab w:val="right" w:leader="dot" w:pos="9622"/>
            </w:tabs>
            <w:rPr>
              <w:noProof/>
              <w:sz w:val="22"/>
              <w:szCs w:val="22"/>
              <w:lang w:val="en-US"/>
            </w:rPr>
          </w:pPr>
          <w:hyperlink w:anchor="_Toc515692124" w:history="1">
            <w:r w:rsidRPr="00A9528F">
              <w:rPr>
                <w:rStyle w:val="Hyperlink"/>
                <w:noProof/>
              </w:rPr>
              <w:t>16.</w:t>
            </w:r>
            <w:r>
              <w:rPr>
                <w:noProof/>
                <w:sz w:val="22"/>
                <w:szCs w:val="22"/>
                <w:lang w:val="en-US"/>
              </w:rPr>
              <w:tab/>
            </w:r>
            <w:r w:rsidRPr="00A9528F">
              <w:rPr>
                <w:rStyle w:val="Hyperlink"/>
                <w:noProof/>
              </w:rPr>
              <w:t>Which translation of the Scriptures should be used during school Masses?</w:t>
            </w:r>
            <w:r>
              <w:rPr>
                <w:noProof/>
                <w:webHidden/>
              </w:rPr>
              <w:tab/>
            </w:r>
            <w:r>
              <w:rPr>
                <w:noProof/>
                <w:webHidden/>
              </w:rPr>
              <w:fldChar w:fldCharType="begin"/>
            </w:r>
            <w:r>
              <w:rPr>
                <w:noProof/>
                <w:webHidden/>
              </w:rPr>
              <w:instrText xml:space="preserve"> PAGEREF _Toc515692124 \h </w:instrText>
            </w:r>
            <w:r>
              <w:rPr>
                <w:noProof/>
                <w:webHidden/>
              </w:rPr>
            </w:r>
            <w:r>
              <w:rPr>
                <w:noProof/>
                <w:webHidden/>
              </w:rPr>
              <w:fldChar w:fldCharType="separate"/>
            </w:r>
            <w:r>
              <w:rPr>
                <w:noProof/>
                <w:webHidden/>
              </w:rPr>
              <w:t>12</w:t>
            </w:r>
            <w:r>
              <w:rPr>
                <w:noProof/>
                <w:webHidden/>
              </w:rPr>
              <w:fldChar w:fldCharType="end"/>
            </w:r>
          </w:hyperlink>
        </w:p>
        <w:p w14:paraId="51A0AE33" w14:textId="70ACBBEC" w:rsidR="00E83DC1" w:rsidRDefault="00E83DC1">
          <w:pPr>
            <w:pStyle w:val="TOC1"/>
            <w:tabs>
              <w:tab w:val="left" w:pos="660"/>
              <w:tab w:val="right" w:leader="dot" w:pos="9622"/>
            </w:tabs>
            <w:rPr>
              <w:noProof/>
              <w:sz w:val="22"/>
              <w:szCs w:val="22"/>
              <w:lang w:val="en-US"/>
            </w:rPr>
          </w:pPr>
          <w:hyperlink w:anchor="_Toc515692125" w:history="1">
            <w:r w:rsidRPr="00A9528F">
              <w:rPr>
                <w:rStyle w:val="Hyperlink"/>
                <w:noProof/>
              </w:rPr>
              <w:t>17.</w:t>
            </w:r>
            <w:r>
              <w:rPr>
                <w:noProof/>
                <w:sz w:val="22"/>
                <w:szCs w:val="22"/>
                <w:lang w:val="en-US"/>
              </w:rPr>
              <w:tab/>
            </w:r>
            <w:r w:rsidRPr="00A9528F">
              <w:rPr>
                <w:rStyle w:val="Hyperlink"/>
                <w:noProof/>
              </w:rPr>
              <w:t>What is the homily?</w:t>
            </w:r>
            <w:r>
              <w:rPr>
                <w:noProof/>
                <w:webHidden/>
              </w:rPr>
              <w:tab/>
            </w:r>
            <w:r>
              <w:rPr>
                <w:noProof/>
                <w:webHidden/>
              </w:rPr>
              <w:fldChar w:fldCharType="begin"/>
            </w:r>
            <w:r>
              <w:rPr>
                <w:noProof/>
                <w:webHidden/>
              </w:rPr>
              <w:instrText xml:space="preserve"> PAGEREF _Toc515692125 \h </w:instrText>
            </w:r>
            <w:r>
              <w:rPr>
                <w:noProof/>
                <w:webHidden/>
              </w:rPr>
            </w:r>
            <w:r>
              <w:rPr>
                <w:noProof/>
                <w:webHidden/>
              </w:rPr>
              <w:fldChar w:fldCharType="separate"/>
            </w:r>
            <w:r>
              <w:rPr>
                <w:noProof/>
                <w:webHidden/>
              </w:rPr>
              <w:t>12</w:t>
            </w:r>
            <w:r>
              <w:rPr>
                <w:noProof/>
                <w:webHidden/>
              </w:rPr>
              <w:fldChar w:fldCharType="end"/>
            </w:r>
          </w:hyperlink>
        </w:p>
        <w:p w14:paraId="1C47B0FF" w14:textId="1B9DC518" w:rsidR="00E83DC1" w:rsidRDefault="00E83DC1">
          <w:pPr>
            <w:pStyle w:val="TOC1"/>
            <w:tabs>
              <w:tab w:val="left" w:pos="660"/>
              <w:tab w:val="right" w:leader="dot" w:pos="9622"/>
            </w:tabs>
            <w:rPr>
              <w:noProof/>
              <w:sz w:val="22"/>
              <w:szCs w:val="22"/>
              <w:lang w:val="en-US"/>
            </w:rPr>
          </w:pPr>
          <w:hyperlink w:anchor="_Toc515692126" w:history="1">
            <w:r w:rsidRPr="00A9528F">
              <w:rPr>
                <w:rStyle w:val="Hyperlink"/>
                <w:noProof/>
              </w:rPr>
              <w:t>18.</w:t>
            </w:r>
            <w:r>
              <w:rPr>
                <w:noProof/>
                <w:sz w:val="22"/>
                <w:szCs w:val="22"/>
                <w:lang w:val="en-US"/>
              </w:rPr>
              <w:tab/>
            </w:r>
            <w:r w:rsidRPr="00A9528F">
              <w:rPr>
                <w:rStyle w:val="Hyperlink"/>
                <w:noProof/>
              </w:rPr>
              <w:t>What is the Profession of Faith (the Creed</w:t>
            </w:r>
            <w:r w:rsidRPr="00A9528F">
              <w:rPr>
                <w:rStyle w:val="Hyperlink"/>
                <w:i/>
                <w:noProof/>
              </w:rPr>
              <w:t>)?</w:t>
            </w:r>
            <w:r>
              <w:rPr>
                <w:noProof/>
                <w:webHidden/>
              </w:rPr>
              <w:tab/>
            </w:r>
            <w:r>
              <w:rPr>
                <w:noProof/>
                <w:webHidden/>
              </w:rPr>
              <w:fldChar w:fldCharType="begin"/>
            </w:r>
            <w:r>
              <w:rPr>
                <w:noProof/>
                <w:webHidden/>
              </w:rPr>
              <w:instrText xml:space="preserve"> PAGEREF _Toc515692126 \h </w:instrText>
            </w:r>
            <w:r>
              <w:rPr>
                <w:noProof/>
                <w:webHidden/>
              </w:rPr>
            </w:r>
            <w:r>
              <w:rPr>
                <w:noProof/>
                <w:webHidden/>
              </w:rPr>
              <w:fldChar w:fldCharType="separate"/>
            </w:r>
            <w:r>
              <w:rPr>
                <w:noProof/>
                <w:webHidden/>
              </w:rPr>
              <w:t>12</w:t>
            </w:r>
            <w:r>
              <w:rPr>
                <w:noProof/>
                <w:webHidden/>
              </w:rPr>
              <w:fldChar w:fldCharType="end"/>
            </w:r>
          </w:hyperlink>
        </w:p>
        <w:p w14:paraId="055DF1A5" w14:textId="58978C6C" w:rsidR="00E83DC1" w:rsidRDefault="00E83DC1">
          <w:pPr>
            <w:pStyle w:val="TOC1"/>
            <w:tabs>
              <w:tab w:val="left" w:pos="660"/>
              <w:tab w:val="right" w:leader="dot" w:pos="9622"/>
            </w:tabs>
            <w:rPr>
              <w:noProof/>
              <w:sz w:val="22"/>
              <w:szCs w:val="22"/>
              <w:lang w:val="en-US"/>
            </w:rPr>
          </w:pPr>
          <w:hyperlink w:anchor="_Toc515692127" w:history="1">
            <w:r w:rsidRPr="00A9528F">
              <w:rPr>
                <w:rStyle w:val="Hyperlink"/>
                <w:noProof/>
              </w:rPr>
              <w:t>19.</w:t>
            </w:r>
            <w:r>
              <w:rPr>
                <w:noProof/>
                <w:sz w:val="22"/>
                <w:szCs w:val="22"/>
                <w:lang w:val="en-US"/>
              </w:rPr>
              <w:tab/>
            </w:r>
            <w:r w:rsidRPr="00A9528F">
              <w:rPr>
                <w:rStyle w:val="Hyperlink"/>
                <w:noProof/>
              </w:rPr>
              <w:t>What is the Prayer of the Faithful (General Intercessions)?</w:t>
            </w:r>
            <w:r>
              <w:rPr>
                <w:noProof/>
                <w:webHidden/>
              </w:rPr>
              <w:tab/>
            </w:r>
            <w:r>
              <w:rPr>
                <w:noProof/>
                <w:webHidden/>
              </w:rPr>
              <w:fldChar w:fldCharType="begin"/>
            </w:r>
            <w:r>
              <w:rPr>
                <w:noProof/>
                <w:webHidden/>
              </w:rPr>
              <w:instrText xml:space="preserve"> PAGEREF _Toc515692127 \h </w:instrText>
            </w:r>
            <w:r>
              <w:rPr>
                <w:noProof/>
                <w:webHidden/>
              </w:rPr>
            </w:r>
            <w:r>
              <w:rPr>
                <w:noProof/>
                <w:webHidden/>
              </w:rPr>
              <w:fldChar w:fldCharType="separate"/>
            </w:r>
            <w:r>
              <w:rPr>
                <w:noProof/>
                <w:webHidden/>
              </w:rPr>
              <w:t>13</w:t>
            </w:r>
            <w:r>
              <w:rPr>
                <w:noProof/>
                <w:webHidden/>
              </w:rPr>
              <w:fldChar w:fldCharType="end"/>
            </w:r>
          </w:hyperlink>
        </w:p>
        <w:p w14:paraId="000BF39A" w14:textId="33B87ED0" w:rsidR="00E83DC1" w:rsidRDefault="00E83DC1">
          <w:pPr>
            <w:pStyle w:val="TOC1"/>
            <w:tabs>
              <w:tab w:val="left" w:pos="660"/>
              <w:tab w:val="right" w:leader="dot" w:pos="9622"/>
            </w:tabs>
            <w:rPr>
              <w:noProof/>
              <w:sz w:val="22"/>
              <w:szCs w:val="22"/>
              <w:lang w:val="en-US"/>
            </w:rPr>
          </w:pPr>
          <w:hyperlink w:anchor="_Toc515692128" w:history="1">
            <w:r w:rsidRPr="00A9528F">
              <w:rPr>
                <w:rStyle w:val="Hyperlink"/>
                <w:noProof/>
              </w:rPr>
              <w:t>20.</w:t>
            </w:r>
            <w:r>
              <w:rPr>
                <w:noProof/>
                <w:sz w:val="22"/>
                <w:szCs w:val="22"/>
                <w:lang w:val="en-US"/>
              </w:rPr>
              <w:tab/>
            </w:r>
            <w:r w:rsidRPr="00A9528F">
              <w:rPr>
                <w:rStyle w:val="Hyperlink"/>
                <w:noProof/>
              </w:rPr>
              <w:t>What is the Liturgy of the Eucharist?</w:t>
            </w:r>
            <w:r>
              <w:rPr>
                <w:noProof/>
                <w:webHidden/>
              </w:rPr>
              <w:tab/>
            </w:r>
            <w:r>
              <w:rPr>
                <w:noProof/>
                <w:webHidden/>
              </w:rPr>
              <w:fldChar w:fldCharType="begin"/>
            </w:r>
            <w:r>
              <w:rPr>
                <w:noProof/>
                <w:webHidden/>
              </w:rPr>
              <w:instrText xml:space="preserve"> PAGEREF _Toc515692128 \h </w:instrText>
            </w:r>
            <w:r>
              <w:rPr>
                <w:noProof/>
                <w:webHidden/>
              </w:rPr>
            </w:r>
            <w:r>
              <w:rPr>
                <w:noProof/>
                <w:webHidden/>
              </w:rPr>
              <w:fldChar w:fldCharType="separate"/>
            </w:r>
            <w:r>
              <w:rPr>
                <w:noProof/>
                <w:webHidden/>
              </w:rPr>
              <w:t>13</w:t>
            </w:r>
            <w:r>
              <w:rPr>
                <w:noProof/>
                <w:webHidden/>
              </w:rPr>
              <w:fldChar w:fldCharType="end"/>
            </w:r>
          </w:hyperlink>
        </w:p>
        <w:p w14:paraId="658D184F" w14:textId="778E8047" w:rsidR="00E83DC1" w:rsidRDefault="00E83DC1">
          <w:pPr>
            <w:pStyle w:val="TOC1"/>
            <w:tabs>
              <w:tab w:val="left" w:pos="660"/>
              <w:tab w:val="right" w:leader="dot" w:pos="9622"/>
            </w:tabs>
            <w:rPr>
              <w:noProof/>
              <w:sz w:val="22"/>
              <w:szCs w:val="22"/>
              <w:lang w:val="en-US"/>
            </w:rPr>
          </w:pPr>
          <w:hyperlink w:anchor="_Toc515692129" w:history="1">
            <w:r w:rsidRPr="00A9528F">
              <w:rPr>
                <w:rStyle w:val="Hyperlink"/>
                <w:noProof/>
              </w:rPr>
              <w:t>21.</w:t>
            </w:r>
            <w:r>
              <w:rPr>
                <w:noProof/>
                <w:sz w:val="22"/>
                <w:szCs w:val="22"/>
                <w:lang w:val="en-US"/>
              </w:rPr>
              <w:tab/>
            </w:r>
            <w:r w:rsidRPr="00A9528F">
              <w:rPr>
                <w:rStyle w:val="Hyperlink"/>
                <w:noProof/>
              </w:rPr>
              <w:t>What is the Preparation of the a</w:t>
            </w:r>
            <w:r w:rsidRPr="00A9528F">
              <w:rPr>
                <w:rStyle w:val="Hyperlink"/>
                <w:noProof/>
              </w:rPr>
              <w:t>l</w:t>
            </w:r>
            <w:r w:rsidRPr="00A9528F">
              <w:rPr>
                <w:rStyle w:val="Hyperlink"/>
                <w:noProof/>
              </w:rPr>
              <w:t>tar and Procession and Presentation of the Gifts?</w:t>
            </w:r>
            <w:r>
              <w:rPr>
                <w:noProof/>
                <w:webHidden/>
              </w:rPr>
              <w:tab/>
            </w:r>
            <w:r>
              <w:rPr>
                <w:noProof/>
                <w:webHidden/>
              </w:rPr>
              <w:fldChar w:fldCharType="begin"/>
            </w:r>
            <w:r>
              <w:rPr>
                <w:noProof/>
                <w:webHidden/>
              </w:rPr>
              <w:instrText xml:space="preserve"> PAGEREF _Toc515692129 \h </w:instrText>
            </w:r>
            <w:r>
              <w:rPr>
                <w:noProof/>
                <w:webHidden/>
              </w:rPr>
            </w:r>
            <w:r>
              <w:rPr>
                <w:noProof/>
                <w:webHidden/>
              </w:rPr>
              <w:fldChar w:fldCharType="separate"/>
            </w:r>
            <w:r>
              <w:rPr>
                <w:noProof/>
                <w:webHidden/>
              </w:rPr>
              <w:t>14</w:t>
            </w:r>
            <w:r>
              <w:rPr>
                <w:noProof/>
                <w:webHidden/>
              </w:rPr>
              <w:fldChar w:fldCharType="end"/>
            </w:r>
          </w:hyperlink>
        </w:p>
        <w:p w14:paraId="70EA85D5" w14:textId="7CA4C7C7" w:rsidR="00E83DC1" w:rsidRDefault="00E83DC1">
          <w:pPr>
            <w:pStyle w:val="TOC1"/>
            <w:tabs>
              <w:tab w:val="left" w:pos="660"/>
              <w:tab w:val="right" w:leader="dot" w:pos="9622"/>
            </w:tabs>
            <w:rPr>
              <w:noProof/>
              <w:sz w:val="22"/>
              <w:szCs w:val="22"/>
              <w:lang w:val="en-US"/>
            </w:rPr>
          </w:pPr>
          <w:hyperlink w:anchor="_Toc515692130" w:history="1">
            <w:r w:rsidRPr="00A9528F">
              <w:rPr>
                <w:rStyle w:val="Hyperlink"/>
                <w:noProof/>
              </w:rPr>
              <w:t>22.</w:t>
            </w:r>
            <w:r>
              <w:rPr>
                <w:noProof/>
                <w:sz w:val="22"/>
                <w:szCs w:val="22"/>
                <w:lang w:val="en-US"/>
              </w:rPr>
              <w:tab/>
            </w:r>
            <w:r w:rsidRPr="00A9528F">
              <w:rPr>
                <w:rStyle w:val="Hyperlink"/>
                <w:noProof/>
              </w:rPr>
              <w:t>What is the Eucharistic Prayer?</w:t>
            </w:r>
            <w:r>
              <w:rPr>
                <w:noProof/>
                <w:webHidden/>
              </w:rPr>
              <w:tab/>
            </w:r>
            <w:r>
              <w:rPr>
                <w:noProof/>
                <w:webHidden/>
              </w:rPr>
              <w:fldChar w:fldCharType="begin"/>
            </w:r>
            <w:r>
              <w:rPr>
                <w:noProof/>
                <w:webHidden/>
              </w:rPr>
              <w:instrText xml:space="preserve"> PAGEREF _Toc515692130 \h </w:instrText>
            </w:r>
            <w:r>
              <w:rPr>
                <w:noProof/>
                <w:webHidden/>
              </w:rPr>
            </w:r>
            <w:r>
              <w:rPr>
                <w:noProof/>
                <w:webHidden/>
              </w:rPr>
              <w:fldChar w:fldCharType="separate"/>
            </w:r>
            <w:r>
              <w:rPr>
                <w:noProof/>
                <w:webHidden/>
              </w:rPr>
              <w:t>14</w:t>
            </w:r>
            <w:r>
              <w:rPr>
                <w:noProof/>
                <w:webHidden/>
              </w:rPr>
              <w:fldChar w:fldCharType="end"/>
            </w:r>
          </w:hyperlink>
        </w:p>
        <w:p w14:paraId="701D42DF" w14:textId="24C77F63" w:rsidR="00E83DC1" w:rsidRDefault="00E83DC1">
          <w:pPr>
            <w:pStyle w:val="TOC1"/>
            <w:tabs>
              <w:tab w:val="left" w:pos="660"/>
              <w:tab w:val="right" w:leader="dot" w:pos="9622"/>
            </w:tabs>
            <w:rPr>
              <w:noProof/>
              <w:sz w:val="22"/>
              <w:szCs w:val="22"/>
              <w:lang w:val="en-US"/>
            </w:rPr>
          </w:pPr>
          <w:hyperlink w:anchor="_Toc515692131" w:history="1">
            <w:r w:rsidRPr="00A9528F">
              <w:rPr>
                <w:rStyle w:val="Hyperlink"/>
                <w:noProof/>
              </w:rPr>
              <w:t>23.</w:t>
            </w:r>
            <w:r>
              <w:rPr>
                <w:noProof/>
                <w:sz w:val="22"/>
                <w:szCs w:val="22"/>
                <w:lang w:val="en-US"/>
              </w:rPr>
              <w:tab/>
            </w:r>
            <w:r w:rsidRPr="00A9528F">
              <w:rPr>
                <w:rStyle w:val="Hyperlink"/>
                <w:noProof/>
              </w:rPr>
              <w:t>What is the Communion Rite?</w:t>
            </w:r>
            <w:r>
              <w:rPr>
                <w:noProof/>
                <w:webHidden/>
              </w:rPr>
              <w:tab/>
            </w:r>
            <w:r>
              <w:rPr>
                <w:noProof/>
                <w:webHidden/>
              </w:rPr>
              <w:fldChar w:fldCharType="begin"/>
            </w:r>
            <w:r>
              <w:rPr>
                <w:noProof/>
                <w:webHidden/>
              </w:rPr>
              <w:instrText xml:space="preserve"> PAGEREF _Toc515692131 \h </w:instrText>
            </w:r>
            <w:r>
              <w:rPr>
                <w:noProof/>
                <w:webHidden/>
              </w:rPr>
            </w:r>
            <w:r>
              <w:rPr>
                <w:noProof/>
                <w:webHidden/>
              </w:rPr>
              <w:fldChar w:fldCharType="separate"/>
            </w:r>
            <w:r>
              <w:rPr>
                <w:noProof/>
                <w:webHidden/>
              </w:rPr>
              <w:t>15</w:t>
            </w:r>
            <w:r>
              <w:rPr>
                <w:noProof/>
                <w:webHidden/>
              </w:rPr>
              <w:fldChar w:fldCharType="end"/>
            </w:r>
          </w:hyperlink>
        </w:p>
        <w:p w14:paraId="2D9B6704" w14:textId="4B878EB9" w:rsidR="00E83DC1" w:rsidRDefault="00E83DC1">
          <w:pPr>
            <w:pStyle w:val="TOC1"/>
            <w:tabs>
              <w:tab w:val="left" w:pos="660"/>
              <w:tab w:val="right" w:leader="dot" w:pos="9622"/>
            </w:tabs>
            <w:rPr>
              <w:noProof/>
              <w:sz w:val="22"/>
              <w:szCs w:val="22"/>
              <w:lang w:val="en-US"/>
            </w:rPr>
          </w:pPr>
          <w:hyperlink w:anchor="_Toc515692132" w:history="1">
            <w:r w:rsidRPr="00A9528F">
              <w:rPr>
                <w:rStyle w:val="Hyperlink"/>
                <w:noProof/>
              </w:rPr>
              <w:t>24.</w:t>
            </w:r>
            <w:r>
              <w:rPr>
                <w:noProof/>
                <w:sz w:val="22"/>
                <w:szCs w:val="22"/>
                <w:lang w:val="en-US"/>
              </w:rPr>
              <w:tab/>
            </w:r>
            <w:r w:rsidRPr="00A9528F">
              <w:rPr>
                <w:rStyle w:val="Hyperlink"/>
                <w:noProof/>
              </w:rPr>
              <w:t>What is the Rite of Peace?</w:t>
            </w:r>
            <w:r>
              <w:rPr>
                <w:noProof/>
                <w:webHidden/>
              </w:rPr>
              <w:tab/>
            </w:r>
            <w:r>
              <w:rPr>
                <w:noProof/>
                <w:webHidden/>
              </w:rPr>
              <w:fldChar w:fldCharType="begin"/>
            </w:r>
            <w:r>
              <w:rPr>
                <w:noProof/>
                <w:webHidden/>
              </w:rPr>
              <w:instrText xml:space="preserve"> PAGEREF _Toc515692132 \h </w:instrText>
            </w:r>
            <w:r>
              <w:rPr>
                <w:noProof/>
                <w:webHidden/>
              </w:rPr>
            </w:r>
            <w:r>
              <w:rPr>
                <w:noProof/>
                <w:webHidden/>
              </w:rPr>
              <w:fldChar w:fldCharType="separate"/>
            </w:r>
            <w:r>
              <w:rPr>
                <w:noProof/>
                <w:webHidden/>
              </w:rPr>
              <w:t>15</w:t>
            </w:r>
            <w:r>
              <w:rPr>
                <w:noProof/>
                <w:webHidden/>
              </w:rPr>
              <w:fldChar w:fldCharType="end"/>
            </w:r>
          </w:hyperlink>
        </w:p>
        <w:p w14:paraId="3DCBBDA0" w14:textId="42173F8C" w:rsidR="00E83DC1" w:rsidRDefault="00E83DC1">
          <w:pPr>
            <w:pStyle w:val="TOC1"/>
            <w:tabs>
              <w:tab w:val="left" w:pos="660"/>
              <w:tab w:val="right" w:leader="dot" w:pos="9622"/>
            </w:tabs>
            <w:rPr>
              <w:noProof/>
              <w:sz w:val="22"/>
              <w:szCs w:val="22"/>
              <w:lang w:val="en-US"/>
            </w:rPr>
          </w:pPr>
          <w:hyperlink w:anchor="_Toc515692133" w:history="1">
            <w:r w:rsidRPr="00A9528F">
              <w:rPr>
                <w:rStyle w:val="Hyperlink"/>
                <w:noProof/>
              </w:rPr>
              <w:t>25.</w:t>
            </w:r>
            <w:r>
              <w:rPr>
                <w:noProof/>
                <w:sz w:val="22"/>
                <w:szCs w:val="22"/>
                <w:lang w:val="en-US"/>
              </w:rPr>
              <w:tab/>
            </w:r>
            <w:r w:rsidRPr="00A9528F">
              <w:rPr>
                <w:rStyle w:val="Hyperlink"/>
                <w:noProof/>
              </w:rPr>
              <w:t>What is the Fraction (Breaking of the Bread)</w:t>
            </w:r>
            <w:r>
              <w:rPr>
                <w:noProof/>
                <w:webHidden/>
              </w:rPr>
              <w:tab/>
            </w:r>
            <w:r>
              <w:rPr>
                <w:noProof/>
                <w:webHidden/>
              </w:rPr>
              <w:fldChar w:fldCharType="begin"/>
            </w:r>
            <w:r>
              <w:rPr>
                <w:noProof/>
                <w:webHidden/>
              </w:rPr>
              <w:instrText xml:space="preserve"> PAGEREF _Toc515692133 \h </w:instrText>
            </w:r>
            <w:r>
              <w:rPr>
                <w:noProof/>
                <w:webHidden/>
              </w:rPr>
            </w:r>
            <w:r>
              <w:rPr>
                <w:noProof/>
                <w:webHidden/>
              </w:rPr>
              <w:fldChar w:fldCharType="separate"/>
            </w:r>
            <w:r>
              <w:rPr>
                <w:noProof/>
                <w:webHidden/>
              </w:rPr>
              <w:t>16</w:t>
            </w:r>
            <w:r>
              <w:rPr>
                <w:noProof/>
                <w:webHidden/>
              </w:rPr>
              <w:fldChar w:fldCharType="end"/>
            </w:r>
          </w:hyperlink>
        </w:p>
        <w:p w14:paraId="4C366D4E" w14:textId="622703CC" w:rsidR="00E83DC1" w:rsidRDefault="00E83DC1">
          <w:pPr>
            <w:pStyle w:val="TOC1"/>
            <w:tabs>
              <w:tab w:val="left" w:pos="660"/>
              <w:tab w:val="right" w:leader="dot" w:pos="9622"/>
            </w:tabs>
            <w:rPr>
              <w:noProof/>
              <w:sz w:val="22"/>
              <w:szCs w:val="22"/>
              <w:lang w:val="en-US"/>
            </w:rPr>
          </w:pPr>
          <w:hyperlink w:anchor="_Toc515692134" w:history="1">
            <w:r w:rsidRPr="00A9528F">
              <w:rPr>
                <w:rStyle w:val="Hyperlink"/>
                <w:noProof/>
              </w:rPr>
              <w:t>26.</w:t>
            </w:r>
            <w:r>
              <w:rPr>
                <w:noProof/>
                <w:sz w:val="22"/>
                <w:szCs w:val="22"/>
                <w:lang w:val="en-US"/>
              </w:rPr>
              <w:tab/>
            </w:r>
            <w:r w:rsidRPr="00A9528F">
              <w:rPr>
                <w:rStyle w:val="Hyperlink"/>
                <w:noProof/>
              </w:rPr>
              <w:t>What happens during Holy Communion?</w:t>
            </w:r>
            <w:r>
              <w:rPr>
                <w:noProof/>
                <w:webHidden/>
              </w:rPr>
              <w:tab/>
            </w:r>
            <w:r>
              <w:rPr>
                <w:noProof/>
                <w:webHidden/>
              </w:rPr>
              <w:fldChar w:fldCharType="begin"/>
            </w:r>
            <w:r>
              <w:rPr>
                <w:noProof/>
                <w:webHidden/>
              </w:rPr>
              <w:instrText xml:space="preserve"> PAGEREF _Toc515692134 \h </w:instrText>
            </w:r>
            <w:r>
              <w:rPr>
                <w:noProof/>
                <w:webHidden/>
              </w:rPr>
            </w:r>
            <w:r>
              <w:rPr>
                <w:noProof/>
                <w:webHidden/>
              </w:rPr>
              <w:fldChar w:fldCharType="separate"/>
            </w:r>
            <w:r>
              <w:rPr>
                <w:noProof/>
                <w:webHidden/>
              </w:rPr>
              <w:t>16</w:t>
            </w:r>
            <w:r>
              <w:rPr>
                <w:noProof/>
                <w:webHidden/>
              </w:rPr>
              <w:fldChar w:fldCharType="end"/>
            </w:r>
          </w:hyperlink>
        </w:p>
        <w:p w14:paraId="5F0C1C6E" w14:textId="6562DFEA" w:rsidR="00E83DC1" w:rsidRDefault="00E83DC1">
          <w:pPr>
            <w:pStyle w:val="TOC1"/>
            <w:tabs>
              <w:tab w:val="left" w:pos="660"/>
              <w:tab w:val="right" w:leader="dot" w:pos="9622"/>
            </w:tabs>
            <w:rPr>
              <w:noProof/>
              <w:sz w:val="22"/>
              <w:szCs w:val="22"/>
              <w:lang w:val="en-US"/>
            </w:rPr>
          </w:pPr>
          <w:hyperlink w:anchor="_Toc515692135" w:history="1">
            <w:r w:rsidRPr="00A9528F">
              <w:rPr>
                <w:rStyle w:val="Hyperlink"/>
                <w:noProof/>
              </w:rPr>
              <w:t>27.</w:t>
            </w:r>
            <w:r>
              <w:rPr>
                <w:noProof/>
                <w:sz w:val="22"/>
                <w:szCs w:val="22"/>
                <w:lang w:val="en-US"/>
              </w:rPr>
              <w:tab/>
            </w:r>
            <w:r w:rsidRPr="00A9528F">
              <w:rPr>
                <w:rStyle w:val="Hyperlink"/>
                <w:noProof/>
              </w:rPr>
              <w:t>What are the Concluding Rites?</w:t>
            </w:r>
            <w:r>
              <w:rPr>
                <w:noProof/>
                <w:webHidden/>
              </w:rPr>
              <w:tab/>
            </w:r>
            <w:r>
              <w:rPr>
                <w:noProof/>
                <w:webHidden/>
              </w:rPr>
              <w:fldChar w:fldCharType="begin"/>
            </w:r>
            <w:r>
              <w:rPr>
                <w:noProof/>
                <w:webHidden/>
              </w:rPr>
              <w:instrText xml:space="preserve"> PAGEREF _Toc515692135 \h </w:instrText>
            </w:r>
            <w:r>
              <w:rPr>
                <w:noProof/>
                <w:webHidden/>
              </w:rPr>
            </w:r>
            <w:r>
              <w:rPr>
                <w:noProof/>
                <w:webHidden/>
              </w:rPr>
              <w:fldChar w:fldCharType="separate"/>
            </w:r>
            <w:r>
              <w:rPr>
                <w:noProof/>
                <w:webHidden/>
              </w:rPr>
              <w:t>17</w:t>
            </w:r>
            <w:r>
              <w:rPr>
                <w:noProof/>
                <w:webHidden/>
              </w:rPr>
              <w:fldChar w:fldCharType="end"/>
            </w:r>
          </w:hyperlink>
        </w:p>
        <w:p w14:paraId="6EAB92A8" w14:textId="4F0E769B" w:rsidR="00E83DC1" w:rsidRDefault="00E83DC1">
          <w:pPr>
            <w:pStyle w:val="TOC1"/>
            <w:tabs>
              <w:tab w:val="left" w:pos="660"/>
              <w:tab w:val="right" w:leader="dot" w:pos="9622"/>
            </w:tabs>
            <w:rPr>
              <w:noProof/>
              <w:sz w:val="22"/>
              <w:szCs w:val="22"/>
              <w:lang w:val="en-US"/>
            </w:rPr>
          </w:pPr>
          <w:hyperlink w:anchor="_Toc515692136" w:history="1">
            <w:r w:rsidRPr="00A9528F">
              <w:rPr>
                <w:rStyle w:val="Hyperlink"/>
                <w:noProof/>
              </w:rPr>
              <w:t>28.</w:t>
            </w:r>
            <w:r>
              <w:rPr>
                <w:noProof/>
                <w:sz w:val="22"/>
                <w:szCs w:val="22"/>
                <w:lang w:val="en-US"/>
              </w:rPr>
              <w:tab/>
            </w:r>
            <w:r w:rsidRPr="00A9528F">
              <w:rPr>
                <w:rStyle w:val="Hyperlink"/>
                <w:noProof/>
              </w:rPr>
              <w:t>What postures should be used during school Masses?</w:t>
            </w:r>
            <w:r>
              <w:rPr>
                <w:noProof/>
                <w:webHidden/>
              </w:rPr>
              <w:tab/>
            </w:r>
            <w:r>
              <w:rPr>
                <w:noProof/>
                <w:webHidden/>
              </w:rPr>
              <w:fldChar w:fldCharType="begin"/>
            </w:r>
            <w:r>
              <w:rPr>
                <w:noProof/>
                <w:webHidden/>
              </w:rPr>
              <w:instrText xml:space="preserve"> PAGEREF _Toc515692136 \h </w:instrText>
            </w:r>
            <w:r>
              <w:rPr>
                <w:noProof/>
                <w:webHidden/>
              </w:rPr>
            </w:r>
            <w:r>
              <w:rPr>
                <w:noProof/>
                <w:webHidden/>
              </w:rPr>
              <w:fldChar w:fldCharType="separate"/>
            </w:r>
            <w:r>
              <w:rPr>
                <w:noProof/>
                <w:webHidden/>
              </w:rPr>
              <w:t>17</w:t>
            </w:r>
            <w:r>
              <w:rPr>
                <w:noProof/>
                <w:webHidden/>
              </w:rPr>
              <w:fldChar w:fldCharType="end"/>
            </w:r>
          </w:hyperlink>
        </w:p>
        <w:p w14:paraId="47262A0C" w14:textId="17D6E967" w:rsidR="00E83DC1" w:rsidRDefault="00E83DC1">
          <w:pPr>
            <w:pStyle w:val="TOC1"/>
            <w:tabs>
              <w:tab w:val="left" w:pos="660"/>
              <w:tab w:val="right" w:leader="dot" w:pos="9622"/>
            </w:tabs>
            <w:rPr>
              <w:noProof/>
              <w:sz w:val="22"/>
              <w:szCs w:val="22"/>
              <w:lang w:val="en-US"/>
            </w:rPr>
          </w:pPr>
          <w:hyperlink w:anchor="_Toc515692137" w:history="1">
            <w:r w:rsidRPr="00A9528F">
              <w:rPr>
                <w:rStyle w:val="Hyperlink"/>
                <w:noProof/>
              </w:rPr>
              <w:t>29.</w:t>
            </w:r>
            <w:r>
              <w:rPr>
                <w:noProof/>
                <w:sz w:val="22"/>
                <w:szCs w:val="22"/>
                <w:lang w:val="en-US"/>
              </w:rPr>
              <w:tab/>
            </w:r>
            <w:r w:rsidRPr="00A9528F">
              <w:rPr>
                <w:rStyle w:val="Hyperlink"/>
                <w:noProof/>
              </w:rPr>
              <w:t>What place does singing have in school Masses?</w:t>
            </w:r>
            <w:r>
              <w:rPr>
                <w:noProof/>
                <w:webHidden/>
              </w:rPr>
              <w:tab/>
            </w:r>
            <w:r>
              <w:rPr>
                <w:noProof/>
                <w:webHidden/>
              </w:rPr>
              <w:fldChar w:fldCharType="begin"/>
            </w:r>
            <w:r>
              <w:rPr>
                <w:noProof/>
                <w:webHidden/>
              </w:rPr>
              <w:instrText xml:space="preserve"> PAGEREF _Toc515692137 \h </w:instrText>
            </w:r>
            <w:r>
              <w:rPr>
                <w:noProof/>
                <w:webHidden/>
              </w:rPr>
            </w:r>
            <w:r>
              <w:rPr>
                <w:noProof/>
                <w:webHidden/>
              </w:rPr>
              <w:fldChar w:fldCharType="separate"/>
            </w:r>
            <w:r>
              <w:rPr>
                <w:noProof/>
                <w:webHidden/>
              </w:rPr>
              <w:t>18</w:t>
            </w:r>
            <w:r>
              <w:rPr>
                <w:noProof/>
                <w:webHidden/>
              </w:rPr>
              <w:fldChar w:fldCharType="end"/>
            </w:r>
          </w:hyperlink>
        </w:p>
        <w:p w14:paraId="1E27E14F" w14:textId="648049EB" w:rsidR="00E83DC1" w:rsidRDefault="00E83DC1">
          <w:pPr>
            <w:pStyle w:val="TOC1"/>
            <w:tabs>
              <w:tab w:val="left" w:pos="660"/>
              <w:tab w:val="right" w:leader="dot" w:pos="9622"/>
            </w:tabs>
            <w:rPr>
              <w:noProof/>
              <w:sz w:val="22"/>
              <w:szCs w:val="22"/>
              <w:lang w:val="en-US"/>
            </w:rPr>
          </w:pPr>
          <w:hyperlink w:anchor="_Toc515692138" w:history="1">
            <w:r w:rsidRPr="00A9528F">
              <w:rPr>
                <w:rStyle w:val="Hyperlink"/>
                <w:noProof/>
              </w:rPr>
              <w:t>30.</w:t>
            </w:r>
            <w:r>
              <w:rPr>
                <w:noProof/>
                <w:sz w:val="22"/>
                <w:szCs w:val="22"/>
                <w:lang w:val="en-US"/>
              </w:rPr>
              <w:tab/>
            </w:r>
            <w:r w:rsidRPr="00A9528F">
              <w:rPr>
                <w:rStyle w:val="Hyperlink"/>
                <w:noProof/>
              </w:rPr>
              <w:t>How should drama, dance and presentation be used in school Masses?</w:t>
            </w:r>
            <w:r>
              <w:rPr>
                <w:noProof/>
                <w:webHidden/>
              </w:rPr>
              <w:tab/>
            </w:r>
            <w:r>
              <w:rPr>
                <w:noProof/>
                <w:webHidden/>
              </w:rPr>
              <w:fldChar w:fldCharType="begin"/>
            </w:r>
            <w:r>
              <w:rPr>
                <w:noProof/>
                <w:webHidden/>
              </w:rPr>
              <w:instrText xml:space="preserve"> PAGEREF _Toc515692138 \h </w:instrText>
            </w:r>
            <w:r>
              <w:rPr>
                <w:noProof/>
                <w:webHidden/>
              </w:rPr>
            </w:r>
            <w:r>
              <w:rPr>
                <w:noProof/>
                <w:webHidden/>
              </w:rPr>
              <w:fldChar w:fldCharType="separate"/>
            </w:r>
            <w:r>
              <w:rPr>
                <w:noProof/>
                <w:webHidden/>
              </w:rPr>
              <w:t>18</w:t>
            </w:r>
            <w:r>
              <w:rPr>
                <w:noProof/>
                <w:webHidden/>
              </w:rPr>
              <w:fldChar w:fldCharType="end"/>
            </w:r>
          </w:hyperlink>
        </w:p>
        <w:p w14:paraId="7AFB4A18" w14:textId="5AA436AE" w:rsidR="00E83DC1" w:rsidRDefault="00E83DC1">
          <w:pPr>
            <w:pStyle w:val="TOC1"/>
            <w:tabs>
              <w:tab w:val="left" w:pos="660"/>
              <w:tab w:val="right" w:leader="dot" w:pos="9622"/>
            </w:tabs>
            <w:rPr>
              <w:noProof/>
              <w:sz w:val="22"/>
              <w:szCs w:val="22"/>
              <w:lang w:val="en-US"/>
            </w:rPr>
          </w:pPr>
          <w:hyperlink w:anchor="_Toc515692139" w:history="1">
            <w:r w:rsidRPr="00A9528F">
              <w:rPr>
                <w:rStyle w:val="Hyperlink"/>
                <w:noProof/>
              </w:rPr>
              <w:t>31.</w:t>
            </w:r>
            <w:r>
              <w:rPr>
                <w:noProof/>
                <w:sz w:val="22"/>
                <w:szCs w:val="22"/>
                <w:lang w:val="en-US"/>
              </w:rPr>
              <w:tab/>
            </w:r>
            <w:r w:rsidRPr="00A9528F">
              <w:rPr>
                <w:rStyle w:val="Hyperlink"/>
                <w:noProof/>
              </w:rPr>
              <w:t>How can non-Catholics be involved in Mass?</w:t>
            </w:r>
            <w:r>
              <w:rPr>
                <w:noProof/>
                <w:webHidden/>
              </w:rPr>
              <w:tab/>
            </w:r>
            <w:r>
              <w:rPr>
                <w:noProof/>
                <w:webHidden/>
              </w:rPr>
              <w:fldChar w:fldCharType="begin"/>
            </w:r>
            <w:r>
              <w:rPr>
                <w:noProof/>
                <w:webHidden/>
              </w:rPr>
              <w:instrText xml:space="preserve"> PAGEREF _Toc515692139 \h </w:instrText>
            </w:r>
            <w:r>
              <w:rPr>
                <w:noProof/>
                <w:webHidden/>
              </w:rPr>
            </w:r>
            <w:r>
              <w:rPr>
                <w:noProof/>
                <w:webHidden/>
              </w:rPr>
              <w:fldChar w:fldCharType="separate"/>
            </w:r>
            <w:r>
              <w:rPr>
                <w:noProof/>
                <w:webHidden/>
              </w:rPr>
              <w:t>19</w:t>
            </w:r>
            <w:r>
              <w:rPr>
                <w:noProof/>
                <w:webHidden/>
              </w:rPr>
              <w:fldChar w:fldCharType="end"/>
            </w:r>
          </w:hyperlink>
        </w:p>
        <w:p w14:paraId="155675FB" w14:textId="50DC35BD" w:rsidR="00E83DC1" w:rsidRDefault="00E83DC1">
          <w:pPr>
            <w:pStyle w:val="TOC1"/>
            <w:tabs>
              <w:tab w:val="left" w:pos="660"/>
              <w:tab w:val="right" w:leader="dot" w:pos="9622"/>
            </w:tabs>
            <w:rPr>
              <w:noProof/>
              <w:sz w:val="22"/>
              <w:szCs w:val="22"/>
              <w:lang w:val="en-US"/>
            </w:rPr>
          </w:pPr>
          <w:hyperlink w:anchor="_Toc515692140" w:history="1">
            <w:r w:rsidRPr="00A9528F">
              <w:rPr>
                <w:rStyle w:val="Hyperlink"/>
                <w:noProof/>
              </w:rPr>
              <w:t>32.</w:t>
            </w:r>
            <w:r>
              <w:rPr>
                <w:noProof/>
                <w:sz w:val="22"/>
                <w:szCs w:val="22"/>
                <w:lang w:val="en-US"/>
              </w:rPr>
              <w:tab/>
            </w:r>
            <w:r w:rsidRPr="00A9528F">
              <w:rPr>
                <w:rStyle w:val="Hyperlink"/>
                <w:noProof/>
              </w:rPr>
              <w:t>Do all students have to come forwards for a blessing at Communion?</w:t>
            </w:r>
            <w:r>
              <w:rPr>
                <w:noProof/>
                <w:webHidden/>
              </w:rPr>
              <w:tab/>
            </w:r>
            <w:r>
              <w:rPr>
                <w:noProof/>
                <w:webHidden/>
              </w:rPr>
              <w:fldChar w:fldCharType="begin"/>
            </w:r>
            <w:r>
              <w:rPr>
                <w:noProof/>
                <w:webHidden/>
              </w:rPr>
              <w:instrText xml:space="preserve"> PAGEREF _Toc515692140 \h </w:instrText>
            </w:r>
            <w:r>
              <w:rPr>
                <w:noProof/>
                <w:webHidden/>
              </w:rPr>
            </w:r>
            <w:r>
              <w:rPr>
                <w:noProof/>
                <w:webHidden/>
              </w:rPr>
              <w:fldChar w:fldCharType="separate"/>
            </w:r>
            <w:r>
              <w:rPr>
                <w:noProof/>
                <w:webHidden/>
              </w:rPr>
              <w:t>19</w:t>
            </w:r>
            <w:r>
              <w:rPr>
                <w:noProof/>
                <w:webHidden/>
              </w:rPr>
              <w:fldChar w:fldCharType="end"/>
            </w:r>
          </w:hyperlink>
        </w:p>
        <w:p w14:paraId="30F8CA05" w14:textId="5A37E412" w:rsidR="00E83DC1" w:rsidRDefault="00E83DC1">
          <w:pPr>
            <w:pStyle w:val="TOC1"/>
            <w:tabs>
              <w:tab w:val="left" w:pos="660"/>
              <w:tab w:val="right" w:leader="dot" w:pos="9622"/>
            </w:tabs>
            <w:rPr>
              <w:noProof/>
              <w:sz w:val="22"/>
              <w:szCs w:val="22"/>
              <w:lang w:val="en-US"/>
            </w:rPr>
          </w:pPr>
          <w:hyperlink w:anchor="_Toc515692141" w:history="1">
            <w:r w:rsidRPr="00A9528F">
              <w:rPr>
                <w:rStyle w:val="Hyperlink"/>
                <w:noProof/>
              </w:rPr>
              <w:t>33.</w:t>
            </w:r>
            <w:r>
              <w:rPr>
                <w:noProof/>
                <w:sz w:val="22"/>
                <w:szCs w:val="22"/>
                <w:lang w:val="en-US"/>
              </w:rPr>
              <w:tab/>
            </w:r>
            <w:r w:rsidRPr="00A9528F">
              <w:rPr>
                <w:rStyle w:val="Hyperlink"/>
                <w:noProof/>
              </w:rPr>
              <w:t>Can non-Catholics read at Mass?</w:t>
            </w:r>
            <w:r>
              <w:rPr>
                <w:noProof/>
                <w:webHidden/>
              </w:rPr>
              <w:tab/>
            </w:r>
            <w:r>
              <w:rPr>
                <w:noProof/>
                <w:webHidden/>
              </w:rPr>
              <w:fldChar w:fldCharType="begin"/>
            </w:r>
            <w:r>
              <w:rPr>
                <w:noProof/>
                <w:webHidden/>
              </w:rPr>
              <w:instrText xml:space="preserve"> PAGEREF _Toc515692141 \h </w:instrText>
            </w:r>
            <w:r>
              <w:rPr>
                <w:noProof/>
                <w:webHidden/>
              </w:rPr>
            </w:r>
            <w:r>
              <w:rPr>
                <w:noProof/>
                <w:webHidden/>
              </w:rPr>
              <w:fldChar w:fldCharType="separate"/>
            </w:r>
            <w:r>
              <w:rPr>
                <w:noProof/>
                <w:webHidden/>
              </w:rPr>
              <w:t>19</w:t>
            </w:r>
            <w:r>
              <w:rPr>
                <w:noProof/>
                <w:webHidden/>
              </w:rPr>
              <w:fldChar w:fldCharType="end"/>
            </w:r>
          </w:hyperlink>
        </w:p>
        <w:p w14:paraId="536ADF42" w14:textId="7AA732BD" w:rsidR="00E83DC1" w:rsidRDefault="00E83DC1">
          <w:pPr>
            <w:pStyle w:val="TOC1"/>
            <w:tabs>
              <w:tab w:val="left" w:pos="660"/>
              <w:tab w:val="right" w:leader="dot" w:pos="9622"/>
            </w:tabs>
            <w:rPr>
              <w:noProof/>
              <w:sz w:val="22"/>
              <w:szCs w:val="22"/>
              <w:lang w:val="en-US"/>
            </w:rPr>
          </w:pPr>
          <w:hyperlink w:anchor="_Toc515692142" w:history="1">
            <w:r w:rsidRPr="00A9528F">
              <w:rPr>
                <w:rStyle w:val="Hyperlink"/>
                <w:noProof/>
              </w:rPr>
              <w:t>34.</w:t>
            </w:r>
            <w:r>
              <w:rPr>
                <w:noProof/>
                <w:sz w:val="22"/>
                <w:szCs w:val="22"/>
                <w:lang w:val="en-US"/>
              </w:rPr>
              <w:tab/>
            </w:r>
            <w:r w:rsidRPr="00A9528F">
              <w:rPr>
                <w:rStyle w:val="Hyperlink"/>
                <w:noProof/>
              </w:rPr>
              <w:t>Can non-Catholics be altar servers? How old does someone need to be to serve?</w:t>
            </w:r>
            <w:r>
              <w:rPr>
                <w:noProof/>
                <w:webHidden/>
              </w:rPr>
              <w:tab/>
            </w:r>
            <w:r>
              <w:rPr>
                <w:noProof/>
                <w:webHidden/>
              </w:rPr>
              <w:fldChar w:fldCharType="begin"/>
            </w:r>
            <w:r>
              <w:rPr>
                <w:noProof/>
                <w:webHidden/>
              </w:rPr>
              <w:instrText xml:space="preserve"> PAGEREF _Toc515692142 \h </w:instrText>
            </w:r>
            <w:r>
              <w:rPr>
                <w:noProof/>
                <w:webHidden/>
              </w:rPr>
            </w:r>
            <w:r>
              <w:rPr>
                <w:noProof/>
                <w:webHidden/>
              </w:rPr>
              <w:fldChar w:fldCharType="separate"/>
            </w:r>
            <w:r>
              <w:rPr>
                <w:noProof/>
                <w:webHidden/>
              </w:rPr>
              <w:t>19</w:t>
            </w:r>
            <w:r>
              <w:rPr>
                <w:noProof/>
                <w:webHidden/>
              </w:rPr>
              <w:fldChar w:fldCharType="end"/>
            </w:r>
          </w:hyperlink>
        </w:p>
        <w:p w14:paraId="4603BEB8" w14:textId="3C2E5661" w:rsidR="00E83DC1" w:rsidRDefault="00E83DC1">
          <w:pPr>
            <w:pStyle w:val="TOC1"/>
            <w:tabs>
              <w:tab w:val="left" w:pos="660"/>
              <w:tab w:val="right" w:leader="dot" w:pos="9622"/>
            </w:tabs>
            <w:rPr>
              <w:noProof/>
              <w:sz w:val="22"/>
              <w:szCs w:val="22"/>
              <w:lang w:val="en-US"/>
            </w:rPr>
          </w:pPr>
          <w:hyperlink w:anchor="_Toc515692143" w:history="1">
            <w:r w:rsidRPr="00A9528F">
              <w:rPr>
                <w:rStyle w:val="Hyperlink"/>
                <w:noProof/>
              </w:rPr>
              <w:t>35.</w:t>
            </w:r>
            <w:r>
              <w:rPr>
                <w:noProof/>
                <w:sz w:val="22"/>
                <w:szCs w:val="22"/>
                <w:lang w:val="en-US"/>
              </w:rPr>
              <w:tab/>
            </w:r>
            <w:r w:rsidRPr="00A9528F">
              <w:rPr>
                <w:rStyle w:val="Hyperlink"/>
                <w:noProof/>
              </w:rPr>
              <w:t>Should all students be expected to bow or genuflect to altar/tabernacle?</w:t>
            </w:r>
            <w:r>
              <w:rPr>
                <w:noProof/>
                <w:webHidden/>
              </w:rPr>
              <w:tab/>
            </w:r>
            <w:r>
              <w:rPr>
                <w:noProof/>
                <w:webHidden/>
              </w:rPr>
              <w:fldChar w:fldCharType="begin"/>
            </w:r>
            <w:r>
              <w:rPr>
                <w:noProof/>
                <w:webHidden/>
              </w:rPr>
              <w:instrText xml:space="preserve"> PAGEREF _Toc515692143 \h </w:instrText>
            </w:r>
            <w:r>
              <w:rPr>
                <w:noProof/>
                <w:webHidden/>
              </w:rPr>
            </w:r>
            <w:r>
              <w:rPr>
                <w:noProof/>
                <w:webHidden/>
              </w:rPr>
              <w:fldChar w:fldCharType="separate"/>
            </w:r>
            <w:r>
              <w:rPr>
                <w:noProof/>
                <w:webHidden/>
              </w:rPr>
              <w:t>19</w:t>
            </w:r>
            <w:r>
              <w:rPr>
                <w:noProof/>
                <w:webHidden/>
              </w:rPr>
              <w:fldChar w:fldCharType="end"/>
            </w:r>
          </w:hyperlink>
        </w:p>
        <w:p w14:paraId="18B86739" w14:textId="35585DE6" w:rsidR="00E83DC1" w:rsidRDefault="00E83DC1">
          <w:pPr>
            <w:pStyle w:val="TOC1"/>
            <w:tabs>
              <w:tab w:val="left" w:pos="660"/>
              <w:tab w:val="right" w:leader="dot" w:pos="9622"/>
            </w:tabs>
            <w:rPr>
              <w:noProof/>
              <w:sz w:val="22"/>
              <w:szCs w:val="22"/>
              <w:lang w:val="en-US"/>
            </w:rPr>
          </w:pPr>
          <w:hyperlink w:anchor="_Toc515692144" w:history="1">
            <w:r w:rsidRPr="00A9528F">
              <w:rPr>
                <w:rStyle w:val="Hyperlink"/>
                <w:noProof/>
              </w:rPr>
              <w:t>36.</w:t>
            </w:r>
            <w:r>
              <w:rPr>
                <w:noProof/>
                <w:sz w:val="22"/>
                <w:szCs w:val="22"/>
                <w:lang w:val="en-US"/>
              </w:rPr>
              <w:tab/>
            </w:r>
            <w:r w:rsidRPr="00A9528F">
              <w:rPr>
                <w:rStyle w:val="Hyperlink"/>
                <w:noProof/>
              </w:rPr>
              <w:t>What age do students need to be to attend a school Mass?</w:t>
            </w:r>
            <w:r>
              <w:rPr>
                <w:noProof/>
                <w:webHidden/>
              </w:rPr>
              <w:tab/>
            </w:r>
            <w:r>
              <w:rPr>
                <w:noProof/>
                <w:webHidden/>
              </w:rPr>
              <w:fldChar w:fldCharType="begin"/>
            </w:r>
            <w:r>
              <w:rPr>
                <w:noProof/>
                <w:webHidden/>
              </w:rPr>
              <w:instrText xml:space="preserve"> PAGEREF _Toc515692144 \h </w:instrText>
            </w:r>
            <w:r>
              <w:rPr>
                <w:noProof/>
                <w:webHidden/>
              </w:rPr>
            </w:r>
            <w:r>
              <w:rPr>
                <w:noProof/>
                <w:webHidden/>
              </w:rPr>
              <w:fldChar w:fldCharType="separate"/>
            </w:r>
            <w:r>
              <w:rPr>
                <w:noProof/>
                <w:webHidden/>
              </w:rPr>
              <w:t>20</w:t>
            </w:r>
            <w:r>
              <w:rPr>
                <w:noProof/>
                <w:webHidden/>
              </w:rPr>
              <w:fldChar w:fldCharType="end"/>
            </w:r>
          </w:hyperlink>
        </w:p>
        <w:p w14:paraId="755CA908" w14:textId="2E9D2774" w:rsidR="00E83DC1" w:rsidRDefault="00E83DC1">
          <w:pPr>
            <w:pStyle w:val="TOC1"/>
            <w:tabs>
              <w:tab w:val="left" w:pos="660"/>
              <w:tab w:val="right" w:leader="dot" w:pos="9622"/>
            </w:tabs>
            <w:rPr>
              <w:noProof/>
              <w:sz w:val="22"/>
              <w:szCs w:val="22"/>
              <w:lang w:val="en-US"/>
            </w:rPr>
          </w:pPr>
          <w:hyperlink w:anchor="_Toc515692145" w:history="1">
            <w:r w:rsidRPr="00A9528F">
              <w:rPr>
                <w:rStyle w:val="Hyperlink"/>
                <w:noProof/>
              </w:rPr>
              <w:t>37.</w:t>
            </w:r>
            <w:r>
              <w:rPr>
                <w:noProof/>
                <w:sz w:val="22"/>
                <w:szCs w:val="22"/>
                <w:lang w:val="en-US"/>
              </w:rPr>
              <w:tab/>
            </w:r>
            <w:r w:rsidRPr="00A9528F">
              <w:rPr>
                <w:rStyle w:val="Hyperlink"/>
                <w:noProof/>
              </w:rPr>
              <w:t>What age do students have to be to be an Extraordinary Minister of Holy Communion?</w:t>
            </w:r>
            <w:r>
              <w:rPr>
                <w:noProof/>
                <w:webHidden/>
              </w:rPr>
              <w:tab/>
            </w:r>
            <w:r>
              <w:rPr>
                <w:noProof/>
                <w:webHidden/>
              </w:rPr>
              <w:fldChar w:fldCharType="begin"/>
            </w:r>
            <w:r>
              <w:rPr>
                <w:noProof/>
                <w:webHidden/>
              </w:rPr>
              <w:instrText xml:space="preserve"> PAGEREF _Toc515692145 \h </w:instrText>
            </w:r>
            <w:r>
              <w:rPr>
                <w:noProof/>
                <w:webHidden/>
              </w:rPr>
            </w:r>
            <w:r>
              <w:rPr>
                <w:noProof/>
                <w:webHidden/>
              </w:rPr>
              <w:fldChar w:fldCharType="separate"/>
            </w:r>
            <w:r>
              <w:rPr>
                <w:noProof/>
                <w:webHidden/>
              </w:rPr>
              <w:t>20</w:t>
            </w:r>
            <w:r>
              <w:rPr>
                <w:noProof/>
                <w:webHidden/>
              </w:rPr>
              <w:fldChar w:fldCharType="end"/>
            </w:r>
          </w:hyperlink>
        </w:p>
        <w:p w14:paraId="7ECD8200" w14:textId="4F38885B" w:rsidR="00E83DC1" w:rsidRDefault="00E83DC1">
          <w:pPr>
            <w:pStyle w:val="TOC1"/>
            <w:tabs>
              <w:tab w:val="left" w:pos="660"/>
              <w:tab w:val="right" w:leader="dot" w:pos="9622"/>
            </w:tabs>
            <w:rPr>
              <w:noProof/>
              <w:sz w:val="22"/>
              <w:szCs w:val="22"/>
              <w:lang w:val="en-US"/>
            </w:rPr>
          </w:pPr>
          <w:hyperlink w:anchor="_Toc515692146" w:history="1">
            <w:r w:rsidRPr="00A9528F">
              <w:rPr>
                <w:rStyle w:val="Hyperlink"/>
                <w:noProof/>
              </w:rPr>
              <w:t>38.</w:t>
            </w:r>
            <w:r>
              <w:rPr>
                <w:noProof/>
                <w:sz w:val="22"/>
                <w:szCs w:val="22"/>
                <w:lang w:val="en-US"/>
              </w:rPr>
              <w:tab/>
            </w:r>
            <w:r w:rsidRPr="00A9528F">
              <w:rPr>
                <w:rStyle w:val="Hyperlink"/>
                <w:noProof/>
              </w:rPr>
              <w:t>What needs to be included in a blessing if it is being written for a specific event?</w:t>
            </w:r>
            <w:r>
              <w:rPr>
                <w:noProof/>
                <w:webHidden/>
              </w:rPr>
              <w:tab/>
            </w:r>
            <w:r>
              <w:rPr>
                <w:noProof/>
                <w:webHidden/>
              </w:rPr>
              <w:fldChar w:fldCharType="begin"/>
            </w:r>
            <w:r>
              <w:rPr>
                <w:noProof/>
                <w:webHidden/>
              </w:rPr>
              <w:instrText xml:space="preserve"> PAGEREF _Toc515692146 \h </w:instrText>
            </w:r>
            <w:r>
              <w:rPr>
                <w:noProof/>
                <w:webHidden/>
              </w:rPr>
            </w:r>
            <w:r>
              <w:rPr>
                <w:noProof/>
                <w:webHidden/>
              </w:rPr>
              <w:fldChar w:fldCharType="separate"/>
            </w:r>
            <w:r>
              <w:rPr>
                <w:noProof/>
                <w:webHidden/>
              </w:rPr>
              <w:t>20</w:t>
            </w:r>
            <w:r>
              <w:rPr>
                <w:noProof/>
                <w:webHidden/>
              </w:rPr>
              <w:fldChar w:fldCharType="end"/>
            </w:r>
          </w:hyperlink>
        </w:p>
        <w:p w14:paraId="2D0141FF" w14:textId="725D5285" w:rsidR="00E83DC1" w:rsidRDefault="00E83DC1">
          <w:pPr>
            <w:pStyle w:val="TOC1"/>
            <w:tabs>
              <w:tab w:val="left" w:pos="660"/>
              <w:tab w:val="right" w:leader="dot" w:pos="9622"/>
            </w:tabs>
            <w:rPr>
              <w:noProof/>
              <w:sz w:val="22"/>
              <w:szCs w:val="22"/>
              <w:lang w:val="en-US"/>
            </w:rPr>
          </w:pPr>
          <w:hyperlink w:anchor="_Toc515692147" w:history="1">
            <w:r w:rsidRPr="00A9528F">
              <w:rPr>
                <w:rStyle w:val="Hyperlink"/>
                <w:noProof/>
              </w:rPr>
              <w:t>39.</w:t>
            </w:r>
            <w:r>
              <w:rPr>
                <w:noProof/>
                <w:sz w:val="22"/>
                <w:szCs w:val="22"/>
                <w:lang w:val="en-US"/>
              </w:rPr>
              <w:tab/>
            </w:r>
            <w:r w:rsidRPr="00A9528F">
              <w:rPr>
                <w:rStyle w:val="Hyperlink"/>
                <w:noProof/>
              </w:rPr>
              <w:t>What do you do if the priest will not allow female altar servers?</w:t>
            </w:r>
            <w:r>
              <w:rPr>
                <w:noProof/>
                <w:webHidden/>
              </w:rPr>
              <w:tab/>
            </w:r>
            <w:r>
              <w:rPr>
                <w:noProof/>
                <w:webHidden/>
              </w:rPr>
              <w:fldChar w:fldCharType="begin"/>
            </w:r>
            <w:r>
              <w:rPr>
                <w:noProof/>
                <w:webHidden/>
              </w:rPr>
              <w:instrText xml:space="preserve"> PAGEREF _Toc515692147 \h </w:instrText>
            </w:r>
            <w:r>
              <w:rPr>
                <w:noProof/>
                <w:webHidden/>
              </w:rPr>
            </w:r>
            <w:r>
              <w:rPr>
                <w:noProof/>
                <w:webHidden/>
              </w:rPr>
              <w:fldChar w:fldCharType="separate"/>
            </w:r>
            <w:r>
              <w:rPr>
                <w:noProof/>
                <w:webHidden/>
              </w:rPr>
              <w:t>21</w:t>
            </w:r>
            <w:r>
              <w:rPr>
                <w:noProof/>
                <w:webHidden/>
              </w:rPr>
              <w:fldChar w:fldCharType="end"/>
            </w:r>
          </w:hyperlink>
        </w:p>
        <w:p w14:paraId="244DA131" w14:textId="713299DC" w:rsidR="00E83DC1" w:rsidRDefault="00E83DC1">
          <w:pPr>
            <w:pStyle w:val="TOC1"/>
            <w:tabs>
              <w:tab w:val="left" w:pos="660"/>
              <w:tab w:val="right" w:leader="dot" w:pos="9622"/>
            </w:tabs>
            <w:rPr>
              <w:noProof/>
              <w:sz w:val="22"/>
              <w:szCs w:val="22"/>
              <w:lang w:val="en-US"/>
            </w:rPr>
          </w:pPr>
          <w:hyperlink w:anchor="_Toc515692148" w:history="1">
            <w:r w:rsidRPr="00A9528F">
              <w:rPr>
                <w:rStyle w:val="Hyperlink"/>
                <w:noProof/>
              </w:rPr>
              <w:t>40.</w:t>
            </w:r>
            <w:r>
              <w:rPr>
                <w:noProof/>
                <w:sz w:val="22"/>
                <w:szCs w:val="22"/>
                <w:lang w:val="en-US"/>
              </w:rPr>
              <w:tab/>
            </w:r>
            <w:r w:rsidRPr="00A9528F">
              <w:rPr>
                <w:rStyle w:val="Hyperlink"/>
                <w:noProof/>
              </w:rPr>
              <w:t>What should happen on feast days and Holy Days of Obligation?</w:t>
            </w:r>
            <w:r>
              <w:rPr>
                <w:noProof/>
                <w:webHidden/>
              </w:rPr>
              <w:tab/>
            </w:r>
            <w:r>
              <w:rPr>
                <w:noProof/>
                <w:webHidden/>
              </w:rPr>
              <w:fldChar w:fldCharType="begin"/>
            </w:r>
            <w:r>
              <w:rPr>
                <w:noProof/>
                <w:webHidden/>
              </w:rPr>
              <w:instrText xml:space="preserve"> PAGEREF _Toc515692148 \h </w:instrText>
            </w:r>
            <w:r>
              <w:rPr>
                <w:noProof/>
                <w:webHidden/>
              </w:rPr>
            </w:r>
            <w:r>
              <w:rPr>
                <w:noProof/>
                <w:webHidden/>
              </w:rPr>
              <w:fldChar w:fldCharType="separate"/>
            </w:r>
            <w:r>
              <w:rPr>
                <w:noProof/>
                <w:webHidden/>
              </w:rPr>
              <w:t>21</w:t>
            </w:r>
            <w:r>
              <w:rPr>
                <w:noProof/>
                <w:webHidden/>
              </w:rPr>
              <w:fldChar w:fldCharType="end"/>
            </w:r>
          </w:hyperlink>
        </w:p>
        <w:p w14:paraId="512D8833" w14:textId="70B499AE" w:rsidR="00E83DC1" w:rsidRDefault="00E83DC1">
          <w:pPr>
            <w:pStyle w:val="TOC1"/>
            <w:tabs>
              <w:tab w:val="left" w:pos="660"/>
              <w:tab w:val="right" w:leader="dot" w:pos="9622"/>
            </w:tabs>
            <w:rPr>
              <w:noProof/>
              <w:sz w:val="22"/>
              <w:szCs w:val="22"/>
              <w:lang w:val="en-US"/>
            </w:rPr>
          </w:pPr>
          <w:hyperlink w:anchor="_Toc515692149" w:history="1">
            <w:r w:rsidRPr="00A9528F">
              <w:rPr>
                <w:rStyle w:val="Hyperlink"/>
                <w:noProof/>
              </w:rPr>
              <w:t>41.</w:t>
            </w:r>
            <w:r>
              <w:rPr>
                <w:noProof/>
                <w:sz w:val="22"/>
                <w:szCs w:val="22"/>
                <w:lang w:val="en-US"/>
              </w:rPr>
              <w:tab/>
            </w:r>
            <w:r w:rsidRPr="00A9528F">
              <w:rPr>
                <w:rStyle w:val="Hyperlink"/>
                <w:noProof/>
              </w:rPr>
              <w:t>What differences are there when it is a Bishop celebrating the Mass?</w:t>
            </w:r>
            <w:r>
              <w:rPr>
                <w:noProof/>
                <w:webHidden/>
              </w:rPr>
              <w:tab/>
            </w:r>
            <w:r>
              <w:rPr>
                <w:noProof/>
                <w:webHidden/>
              </w:rPr>
              <w:fldChar w:fldCharType="begin"/>
            </w:r>
            <w:r>
              <w:rPr>
                <w:noProof/>
                <w:webHidden/>
              </w:rPr>
              <w:instrText xml:space="preserve"> PAGEREF _Toc515692149 \h </w:instrText>
            </w:r>
            <w:r>
              <w:rPr>
                <w:noProof/>
                <w:webHidden/>
              </w:rPr>
            </w:r>
            <w:r>
              <w:rPr>
                <w:noProof/>
                <w:webHidden/>
              </w:rPr>
              <w:fldChar w:fldCharType="separate"/>
            </w:r>
            <w:r>
              <w:rPr>
                <w:noProof/>
                <w:webHidden/>
              </w:rPr>
              <w:t>21</w:t>
            </w:r>
            <w:r>
              <w:rPr>
                <w:noProof/>
                <w:webHidden/>
              </w:rPr>
              <w:fldChar w:fldCharType="end"/>
            </w:r>
          </w:hyperlink>
        </w:p>
        <w:p w14:paraId="5ACEFD98" w14:textId="5361834D" w:rsidR="00E83DC1" w:rsidRDefault="00E83DC1">
          <w:pPr>
            <w:pStyle w:val="TOC1"/>
            <w:tabs>
              <w:tab w:val="left" w:pos="440"/>
              <w:tab w:val="right" w:leader="dot" w:pos="9622"/>
            </w:tabs>
            <w:rPr>
              <w:noProof/>
              <w:sz w:val="22"/>
              <w:szCs w:val="22"/>
              <w:lang w:val="en-US"/>
            </w:rPr>
          </w:pPr>
          <w:hyperlink w:anchor="_Toc515692150" w:history="1">
            <w:r w:rsidRPr="00A9528F">
              <w:rPr>
                <w:rStyle w:val="Hyperlink"/>
                <w:noProof/>
              </w:rPr>
              <w:t>a)</w:t>
            </w:r>
            <w:r>
              <w:rPr>
                <w:noProof/>
                <w:sz w:val="22"/>
                <w:szCs w:val="22"/>
                <w:lang w:val="en-US"/>
              </w:rPr>
              <w:tab/>
            </w:r>
            <w:r w:rsidRPr="00A9528F">
              <w:rPr>
                <w:rStyle w:val="Hyperlink"/>
                <w:noProof/>
              </w:rPr>
              <w:t>Holy Days of Obligation:</w:t>
            </w:r>
            <w:r>
              <w:rPr>
                <w:noProof/>
                <w:webHidden/>
              </w:rPr>
              <w:tab/>
            </w:r>
            <w:r>
              <w:rPr>
                <w:noProof/>
                <w:webHidden/>
              </w:rPr>
              <w:fldChar w:fldCharType="begin"/>
            </w:r>
            <w:r>
              <w:rPr>
                <w:noProof/>
                <w:webHidden/>
              </w:rPr>
              <w:instrText xml:space="preserve"> PAGEREF _Toc515692150 \h </w:instrText>
            </w:r>
            <w:r>
              <w:rPr>
                <w:noProof/>
                <w:webHidden/>
              </w:rPr>
            </w:r>
            <w:r>
              <w:rPr>
                <w:noProof/>
                <w:webHidden/>
              </w:rPr>
              <w:fldChar w:fldCharType="separate"/>
            </w:r>
            <w:r>
              <w:rPr>
                <w:noProof/>
                <w:webHidden/>
              </w:rPr>
              <w:t>22</w:t>
            </w:r>
            <w:r>
              <w:rPr>
                <w:noProof/>
                <w:webHidden/>
              </w:rPr>
              <w:fldChar w:fldCharType="end"/>
            </w:r>
          </w:hyperlink>
        </w:p>
        <w:p w14:paraId="51E38DBA" w14:textId="04AC49DB" w:rsidR="00E83DC1" w:rsidRDefault="00E83DC1">
          <w:pPr>
            <w:pStyle w:val="TOC1"/>
            <w:tabs>
              <w:tab w:val="left" w:pos="440"/>
              <w:tab w:val="right" w:leader="dot" w:pos="9622"/>
            </w:tabs>
            <w:rPr>
              <w:noProof/>
              <w:sz w:val="22"/>
              <w:szCs w:val="22"/>
              <w:lang w:val="en-US"/>
            </w:rPr>
          </w:pPr>
          <w:hyperlink w:anchor="_Toc515692151" w:history="1">
            <w:r w:rsidRPr="00A9528F">
              <w:rPr>
                <w:rStyle w:val="Hyperlink"/>
                <w:noProof/>
              </w:rPr>
              <w:t>b)</w:t>
            </w:r>
            <w:r>
              <w:rPr>
                <w:noProof/>
                <w:sz w:val="22"/>
                <w:szCs w:val="22"/>
                <w:lang w:val="en-US"/>
              </w:rPr>
              <w:tab/>
            </w:r>
            <w:r w:rsidRPr="00A9528F">
              <w:rPr>
                <w:rStyle w:val="Hyperlink"/>
                <w:noProof/>
              </w:rPr>
              <w:t>Feast Days:</w:t>
            </w:r>
            <w:r>
              <w:rPr>
                <w:noProof/>
                <w:webHidden/>
              </w:rPr>
              <w:tab/>
            </w:r>
            <w:r>
              <w:rPr>
                <w:noProof/>
                <w:webHidden/>
              </w:rPr>
              <w:fldChar w:fldCharType="begin"/>
            </w:r>
            <w:r>
              <w:rPr>
                <w:noProof/>
                <w:webHidden/>
              </w:rPr>
              <w:instrText xml:space="preserve"> PAGEREF _Toc515692151 \h </w:instrText>
            </w:r>
            <w:r>
              <w:rPr>
                <w:noProof/>
                <w:webHidden/>
              </w:rPr>
            </w:r>
            <w:r>
              <w:rPr>
                <w:noProof/>
                <w:webHidden/>
              </w:rPr>
              <w:fldChar w:fldCharType="separate"/>
            </w:r>
            <w:r>
              <w:rPr>
                <w:noProof/>
                <w:webHidden/>
              </w:rPr>
              <w:t>22</w:t>
            </w:r>
            <w:r>
              <w:rPr>
                <w:noProof/>
                <w:webHidden/>
              </w:rPr>
              <w:fldChar w:fldCharType="end"/>
            </w:r>
          </w:hyperlink>
        </w:p>
        <w:p w14:paraId="21C10CC9" w14:textId="6F9A4B6B" w:rsidR="00E83DC1" w:rsidRDefault="00E83DC1">
          <w:pPr>
            <w:pStyle w:val="TOC1"/>
            <w:tabs>
              <w:tab w:val="left" w:pos="440"/>
              <w:tab w:val="right" w:leader="dot" w:pos="9622"/>
            </w:tabs>
            <w:rPr>
              <w:noProof/>
              <w:sz w:val="22"/>
              <w:szCs w:val="22"/>
              <w:lang w:val="en-US"/>
            </w:rPr>
          </w:pPr>
          <w:hyperlink w:anchor="_Toc515692152" w:history="1">
            <w:r w:rsidRPr="00A9528F">
              <w:rPr>
                <w:rStyle w:val="Hyperlink"/>
                <w:noProof/>
              </w:rPr>
              <w:t>c)</w:t>
            </w:r>
            <w:r>
              <w:rPr>
                <w:noProof/>
                <w:sz w:val="22"/>
                <w:szCs w:val="22"/>
                <w:lang w:val="en-US"/>
              </w:rPr>
              <w:tab/>
            </w:r>
            <w:r w:rsidRPr="00A9528F">
              <w:rPr>
                <w:rStyle w:val="Hyperlink"/>
                <w:noProof/>
              </w:rPr>
              <w:t>Other useful documents:</w:t>
            </w:r>
            <w:r>
              <w:rPr>
                <w:noProof/>
                <w:webHidden/>
              </w:rPr>
              <w:tab/>
            </w:r>
            <w:r>
              <w:rPr>
                <w:noProof/>
                <w:webHidden/>
              </w:rPr>
              <w:fldChar w:fldCharType="begin"/>
            </w:r>
            <w:r>
              <w:rPr>
                <w:noProof/>
                <w:webHidden/>
              </w:rPr>
              <w:instrText xml:space="preserve"> PAGEREF _Toc515692152 \h </w:instrText>
            </w:r>
            <w:r>
              <w:rPr>
                <w:noProof/>
                <w:webHidden/>
              </w:rPr>
            </w:r>
            <w:r>
              <w:rPr>
                <w:noProof/>
                <w:webHidden/>
              </w:rPr>
              <w:fldChar w:fldCharType="separate"/>
            </w:r>
            <w:r>
              <w:rPr>
                <w:noProof/>
                <w:webHidden/>
              </w:rPr>
              <w:t>23</w:t>
            </w:r>
            <w:r>
              <w:rPr>
                <w:noProof/>
                <w:webHidden/>
              </w:rPr>
              <w:fldChar w:fldCharType="end"/>
            </w:r>
          </w:hyperlink>
        </w:p>
        <w:p w14:paraId="06144A4C" w14:textId="287697E4" w:rsidR="00E83DC1" w:rsidRDefault="00E83DC1">
          <w:pPr>
            <w:pStyle w:val="TOC1"/>
            <w:tabs>
              <w:tab w:val="left" w:pos="440"/>
              <w:tab w:val="right" w:leader="dot" w:pos="9622"/>
            </w:tabs>
            <w:rPr>
              <w:noProof/>
              <w:sz w:val="22"/>
              <w:szCs w:val="22"/>
              <w:lang w:val="en-US"/>
            </w:rPr>
          </w:pPr>
          <w:hyperlink w:anchor="_Toc515692153" w:history="1">
            <w:r w:rsidRPr="00A9528F">
              <w:rPr>
                <w:rStyle w:val="Hyperlink"/>
                <w:noProof/>
              </w:rPr>
              <w:t>d)</w:t>
            </w:r>
            <w:r>
              <w:rPr>
                <w:noProof/>
                <w:sz w:val="22"/>
                <w:szCs w:val="22"/>
                <w:lang w:val="en-US"/>
              </w:rPr>
              <w:tab/>
            </w:r>
            <w:r w:rsidRPr="00A9528F">
              <w:rPr>
                <w:rStyle w:val="Hyperlink"/>
                <w:noProof/>
              </w:rPr>
              <w:t>Useful websites:</w:t>
            </w:r>
            <w:r>
              <w:rPr>
                <w:noProof/>
                <w:webHidden/>
              </w:rPr>
              <w:tab/>
            </w:r>
            <w:r>
              <w:rPr>
                <w:noProof/>
                <w:webHidden/>
              </w:rPr>
              <w:fldChar w:fldCharType="begin"/>
            </w:r>
            <w:r>
              <w:rPr>
                <w:noProof/>
                <w:webHidden/>
              </w:rPr>
              <w:instrText xml:space="preserve"> PAGEREF _Toc515692153 \h </w:instrText>
            </w:r>
            <w:r>
              <w:rPr>
                <w:noProof/>
                <w:webHidden/>
              </w:rPr>
            </w:r>
            <w:r>
              <w:rPr>
                <w:noProof/>
                <w:webHidden/>
              </w:rPr>
              <w:fldChar w:fldCharType="separate"/>
            </w:r>
            <w:r>
              <w:rPr>
                <w:noProof/>
                <w:webHidden/>
              </w:rPr>
              <w:t>24</w:t>
            </w:r>
            <w:r>
              <w:rPr>
                <w:noProof/>
                <w:webHidden/>
              </w:rPr>
              <w:fldChar w:fldCharType="end"/>
            </w:r>
          </w:hyperlink>
        </w:p>
        <w:p w14:paraId="06470358" w14:textId="4BE2AD80" w:rsidR="00893CCD" w:rsidRDefault="00893CCD">
          <w:r w:rsidRPr="006F5860">
            <w:rPr>
              <w:rFonts w:asciiTheme="majorHAnsi" w:hAnsiTheme="majorHAnsi"/>
              <w:b/>
              <w:bCs/>
              <w:noProof/>
              <w:sz w:val="28"/>
              <w:szCs w:val="28"/>
            </w:rPr>
            <w:fldChar w:fldCharType="end"/>
          </w:r>
        </w:p>
      </w:sdtContent>
    </w:sdt>
    <w:p w14:paraId="6CEB1B6B" w14:textId="77777777" w:rsidR="009F4BB8" w:rsidRPr="009F4BB8" w:rsidRDefault="009F4BB8" w:rsidP="009F4BB8">
      <w:pPr>
        <w:pStyle w:val="ListParagraph"/>
        <w:ind w:left="360"/>
        <w:rPr>
          <w:rFonts w:asciiTheme="majorHAnsi" w:hAnsiTheme="majorHAnsi" w:cstheme="majorHAnsi"/>
          <w:b/>
          <w:sz w:val="28"/>
          <w:szCs w:val="28"/>
        </w:rPr>
      </w:pPr>
    </w:p>
    <w:p w14:paraId="1287C75F" w14:textId="77777777" w:rsidR="009F4BB8" w:rsidRPr="009F4BB8" w:rsidRDefault="009F4BB8" w:rsidP="009F4BB8">
      <w:pPr>
        <w:jc w:val="both"/>
        <w:rPr>
          <w:rFonts w:asciiTheme="majorHAnsi" w:hAnsiTheme="majorHAnsi" w:cstheme="majorHAnsi"/>
          <w:b/>
          <w:sz w:val="28"/>
          <w:szCs w:val="28"/>
        </w:rPr>
      </w:pPr>
    </w:p>
    <w:p w14:paraId="7DF8367D" w14:textId="77777777" w:rsidR="009F4BB8" w:rsidRPr="009F4BB8" w:rsidRDefault="009F4BB8" w:rsidP="009F4BB8">
      <w:pPr>
        <w:jc w:val="both"/>
        <w:rPr>
          <w:rFonts w:asciiTheme="majorHAnsi" w:hAnsiTheme="majorHAnsi" w:cstheme="majorHAnsi"/>
          <w:b/>
          <w:sz w:val="28"/>
          <w:szCs w:val="28"/>
        </w:rPr>
      </w:pPr>
    </w:p>
    <w:p w14:paraId="364F5558" w14:textId="77777777" w:rsidR="009F4BB8" w:rsidRPr="009F4BB8" w:rsidRDefault="009F4BB8" w:rsidP="009F4BB8">
      <w:pPr>
        <w:jc w:val="both"/>
        <w:rPr>
          <w:rFonts w:asciiTheme="majorHAnsi" w:hAnsiTheme="majorHAnsi" w:cstheme="majorHAnsi"/>
          <w:b/>
          <w:sz w:val="28"/>
          <w:szCs w:val="28"/>
        </w:rPr>
      </w:pPr>
    </w:p>
    <w:p w14:paraId="1C89D53B" w14:textId="77777777" w:rsidR="009F4BB8" w:rsidRPr="009F4BB8" w:rsidRDefault="009F4BB8" w:rsidP="009F4BB8">
      <w:pPr>
        <w:jc w:val="both"/>
        <w:rPr>
          <w:rFonts w:asciiTheme="majorHAnsi" w:hAnsiTheme="majorHAnsi" w:cstheme="majorHAnsi"/>
          <w:b/>
          <w:sz w:val="28"/>
          <w:szCs w:val="28"/>
        </w:rPr>
      </w:pPr>
    </w:p>
    <w:p w14:paraId="6EC5FE1D" w14:textId="77777777" w:rsidR="009F4BB8" w:rsidRPr="009F4BB8" w:rsidRDefault="009F4BB8" w:rsidP="009F4BB8">
      <w:pPr>
        <w:jc w:val="both"/>
        <w:rPr>
          <w:rFonts w:asciiTheme="majorHAnsi" w:hAnsiTheme="majorHAnsi" w:cstheme="majorHAnsi"/>
          <w:b/>
          <w:sz w:val="28"/>
          <w:szCs w:val="28"/>
        </w:rPr>
      </w:pPr>
    </w:p>
    <w:p w14:paraId="3CB29BE4" w14:textId="77777777" w:rsidR="009F4BB8" w:rsidRPr="009F4BB8" w:rsidRDefault="009F4BB8" w:rsidP="009F4BB8">
      <w:pPr>
        <w:jc w:val="both"/>
        <w:rPr>
          <w:rFonts w:asciiTheme="majorHAnsi" w:hAnsiTheme="majorHAnsi" w:cstheme="majorHAnsi"/>
          <w:b/>
          <w:sz w:val="28"/>
          <w:szCs w:val="28"/>
        </w:rPr>
      </w:pPr>
    </w:p>
    <w:p w14:paraId="2B134F53" w14:textId="77777777" w:rsidR="009F4BB8" w:rsidRPr="009F4BB8" w:rsidRDefault="009F4BB8" w:rsidP="009F4BB8">
      <w:pPr>
        <w:jc w:val="both"/>
        <w:rPr>
          <w:rFonts w:asciiTheme="majorHAnsi" w:hAnsiTheme="majorHAnsi" w:cstheme="majorHAnsi"/>
          <w:b/>
          <w:sz w:val="28"/>
          <w:szCs w:val="28"/>
        </w:rPr>
      </w:pPr>
    </w:p>
    <w:p w14:paraId="1ED6E04C" w14:textId="77777777" w:rsidR="009F4BB8" w:rsidRPr="009F4BB8" w:rsidRDefault="009F4BB8" w:rsidP="009F4BB8">
      <w:pPr>
        <w:jc w:val="both"/>
        <w:rPr>
          <w:rFonts w:asciiTheme="majorHAnsi" w:hAnsiTheme="majorHAnsi" w:cstheme="majorHAnsi"/>
          <w:b/>
          <w:sz w:val="28"/>
          <w:szCs w:val="28"/>
        </w:rPr>
      </w:pPr>
    </w:p>
    <w:p w14:paraId="34677F7A" w14:textId="77777777" w:rsidR="009F4BB8" w:rsidRPr="009F4BB8" w:rsidRDefault="009F4BB8" w:rsidP="009F4BB8">
      <w:pPr>
        <w:jc w:val="both"/>
        <w:rPr>
          <w:rFonts w:asciiTheme="majorHAnsi" w:hAnsiTheme="majorHAnsi" w:cstheme="majorHAnsi"/>
          <w:b/>
          <w:sz w:val="28"/>
          <w:szCs w:val="28"/>
        </w:rPr>
      </w:pPr>
    </w:p>
    <w:p w14:paraId="01924A2F" w14:textId="77777777" w:rsidR="009F4BB8" w:rsidRPr="009F4BB8" w:rsidRDefault="009F4BB8" w:rsidP="009F4BB8">
      <w:pPr>
        <w:jc w:val="both"/>
        <w:rPr>
          <w:rFonts w:asciiTheme="majorHAnsi" w:hAnsiTheme="majorHAnsi" w:cstheme="majorHAnsi"/>
          <w:b/>
          <w:sz w:val="28"/>
          <w:szCs w:val="28"/>
        </w:rPr>
      </w:pPr>
    </w:p>
    <w:p w14:paraId="64349EE6" w14:textId="77777777" w:rsidR="009F4BB8" w:rsidRPr="009F4BB8" w:rsidRDefault="009F4BB8" w:rsidP="009F4BB8">
      <w:pPr>
        <w:jc w:val="both"/>
        <w:rPr>
          <w:rFonts w:asciiTheme="majorHAnsi" w:hAnsiTheme="majorHAnsi" w:cstheme="majorHAnsi"/>
          <w:b/>
          <w:sz w:val="28"/>
          <w:szCs w:val="28"/>
        </w:rPr>
      </w:pPr>
    </w:p>
    <w:p w14:paraId="51C0D5BD" w14:textId="77777777" w:rsidR="009F4BB8" w:rsidRPr="009F4BB8" w:rsidRDefault="009F4BB8" w:rsidP="009F4BB8">
      <w:pPr>
        <w:jc w:val="both"/>
        <w:rPr>
          <w:rFonts w:asciiTheme="majorHAnsi" w:hAnsiTheme="majorHAnsi" w:cstheme="majorHAnsi"/>
          <w:b/>
          <w:sz w:val="28"/>
          <w:szCs w:val="28"/>
        </w:rPr>
      </w:pPr>
    </w:p>
    <w:p w14:paraId="6DD4A673" w14:textId="32476372" w:rsidR="005E6CA3" w:rsidRDefault="005E6CA3">
      <w:pPr>
        <w:rPr>
          <w:rFonts w:asciiTheme="majorHAnsi" w:hAnsiTheme="majorHAnsi" w:cstheme="majorHAnsi"/>
          <w:b/>
          <w:sz w:val="28"/>
          <w:szCs w:val="28"/>
        </w:rPr>
      </w:pPr>
      <w:r>
        <w:rPr>
          <w:rFonts w:asciiTheme="majorHAnsi" w:hAnsiTheme="majorHAnsi" w:cstheme="majorHAnsi"/>
          <w:b/>
          <w:sz w:val="28"/>
          <w:szCs w:val="28"/>
        </w:rPr>
        <w:br w:type="page"/>
      </w:r>
    </w:p>
    <w:p w14:paraId="41EA0DC4" w14:textId="5CEC1E6F" w:rsidR="00020F4C" w:rsidRPr="00723F88" w:rsidRDefault="00FD74F0" w:rsidP="00FD74F0">
      <w:pPr>
        <w:pStyle w:val="Heading1"/>
        <w:numPr>
          <w:ilvl w:val="0"/>
          <w:numId w:val="42"/>
        </w:numPr>
        <w:rPr>
          <w:lang w:val="en-US"/>
        </w:rPr>
      </w:pPr>
      <w:bookmarkStart w:id="1" w:name="why"/>
      <w:r>
        <w:rPr>
          <w:lang w:val="en-US"/>
        </w:rPr>
        <w:lastRenderedPageBreak/>
        <w:t xml:space="preserve"> </w:t>
      </w:r>
      <w:bookmarkStart w:id="2" w:name="_Toc515692105"/>
      <w:r w:rsidR="00020F4C" w:rsidRPr="00723F88">
        <w:rPr>
          <w:lang w:val="en-US"/>
        </w:rPr>
        <w:t>Why is it important to celebrate school Masses</w:t>
      </w:r>
      <w:r w:rsidR="00E41853" w:rsidRPr="00723F88">
        <w:rPr>
          <w:lang w:val="en-US"/>
        </w:rPr>
        <w:t>?</w:t>
      </w:r>
      <w:bookmarkEnd w:id="2"/>
    </w:p>
    <w:bookmarkEnd w:id="1"/>
    <w:p w14:paraId="6778C182" w14:textId="77777777" w:rsidR="00020F4C" w:rsidRPr="00723F88" w:rsidRDefault="00020F4C" w:rsidP="00020F4C">
      <w:pPr>
        <w:jc w:val="both"/>
        <w:rPr>
          <w:rFonts w:asciiTheme="majorHAnsi" w:hAnsiTheme="majorHAnsi" w:cstheme="majorHAnsi"/>
          <w:i/>
          <w:color w:val="000000"/>
          <w:sz w:val="28"/>
          <w:szCs w:val="28"/>
        </w:rPr>
      </w:pPr>
    </w:p>
    <w:p w14:paraId="38AA76C9" w14:textId="55EE6D5D" w:rsidR="00E250A5" w:rsidRPr="00723F88" w:rsidRDefault="00981D11" w:rsidP="00020F4C">
      <w:pPr>
        <w:pStyle w:val="ListParagraph"/>
        <w:numPr>
          <w:ilvl w:val="0"/>
          <w:numId w:val="9"/>
        </w:numPr>
        <w:jc w:val="both"/>
        <w:rPr>
          <w:rFonts w:asciiTheme="majorHAnsi" w:hAnsiTheme="majorHAnsi" w:cstheme="majorHAnsi"/>
          <w:i/>
          <w:color w:val="000000"/>
          <w:sz w:val="28"/>
          <w:szCs w:val="28"/>
        </w:rPr>
      </w:pPr>
      <w:r w:rsidRPr="00DC27A1">
        <w:rPr>
          <w:rFonts w:asciiTheme="majorHAnsi" w:hAnsiTheme="majorHAnsi" w:cstheme="majorHAnsi"/>
          <w:noProof/>
          <w:color w:val="000000"/>
          <w:sz w:val="28"/>
          <w:szCs w:val="28"/>
          <w:lang w:val="en-US"/>
        </w:rPr>
        <w:drawing>
          <wp:anchor distT="0" distB="0" distL="114300" distR="114300" simplePos="0" relativeHeight="251666432" behindDoc="0" locked="0" layoutInCell="1" allowOverlap="1" wp14:anchorId="078B98F4" wp14:editId="3E65712E">
            <wp:simplePos x="0" y="0"/>
            <wp:positionH relativeFrom="column">
              <wp:posOffset>2686685</wp:posOffset>
            </wp:positionH>
            <wp:positionV relativeFrom="paragraph">
              <wp:posOffset>27940</wp:posOffset>
            </wp:positionV>
            <wp:extent cx="3446145" cy="2204720"/>
            <wp:effectExtent l="0" t="0" r="8255" b="5080"/>
            <wp:wrapTight wrapText="bothSides">
              <wp:wrapPolygon edited="0">
                <wp:start x="0" y="0"/>
                <wp:lineTo x="0" y="21401"/>
                <wp:lineTo x="21493" y="21401"/>
                <wp:lineTo x="21493" y="0"/>
                <wp:lineTo x="0" y="0"/>
              </wp:wrapPolygon>
            </wp:wrapTight>
            <wp:docPr id="9" name="Picture 9" descr="C:\Users\Terry\Downloads\DSC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erry\Downloads\DSC_0210.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3446145" cy="220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7CC" w:rsidRPr="00723F88">
        <w:rPr>
          <w:rFonts w:asciiTheme="majorHAnsi" w:hAnsiTheme="majorHAnsi" w:cstheme="majorHAnsi"/>
          <w:i/>
          <w:color w:val="000000"/>
          <w:sz w:val="28"/>
          <w:szCs w:val="28"/>
        </w:rPr>
        <w:t>“At the heart of the life of the Cath</w:t>
      </w:r>
      <w:r w:rsidR="00E250A5" w:rsidRPr="00723F88">
        <w:rPr>
          <w:rFonts w:asciiTheme="majorHAnsi" w:hAnsiTheme="majorHAnsi" w:cstheme="majorHAnsi"/>
          <w:i/>
          <w:color w:val="000000"/>
          <w:sz w:val="28"/>
          <w:szCs w:val="28"/>
        </w:rPr>
        <w:t xml:space="preserve">olic Church has always been the </w:t>
      </w:r>
      <w:r w:rsidR="00CD77CC" w:rsidRPr="00723F88">
        <w:rPr>
          <w:rFonts w:asciiTheme="majorHAnsi" w:hAnsiTheme="majorHAnsi" w:cstheme="majorHAnsi"/>
          <w:i/>
          <w:color w:val="000000"/>
          <w:sz w:val="28"/>
          <w:szCs w:val="28"/>
        </w:rPr>
        <w:t>celebration</w:t>
      </w:r>
      <w:r w:rsidR="00E250A5" w:rsidRPr="00723F88">
        <w:rPr>
          <w:rFonts w:asciiTheme="majorHAnsi" w:hAnsiTheme="majorHAnsi" w:cstheme="majorHAnsi"/>
          <w:i/>
          <w:color w:val="000000"/>
          <w:sz w:val="28"/>
          <w:szCs w:val="28"/>
        </w:rPr>
        <w:t xml:space="preserve"> </w:t>
      </w:r>
      <w:r w:rsidR="00CD77CC" w:rsidRPr="00723F88">
        <w:rPr>
          <w:rFonts w:asciiTheme="majorHAnsi" w:hAnsiTheme="majorHAnsi" w:cstheme="majorHAnsi"/>
          <w:i/>
          <w:color w:val="000000"/>
          <w:sz w:val="28"/>
          <w:szCs w:val="28"/>
        </w:rPr>
        <w:t>of the Eucharist, or the Mass, as Catholics often call it. Taking part in the Mass</w:t>
      </w:r>
      <w:r w:rsidR="00E250A5" w:rsidRPr="00723F88">
        <w:rPr>
          <w:rFonts w:asciiTheme="majorHAnsi" w:hAnsiTheme="majorHAnsi" w:cstheme="majorHAnsi"/>
          <w:i/>
          <w:color w:val="000000"/>
          <w:sz w:val="28"/>
          <w:szCs w:val="28"/>
        </w:rPr>
        <w:t xml:space="preserve"> i</w:t>
      </w:r>
      <w:r w:rsidR="00CD77CC" w:rsidRPr="00723F88">
        <w:rPr>
          <w:rFonts w:asciiTheme="majorHAnsi" w:hAnsiTheme="majorHAnsi" w:cstheme="majorHAnsi"/>
          <w:i/>
          <w:color w:val="000000"/>
          <w:sz w:val="28"/>
          <w:szCs w:val="28"/>
        </w:rPr>
        <w:t>s the hallmark of the Catholic, central and crucial to our Catholic identity.”</w:t>
      </w:r>
      <w:r w:rsidR="00E250A5" w:rsidRPr="00723F88">
        <w:rPr>
          <w:rFonts w:asciiTheme="majorHAnsi" w:hAnsiTheme="majorHAnsi" w:cstheme="majorHAnsi"/>
          <w:i/>
          <w:color w:val="000000"/>
          <w:sz w:val="28"/>
          <w:szCs w:val="28"/>
        </w:rPr>
        <w:t xml:space="preserve"> </w:t>
      </w:r>
      <w:r w:rsidR="00CD77CC" w:rsidRPr="00723F88">
        <w:rPr>
          <w:rFonts w:asciiTheme="majorHAnsi" w:hAnsiTheme="majorHAnsi" w:cstheme="majorHAnsi"/>
          <w:i/>
          <w:color w:val="000000"/>
          <w:sz w:val="28"/>
          <w:szCs w:val="28"/>
        </w:rPr>
        <w:t>(Celebrating the Mass 1)</w:t>
      </w:r>
      <w:r w:rsidR="00DF4565" w:rsidRPr="00723F88">
        <w:rPr>
          <w:rFonts w:asciiTheme="majorHAnsi" w:hAnsiTheme="majorHAnsi" w:cstheme="majorHAnsi"/>
          <w:i/>
          <w:color w:val="000000"/>
          <w:sz w:val="28"/>
          <w:szCs w:val="28"/>
        </w:rPr>
        <w:t xml:space="preserve"> </w:t>
      </w:r>
      <w:r w:rsidR="00DF4565" w:rsidRPr="00723F88">
        <w:rPr>
          <w:rFonts w:asciiTheme="majorHAnsi" w:hAnsiTheme="majorHAnsi" w:cstheme="majorHAnsi"/>
          <w:color w:val="000000"/>
          <w:sz w:val="28"/>
          <w:szCs w:val="28"/>
        </w:rPr>
        <w:t>This is true for Catholic schools.</w:t>
      </w:r>
    </w:p>
    <w:p w14:paraId="7405412D" w14:textId="43D206B0" w:rsidR="006F47A7" w:rsidRDefault="00CD77CC" w:rsidP="00B335B9">
      <w:pPr>
        <w:pStyle w:val="ListParagraph"/>
        <w:numPr>
          <w:ilvl w:val="0"/>
          <w:numId w:val="9"/>
        </w:numPr>
        <w:jc w:val="both"/>
        <w:rPr>
          <w:rFonts w:asciiTheme="majorHAnsi" w:hAnsiTheme="majorHAnsi" w:cstheme="majorHAnsi"/>
          <w:color w:val="000000"/>
          <w:sz w:val="28"/>
          <w:szCs w:val="28"/>
        </w:rPr>
      </w:pPr>
      <w:r w:rsidRPr="00723F88">
        <w:rPr>
          <w:rFonts w:asciiTheme="majorHAnsi" w:hAnsiTheme="majorHAnsi" w:cstheme="majorHAnsi"/>
          <w:color w:val="000000"/>
          <w:sz w:val="28"/>
          <w:szCs w:val="28"/>
        </w:rPr>
        <w:t>By this sacramental act we fulfil the</w:t>
      </w:r>
      <w:r w:rsidR="00873A5D" w:rsidRPr="00723F88">
        <w:rPr>
          <w:rFonts w:asciiTheme="majorHAnsi" w:hAnsiTheme="majorHAnsi" w:cstheme="majorHAnsi"/>
          <w:color w:val="000000"/>
          <w:sz w:val="28"/>
          <w:szCs w:val="28"/>
        </w:rPr>
        <w:t xml:space="preserve"> </w:t>
      </w:r>
      <w:r w:rsidRPr="00723F88">
        <w:rPr>
          <w:rFonts w:asciiTheme="majorHAnsi" w:hAnsiTheme="majorHAnsi" w:cstheme="majorHAnsi"/>
          <w:color w:val="000000"/>
          <w:sz w:val="28"/>
          <w:szCs w:val="28"/>
        </w:rPr>
        <w:t>command of the Lord Jesus to celebrate the</w:t>
      </w:r>
      <w:r w:rsidR="00873A5D" w:rsidRPr="00723F88">
        <w:rPr>
          <w:rFonts w:asciiTheme="majorHAnsi" w:hAnsiTheme="majorHAnsi" w:cstheme="majorHAnsi"/>
          <w:color w:val="000000"/>
          <w:sz w:val="28"/>
          <w:szCs w:val="28"/>
        </w:rPr>
        <w:t xml:space="preserve"> </w:t>
      </w:r>
      <w:r w:rsidRPr="00723F88">
        <w:rPr>
          <w:rFonts w:asciiTheme="majorHAnsi" w:hAnsiTheme="majorHAnsi" w:cstheme="majorHAnsi"/>
          <w:color w:val="000000"/>
          <w:sz w:val="28"/>
          <w:szCs w:val="28"/>
        </w:rPr>
        <w:t>Eucharist in memory of Him. The mystery of His</w:t>
      </w:r>
      <w:r w:rsidR="00873A5D" w:rsidRPr="00723F88">
        <w:rPr>
          <w:rFonts w:asciiTheme="majorHAnsi" w:hAnsiTheme="majorHAnsi" w:cstheme="majorHAnsi"/>
          <w:color w:val="000000"/>
          <w:sz w:val="28"/>
          <w:szCs w:val="28"/>
        </w:rPr>
        <w:t xml:space="preserve"> </w:t>
      </w:r>
      <w:r w:rsidRPr="00723F88">
        <w:rPr>
          <w:rFonts w:asciiTheme="majorHAnsi" w:hAnsiTheme="majorHAnsi" w:cstheme="majorHAnsi"/>
          <w:color w:val="000000"/>
          <w:sz w:val="28"/>
          <w:szCs w:val="28"/>
        </w:rPr>
        <w:t>saving death and resurrection is made present</w:t>
      </w:r>
      <w:r w:rsidR="00873A5D" w:rsidRPr="00723F88">
        <w:rPr>
          <w:rFonts w:asciiTheme="majorHAnsi" w:hAnsiTheme="majorHAnsi" w:cstheme="majorHAnsi"/>
          <w:color w:val="000000"/>
          <w:sz w:val="28"/>
          <w:szCs w:val="28"/>
        </w:rPr>
        <w:t xml:space="preserve"> </w:t>
      </w:r>
      <w:r w:rsidRPr="00723F88">
        <w:rPr>
          <w:rFonts w:asciiTheme="majorHAnsi" w:hAnsiTheme="majorHAnsi" w:cstheme="majorHAnsi"/>
          <w:color w:val="000000"/>
          <w:sz w:val="28"/>
          <w:szCs w:val="28"/>
        </w:rPr>
        <w:t>for us as the living Lord speaks through the</w:t>
      </w:r>
      <w:r w:rsidR="00873A5D" w:rsidRPr="00723F88">
        <w:rPr>
          <w:rFonts w:asciiTheme="majorHAnsi" w:hAnsiTheme="majorHAnsi" w:cstheme="majorHAnsi"/>
          <w:color w:val="000000"/>
          <w:sz w:val="28"/>
          <w:szCs w:val="28"/>
        </w:rPr>
        <w:t xml:space="preserve"> S</w:t>
      </w:r>
      <w:r w:rsidRPr="00723F88">
        <w:rPr>
          <w:rFonts w:asciiTheme="majorHAnsi" w:hAnsiTheme="majorHAnsi" w:cstheme="majorHAnsi"/>
          <w:color w:val="000000"/>
          <w:sz w:val="28"/>
          <w:szCs w:val="28"/>
        </w:rPr>
        <w:t>criptures and gives Himself in the bread that</w:t>
      </w:r>
      <w:r w:rsidR="00873A5D" w:rsidRPr="00723F88">
        <w:rPr>
          <w:rFonts w:asciiTheme="majorHAnsi" w:hAnsiTheme="majorHAnsi" w:cstheme="majorHAnsi"/>
          <w:color w:val="000000"/>
          <w:sz w:val="28"/>
          <w:szCs w:val="28"/>
        </w:rPr>
        <w:t xml:space="preserve"> </w:t>
      </w:r>
      <w:r w:rsidRPr="00723F88">
        <w:rPr>
          <w:rFonts w:asciiTheme="majorHAnsi" w:hAnsiTheme="majorHAnsi" w:cstheme="majorHAnsi"/>
          <w:color w:val="000000"/>
          <w:sz w:val="28"/>
          <w:szCs w:val="28"/>
        </w:rPr>
        <w:t>becomes His Body and the wine that becomes</w:t>
      </w:r>
      <w:r w:rsidR="00873A5D" w:rsidRPr="00723F88">
        <w:rPr>
          <w:rFonts w:asciiTheme="majorHAnsi" w:hAnsiTheme="majorHAnsi" w:cstheme="majorHAnsi"/>
          <w:color w:val="000000"/>
          <w:sz w:val="28"/>
          <w:szCs w:val="28"/>
        </w:rPr>
        <w:t xml:space="preserve"> </w:t>
      </w:r>
      <w:r w:rsidRPr="00723F88">
        <w:rPr>
          <w:rFonts w:asciiTheme="majorHAnsi" w:hAnsiTheme="majorHAnsi" w:cstheme="majorHAnsi"/>
          <w:color w:val="000000"/>
          <w:sz w:val="28"/>
          <w:szCs w:val="28"/>
        </w:rPr>
        <w:t xml:space="preserve">His Blood. </w:t>
      </w:r>
      <w:r w:rsidR="00020F4C" w:rsidRPr="00723F88">
        <w:rPr>
          <w:rFonts w:asciiTheme="majorHAnsi" w:hAnsiTheme="majorHAnsi" w:cstheme="majorHAnsi"/>
          <w:color w:val="000000"/>
          <w:sz w:val="28"/>
          <w:szCs w:val="28"/>
        </w:rPr>
        <w:t>T</w:t>
      </w:r>
      <w:r w:rsidR="00873A5D" w:rsidRPr="00723F88">
        <w:rPr>
          <w:rFonts w:asciiTheme="majorHAnsi" w:hAnsiTheme="majorHAnsi" w:cstheme="majorHAnsi"/>
          <w:color w:val="000000"/>
          <w:sz w:val="28"/>
          <w:szCs w:val="28"/>
        </w:rPr>
        <w:t>he</w:t>
      </w:r>
      <w:r w:rsidRPr="00723F88">
        <w:rPr>
          <w:rFonts w:asciiTheme="majorHAnsi" w:hAnsiTheme="majorHAnsi" w:cstheme="majorHAnsi"/>
          <w:color w:val="000000"/>
          <w:sz w:val="28"/>
          <w:szCs w:val="28"/>
        </w:rPr>
        <w:t xml:space="preserve"> </w:t>
      </w:r>
      <w:r w:rsidR="00873A5D" w:rsidRPr="00723F88">
        <w:rPr>
          <w:rFonts w:asciiTheme="majorHAnsi" w:hAnsiTheme="majorHAnsi" w:cstheme="majorHAnsi"/>
          <w:color w:val="000000"/>
          <w:sz w:val="28"/>
          <w:szCs w:val="28"/>
        </w:rPr>
        <w:t xml:space="preserve">purpose of every school Mass is </w:t>
      </w:r>
      <w:r w:rsidRPr="00723F88">
        <w:rPr>
          <w:rFonts w:asciiTheme="majorHAnsi" w:hAnsiTheme="majorHAnsi" w:cstheme="majorHAnsi"/>
          <w:color w:val="000000"/>
          <w:sz w:val="28"/>
          <w:szCs w:val="28"/>
        </w:rPr>
        <w:t>to unite all present more closely to Christ</w:t>
      </w:r>
      <w:r w:rsidR="00A65F01" w:rsidRPr="00723F88">
        <w:rPr>
          <w:rFonts w:asciiTheme="majorHAnsi" w:hAnsiTheme="majorHAnsi" w:cstheme="majorHAnsi"/>
          <w:color w:val="000000"/>
          <w:sz w:val="28"/>
          <w:szCs w:val="28"/>
        </w:rPr>
        <w:t>, to deepen their love for him and for others</w:t>
      </w:r>
      <w:r w:rsidRPr="00723F88">
        <w:rPr>
          <w:rFonts w:asciiTheme="majorHAnsi" w:hAnsiTheme="majorHAnsi" w:cstheme="majorHAnsi"/>
          <w:color w:val="000000"/>
          <w:sz w:val="28"/>
          <w:szCs w:val="28"/>
        </w:rPr>
        <w:t>.</w:t>
      </w:r>
      <w:r w:rsidR="00576E4E" w:rsidRPr="00723F88">
        <w:rPr>
          <w:rFonts w:asciiTheme="majorHAnsi" w:hAnsiTheme="majorHAnsi" w:cstheme="majorHAnsi"/>
          <w:color w:val="000000"/>
          <w:sz w:val="28"/>
          <w:szCs w:val="28"/>
        </w:rPr>
        <w:t xml:space="preserve"> </w:t>
      </w:r>
    </w:p>
    <w:p w14:paraId="543AE906" w14:textId="1E421D55" w:rsidR="006F47A7" w:rsidRPr="00723F88" w:rsidRDefault="006F47A7" w:rsidP="00871DDE">
      <w:pPr>
        <w:jc w:val="both"/>
        <w:rPr>
          <w:rFonts w:asciiTheme="majorHAnsi" w:hAnsiTheme="majorHAnsi" w:cstheme="majorHAnsi"/>
          <w:color w:val="000000"/>
          <w:sz w:val="28"/>
          <w:szCs w:val="28"/>
        </w:rPr>
      </w:pPr>
    </w:p>
    <w:p w14:paraId="4EF12D97" w14:textId="09690679" w:rsidR="00647071" w:rsidRPr="00723F88" w:rsidRDefault="00647071" w:rsidP="00FD74F0">
      <w:pPr>
        <w:pStyle w:val="Heading1"/>
        <w:numPr>
          <w:ilvl w:val="0"/>
          <w:numId w:val="42"/>
        </w:numPr>
      </w:pPr>
      <w:bookmarkStart w:id="3" w:name="_Toc515692106"/>
      <w:r w:rsidRPr="00723F88">
        <w:t>Should school Masses be any different from other Masses?</w:t>
      </w:r>
      <w:bookmarkEnd w:id="3"/>
    </w:p>
    <w:p w14:paraId="156ED3EC" w14:textId="77777777" w:rsidR="00322A4D" w:rsidRPr="00723F88" w:rsidRDefault="00322A4D" w:rsidP="00CD77CC">
      <w:pPr>
        <w:rPr>
          <w:rFonts w:asciiTheme="majorHAnsi" w:hAnsiTheme="majorHAnsi" w:cstheme="majorHAnsi"/>
          <w:b/>
          <w:color w:val="000000"/>
          <w:sz w:val="28"/>
          <w:szCs w:val="28"/>
        </w:rPr>
      </w:pPr>
    </w:p>
    <w:p w14:paraId="4A1E4720" w14:textId="4A00A16B" w:rsidR="00871DDE" w:rsidRPr="00723F88" w:rsidRDefault="00322A4D" w:rsidP="00CD77CC">
      <w:pPr>
        <w:pStyle w:val="ListParagraph"/>
        <w:numPr>
          <w:ilvl w:val="0"/>
          <w:numId w:val="11"/>
        </w:numPr>
        <w:jc w:val="both"/>
        <w:rPr>
          <w:rFonts w:asciiTheme="majorHAnsi" w:hAnsiTheme="majorHAnsi" w:cstheme="majorHAnsi"/>
          <w:color w:val="000000"/>
          <w:sz w:val="28"/>
          <w:szCs w:val="28"/>
        </w:rPr>
      </w:pPr>
      <w:r w:rsidRPr="00723F88">
        <w:rPr>
          <w:rFonts w:asciiTheme="majorHAnsi" w:hAnsiTheme="majorHAnsi" w:cstheme="majorHAnsi"/>
          <w:color w:val="000000"/>
          <w:sz w:val="28"/>
          <w:szCs w:val="28"/>
        </w:rPr>
        <w:t xml:space="preserve">Each celebration of Mass with </w:t>
      </w:r>
      <w:r w:rsidR="00A65F01" w:rsidRPr="00723F88">
        <w:rPr>
          <w:rFonts w:asciiTheme="majorHAnsi" w:hAnsiTheme="majorHAnsi" w:cstheme="majorHAnsi"/>
          <w:color w:val="000000"/>
          <w:sz w:val="28"/>
          <w:szCs w:val="28"/>
        </w:rPr>
        <w:t>pupils</w:t>
      </w:r>
      <w:r w:rsidRPr="00723F88">
        <w:rPr>
          <w:rFonts w:asciiTheme="majorHAnsi" w:hAnsiTheme="majorHAnsi" w:cstheme="majorHAnsi"/>
          <w:color w:val="000000"/>
          <w:sz w:val="28"/>
          <w:szCs w:val="28"/>
        </w:rPr>
        <w:t xml:space="preserve"> should be “carefully prepared beforehand, especially with regard to the prayers, songs, readings, and intentions of the general intercessions.” Ideally, this preparation should include the </w:t>
      </w:r>
      <w:r w:rsidR="00A65F01" w:rsidRPr="00723F88">
        <w:rPr>
          <w:rFonts w:asciiTheme="majorHAnsi" w:hAnsiTheme="majorHAnsi" w:cstheme="majorHAnsi"/>
          <w:color w:val="000000"/>
          <w:sz w:val="28"/>
          <w:szCs w:val="28"/>
        </w:rPr>
        <w:t>pupils</w:t>
      </w:r>
      <w:r w:rsidRPr="00723F88">
        <w:rPr>
          <w:rFonts w:asciiTheme="majorHAnsi" w:hAnsiTheme="majorHAnsi" w:cstheme="majorHAnsi"/>
          <w:color w:val="000000"/>
          <w:sz w:val="28"/>
          <w:szCs w:val="28"/>
        </w:rPr>
        <w:t xml:space="preserve"> themselves. (DMC 29)</w:t>
      </w:r>
    </w:p>
    <w:p w14:paraId="0B8A7FC8" w14:textId="392EA522" w:rsidR="00CD77CC" w:rsidRDefault="00020F4C" w:rsidP="00B335B9">
      <w:pPr>
        <w:pStyle w:val="ListParagraph"/>
        <w:numPr>
          <w:ilvl w:val="0"/>
          <w:numId w:val="11"/>
        </w:numPr>
        <w:jc w:val="both"/>
        <w:rPr>
          <w:rFonts w:asciiTheme="majorHAnsi" w:hAnsiTheme="majorHAnsi" w:cstheme="majorHAnsi"/>
          <w:color w:val="000000"/>
          <w:sz w:val="28"/>
          <w:szCs w:val="28"/>
        </w:rPr>
      </w:pPr>
      <w:r w:rsidRPr="00723F88">
        <w:rPr>
          <w:rFonts w:asciiTheme="majorHAnsi" w:hAnsiTheme="majorHAnsi" w:cstheme="majorHAnsi"/>
          <w:color w:val="000000"/>
          <w:sz w:val="28"/>
          <w:szCs w:val="28"/>
        </w:rPr>
        <w:t xml:space="preserve">Masses celebrated for schools, whether in school or in church, should </w:t>
      </w:r>
      <w:r w:rsidR="00D21DC3">
        <w:rPr>
          <w:rFonts w:asciiTheme="majorHAnsi" w:hAnsiTheme="majorHAnsi" w:cstheme="majorHAnsi"/>
          <w:color w:val="000000"/>
          <w:sz w:val="28"/>
          <w:szCs w:val="28"/>
        </w:rPr>
        <w:t>have the normal structure and conte</w:t>
      </w:r>
      <w:r w:rsidR="0093169E">
        <w:rPr>
          <w:rFonts w:asciiTheme="majorHAnsi" w:hAnsiTheme="majorHAnsi" w:cstheme="majorHAnsi"/>
          <w:color w:val="000000"/>
          <w:sz w:val="28"/>
          <w:szCs w:val="28"/>
        </w:rPr>
        <w:t xml:space="preserve">nt as </w:t>
      </w:r>
      <w:r w:rsidR="00AE7D33">
        <w:rPr>
          <w:rFonts w:asciiTheme="majorHAnsi" w:hAnsiTheme="majorHAnsi" w:cstheme="majorHAnsi"/>
          <w:color w:val="000000"/>
          <w:sz w:val="28"/>
          <w:szCs w:val="28"/>
        </w:rPr>
        <w:t>laid out in the Roman Missal</w:t>
      </w:r>
      <w:r w:rsidR="00CD77CC" w:rsidRPr="00723F88">
        <w:rPr>
          <w:rFonts w:asciiTheme="majorHAnsi" w:hAnsiTheme="majorHAnsi" w:cstheme="majorHAnsi"/>
          <w:color w:val="000000"/>
          <w:sz w:val="28"/>
          <w:szCs w:val="28"/>
        </w:rPr>
        <w:t xml:space="preserve">. </w:t>
      </w:r>
      <w:r w:rsidRPr="00723F88">
        <w:rPr>
          <w:rFonts w:asciiTheme="majorHAnsi" w:hAnsiTheme="majorHAnsi" w:cstheme="majorHAnsi"/>
          <w:color w:val="000000"/>
          <w:sz w:val="28"/>
          <w:szCs w:val="28"/>
        </w:rPr>
        <w:t>A</w:t>
      </w:r>
      <w:r w:rsidR="00CD77CC" w:rsidRPr="00723F88">
        <w:rPr>
          <w:rFonts w:asciiTheme="majorHAnsi" w:hAnsiTheme="majorHAnsi" w:cstheme="majorHAnsi"/>
          <w:color w:val="000000"/>
          <w:sz w:val="28"/>
          <w:szCs w:val="28"/>
        </w:rPr>
        <w:t>part from</w:t>
      </w:r>
      <w:r w:rsidR="00450E0B" w:rsidRPr="00723F88">
        <w:rPr>
          <w:rFonts w:asciiTheme="majorHAnsi" w:hAnsiTheme="majorHAnsi" w:cstheme="majorHAnsi"/>
          <w:b/>
          <w:i/>
          <w:color w:val="000000"/>
          <w:sz w:val="28"/>
          <w:szCs w:val="28"/>
        </w:rPr>
        <w:t xml:space="preserve"> </w:t>
      </w:r>
      <w:r w:rsidR="00CD77CC" w:rsidRPr="00723F88">
        <w:rPr>
          <w:rFonts w:asciiTheme="majorHAnsi" w:hAnsiTheme="majorHAnsi" w:cstheme="majorHAnsi"/>
          <w:color w:val="000000"/>
          <w:sz w:val="28"/>
          <w:szCs w:val="28"/>
        </w:rPr>
        <w:t>adaptations that are necessary because of the children's age, the result</w:t>
      </w:r>
      <w:r w:rsidR="00450E0B" w:rsidRPr="00723F88">
        <w:rPr>
          <w:rFonts w:asciiTheme="majorHAnsi" w:hAnsiTheme="majorHAnsi" w:cstheme="majorHAnsi"/>
          <w:b/>
          <w:i/>
          <w:color w:val="000000"/>
          <w:sz w:val="28"/>
          <w:szCs w:val="28"/>
        </w:rPr>
        <w:t xml:space="preserve"> </w:t>
      </w:r>
      <w:r w:rsidR="00CD77CC" w:rsidRPr="00723F88">
        <w:rPr>
          <w:rFonts w:asciiTheme="majorHAnsi" w:hAnsiTheme="majorHAnsi" w:cstheme="majorHAnsi"/>
          <w:color w:val="000000"/>
          <w:sz w:val="28"/>
          <w:szCs w:val="28"/>
        </w:rPr>
        <w:t>should not be markedly different from the</w:t>
      </w:r>
      <w:r w:rsidR="00A65F01" w:rsidRPr="00723F88">
        <w:rPr>
          <w:rFonts w:asciiTheme="majorHAnsi" w:hAnsiTheme="majorHAnsi" w:cstheme="majorHAnsi"/>
          <w:color w:val="000000"/>
          <w:sz w:val="28"/>
          <w:szCs w:val="28"/>
        </w:rPr>
        <w:t xml:space="preserve"> </w:t>
      </w:r>
      <w:r w:rsidR="00CD77CC" w:rsidRPr="00723F88">
        <w:rPr>
          <w:rFonts w:asciiTheme="majorHAnsi" w:hAnsiTheme="majorHAnsi" w:cstheme="majorHAnsi"/>
          <w:color w:val="000000"/>
          <w:sz w:val="28"/>
          <w:szCs w:val="28"/>
        </w:rPr>
        <w:t>Order of Mass</w:t>
      </w:r>
      <w:r w:rsidR="00450E0B" w:rsidRPr="00723F88">
        <w:rPr>
          <w:rFonts w:asciiTheme="majorHAnsi" w:hAnsiTheme="majorHAnsi" w:cstheme="majorHAnsi"/>
          <w:b/>
          <w:i/>
          <w:color w:val="000000"/>
          <w:sz w:val="28"/>
          <w:szCs w:val="28"/>
        </w:rPr>
        <w:t xml:space="preserve"> </w:t>
      </w:r>
      <w:r w:rsidR="00CD77CC" w:rsidRPr="00723F88">
        <w:rPr>
          <w:rFonts w:asciiTheme="majorHAnsi" w:hAnsiTheme="majorHAnsi" w:cstheme="majorHAnsi"/>
          <w:color w:val="000000"/>
          <w:sz w:val="28"/>
          <w:szCs w:val="28"/>
        </w:rPr>
        <w:t>celebrated with a</w:t>
      </w:r>
      <w:r w:rsidR="00A65F01" w:rsidRPr="00723F88">
        <w:rPr>
          <w:rFonts w:asciiTheme="majorHAnsi" w:hAnsiTheme="majorHAnsi" w:cstheme="majorHAnsi"/>
          <w:color w:val="000000"/>
          <w:sz w:val="28"/>
          <w:szCs w:val="28"/>
        </w:rPr>
        <w:t>n adult</w:t>
      </w:r>
      <w:r w:rsidR="00CD77CC" w:rsidRPr="00723F88">
        <w:rPr>
          <w:rFonts w:asciiTheme="majorHAnsi" w:hAnsiTheme="majorHAnsi" w:cstheme="majorHAnsi"/>
          <w:color w:val="000000"/>
          <w:sz w:val="28"/>
          <w:szCs w:val="28"/>
        </w:rPr>
        <w:t xml:space="preserve"> congregation. (DMC 21)</w:t>
      </w:r>
    </w:p>
    <w:p w14:paraId="07D0BE87" w14:textId="77777777" w:rsidR="00E03699" w:rsidRPr="00723F88" w:rsidRDefault="00E03699" w:rsidP="00E03699">
      <w:pPr>
        <w:pStyle w:val="ListParagraph"/>
        <w:ind w:left="644"/>
        <w:jc w:val="both"/>
        <w:rPr>
          <w:rFonts w:asciiTheme="majorHAnsi" w:hAnsiTheme="majorHAnsi" w:cstheme="majorHAnsi"/>
          <w:color w:val="000000"/>
          <w:sz w:val="28"/>
          <w:szCs w:val="28"/>
        </w:rPr>
      </w:pPr>
    </w:p>
    <w:p w14:paraId="2086444A" w14:textId="7D052DDF" w:rsidR="00182C05" w:rsidRPr="00723F88" w:rsidRDefault="00182C05" w:rsidP="00FD74F0">
      <w:pPr>
        <w:pStyle w:val="Heading1"/>
        <w:numPr>
          <w:ilvl w:val="0"/>
          <w:numId w:val="42"/>
        </w:numPr>
      </w:pPr>
      <w:bookmarkStart w:id="4" w:name="_Toc515692107"/>
      <w:r w:rsidRPr="00723F88">
        <w:t>When should school Masses take place?</w:t>
      </w:r>
      <w:bookmarkEnd w:id="4"/>
    </w:p>
    <w:p w14:paraId="59F69C54" w14:textId="77777777" w:rsidR="00182C05" w:rsidRPr="00723F88" w:rsidRDefault="00182C05" w:rsidP="00182C05">
      <w:pPr>
        <w:rPr>
          <w:rFonts w:asciiTheme="majorHAnsi" w:hAnsiTheme="majorHAnsi" w:cstheme="majorHAnsi"/>
          <w:color w:val="000000"/>
          <w:sz w:val="28"/>
          <w:szCs w:val="28"/>
        </w:rPr>
      </w:pPr>
    </w:p>
    <w:p w14:paraId="0A5CBD53" w14:textId="5D58BC51" w:rsidR="00E41853" w:rsidRPr="00723F88" w:rsidRDefault="00E41853" w:rsidP="00182C05">
      <w:pPr>
        <w:pStyle w:val="ListParagraph"/>
        <w:numPr>
          <w:ilvl w:val="0"/>
          <w:numId w:val="12"/>
        </w:numPr>
        <w:jc w:val="both"/>
        <w:rPr>
          <w:rFonts w:asciiTheme="majorHAnsi" w:hAnsiTheme="majorHAnsi" w:cstheme="majorHAnsi"/>
          <w:color w:val="000000"/>
          <w:sz w:val="28"/>
          <w:szCs w:val="28"/>
        </w:rPr>
      </w:pPr>
      <w:r w:rsidRPr="00723F88">
        <w:rPr>
          <w:rFonts w:asciiTheme="majorHAnsi" w:hAnsiTheme="majorHAnsi" w:cstheme="majorHAnsi"/>
          <w:color w:val="000000"/>
          <w:sz w:val="28"/>
          <w:szCs w:val="28"/>
        </w:rPr>
        <w:t>This will depend on local circumstances and the availability of priests. Some schools have weekly class Masses, others at set times during the term and year.</w:t>
      </w:r>
    </w:p>
    <w:p w14:paraId="563137E6" w14:textId="7FEA7A47" w:rsidR="00E41853" w:rsidRPr="00723F88" w:rsidRDefault="00182C05" w:rsidP="00182C05">
      <w:pPr>
        <w:pStyle w:val="ListParagraph"/>
        <w:numPr>
          <w:ilvl w:val="0"/>
          <w:numId w:val="12"/>
        </w:numPr>
        <w:jc w:val="both"/>
        <w:rPr>
          <w:rFonts w:asciiTheme="majorHAnsi" w:hAnsiTheme="majorHAnsi" w:cstheme="majorHAnsi"/>
          <w:color w:val="000000"/>
          <w:sz w:val="28"/>
          <w:szCs w:val="28"/>
        </w:rPr>
      </w:pPr>
      <w:r w:rsidRPr="00723F88">
        <w:rPr>
          <w:rFonts w:asciiTheme="majorHAnsi" w:hAnsiTheme="majorHAnsi" w:cstheme="majorHAnsi"/>
          <w:color w:val="000000"/>
          <w:sz w:val="28"/>
          <w:szCs w:val="28"/>
        </w:rPr>
        <w:t xml:space="preserve">The </w:t>
      </w:r>
      <w:r w:rsidR="00E41853" w:rsidRPr="00723F88">
        <w:rPr>
          <w:rFonts w:asciiTheme="majorHAnsi" w:hAnsiTheme="majorHAnsi" w:cstheme="majorHAnsi"/>
          <w:color w:val="000000"/>
          <w:sz w:val="28"/>
          <w:szCs w:val="28"/>
        </w:rPr>
        <w:t>celebration of</w:t>
      </w:r>
      <w:r w:rsidRPr="00723F88">
        <w:rPr>
          <w:rFonts w:asciiTheme="majorHAnsi" w:hAnsiTheme="majorHAnsi" w:cstheme="majorHAnsi"/>
          <w:color w:val="000000"/>
          <w:sz w:val="28"/>
          <w:szCs w:val="28"/>
        </w:rPr>
        <w:t xml:space="preserve"> school Masses</w:t>
      </w:r>
      <w:r w:rsidR="00E41853" w:rsidRPr="00723F88">
        <w:rPr>
          <w:rFonts w:asciiTheme="majorHAnsi" w:hAnsiTheme="majorHAnsi" w:cstheme="majorHAnsi"/>
          <w:color w:val="000000"/>
          <w:sz w:val="28"/>
          <w:szCs w:val="28"/>
        </w:rPr>
        <w:t xml:space="preserve"> follows </w:t>
      </w:r>
      <w:r w:rsidRPr="00723F88">
        <w:rPr>
          <w:rFonts w:asciiTheme="majorHAnsi" w:hAnsiTheme="majorHAnsi" w:cstheme="majorHAnsi"/>
          <w:color w:val="000000"/>
          <w:sz w:val="28"/>
          <w:szCs w:val="28"/>
        </w:rPr>
        <w:t xml:space="preserve">the </w:t>
      </w:r>
      <w:r w:rsidR="00E41853" w:rsidRPr="00723F88">
        <w:rPr>
          <w:rFonts w:asciiTheme="majorHAnsi" w:hAnsiTheme="majorHAnsi" w:cstheme="majorHAnsi"/>
          <w:color w:val="000000"/>
          <w:sz w:val="28"/>
          <w:szCs w:val="28"/>
        </w:rPr>
        <w:t xml:space="preserve">Church’s </w:t>
      </w:r>
      <w:r w:rsidRPr="00723F88">
        <w:rPr>
          <w:rFonts w:asciiTheme="majorHAnsi" w:hAnsiTheme="majorHAnsi" w:cstheme="majorHAnsi"/>
          <w:color w:val="000000"/>
          <w:sz w:val="28"/>
          <w:szCs w:val="28"/>
        </w:rPr>
        <w:t>liturgical calendar. Masses that are celebrated according to a particular theme</w:t>
      </w:r>
      <w:r w:rsidR="00E41853" w:rsidRPr="00723F88">
        <w:rPr>
          <w:rFonts w:asciiTheme="majorHAnsi" w:hAnsiTheme="majorHAnsi" w:cstheme="majorHAnsi"/>
          <w:color w:val="000000"/>
          <w:sz w:val="28"/>
          <w:szCs w:val="28"/>
        </w:rPr>
        <w:t xml:space="preserve"> can</w:t>
      </w:r>
      <w:r w:rsidRPr="00723F88">
        <w:rPr>
          <w:rFonts w:asciiTheme="majorHAnsi" w:hAnsiTheme="majorHAnsi" w:cstheme="majorHAnsi"/>
          <w:color w:val="000000"/>
          <w:sz w:val="28"/>
          <w:szCs w:val="28"/>
        </w:rPr>
        <w:t xml:space="preserve"> be integrated within </w:t>
      </w:r>
      <w:r w:rsidR="00E41853" w:rsidRPr="00723F88">
        <w:rPr>
          <w:rFonts w:asciiTheme="majorHAnsi" w:hAnsiTheme="majorHAnsi" w:cstheme="majorHAnsi"/>
          <w:color w:val="000000"/>
          <w:sz w:val="28"/>
          <w:szCs w:val="28"/>
        </w:rPr>
        <w:t>specific</w:t>
      </w:r>
      <w:r w:rsidRPr="00723F88">
        <w:rPr>
          <w:rFonts w:asciiTheme="majorHAnsi" w:hAnsiTheme="majorHAnsi" w:cstheme="majorHAnsi"/>
          <w:color w:val="000000"/>
          <w:sz w:val="28"/>
          <w:szCs w:val="28"/>
        </w:rPr>
        <w:t xml:space="preserve"> seasons and </w:t>
      </w:r>
      <w:r w:rsidR="00E41853" w:rsidRPr="00723F88">
        <w:rPr>
          <w:rFonts w:asciiTheme="majorHAnsi" w:hAnsiTheme="majorHAnsi" w:cstheme="majorHAnsi"/>
          <w:color w:val="000000"/>
          <w:sz w:val="28"/>
          <w:szCs w:val="28"/>
        </w:rPr>
        <w:t>feasts</w:t>
      </w:r>
      <w:r w:rsidRPr="00723F88">
        <w:rPr>
          <w:rFonts w:asciiTheme="majorHAnsi" w:hAnsiTheme="majorHAnsi" w:cstheme="majorHAnsi"/>
          <w:color w:val="000000"/>
          <w:sz w:val="28"/>
          <w:szCs w:val="28"/>
        </w:rPr>
        <w:t xml:space="preserve">. For example, a Mass which takes </w:t>
      </w:r>
      <w:r w:rsidR="00E41853" w:rsidRPr="00723F88">
        <w:rPr>
          <w:rFonts w:asciiTheme="majorHAnsi" w:hAnsiTheme="majorHAnsi" w:cstheme="majorHAnsi"/>
          <w:color w:val="000000"/>
          <w:sz w:val="28"/>
          <w:szCs w:val="28"/>
        </w:rPr>
        <w:t>‘</w:t>
      </w:r>
      <w:r w:rsidRPr="00723F88">
        <w:rPr>
          <w:rFonts w:asciiTheme="majorHAnsi" w:hAnsiTheme="majorHAnsi" w:cstheme="majorHAnsi"/>
          <w:color w:val="000000"/>
          <w:sz w:val="28"/>
          <w:szCs w:val="28"/>
        </w:rPr>
        <w:t>light</w:t>
      </w:r>
      <w:r w:rsidR="00E41853" w:rsidRPr="00723F88">
        <w:rPr>
          <w:rFonts w:asciiTheme="majorHAnsi" w:hAnsiTheme="majorHAnsi" w:cstheme="majorHAnsi"/>
          <w:color w:val="000000"/>
          <w:sz w:val="28"/>
          <w:szCs w:val="28"/>
        </w:rPr>
        <w:t>’</w:t>
      </w:r>
      <w:r w:rsidRPr="00723F88">
        <w:rPr>
          <w:rFonts w:asciiTheme="majorHAnsi" w:hAnsiTheme="majorHAnsi" w:cstheme="majorHAnsi"/>
          <w:color w:val="000000"/>
          <w:sz w:val="28"/>
          <w:szCs w:val="28"/>
        </w:rPr>
        <w:t xml:space="preserve"> as </w:t>
      </w:r>
      <w:r w:rsidRPr="00723F88">
        <w:rPr>
          <w:rFonts w:asciiTheme="majorHAnsi" w:hAnsiTheme="majorHAnsi" w:cstheme="majorHAnsi"/>
          <w:color w:val="000000"/>
          <w:sz w:val="28"/>
          <w:szCs w:val="28"/>
        </w:rPr>
        <w:lastRenderedPageBreak/>
        <w:t xml:space="preserve">its theme would rightly be celebrated in Advent, the theme of </w:t>
      </w:r>
      <w:r w:rsidR="00E41853" w:rsidRPr="00723F88">
        <w:rPr>
          <w:rFonts w:asciiTheme="majorHAnsi" w:hAnsiTheme="majorHAnsi" w:cstheme="majorHAnsi"/>
          <w:color w:val="000000"/>
          <w:sz w:val="28"/>
          <w:szCs w:val="28"/>
        </w:rPr>
        <w:t>‘</w:t>
      </w:r>
      <w:r w:rsidRPr="00723F88">
        <w:rPr>
          <w:rFonts w:asciiTheme="majorHAnsi" w:hAnsiTheme="majorHAnsi" w:cstheme="majorHAnsi"/>
          <w:color w:val="000000"/>
          <w:sz w:val="28"/>
          <w:szCs w:val="28"/>
        </w:rPr>
        <w:t>forgiveness</w:t>
      </w:r>
      <w:r w:rsidR="00E41853" w:rsidRPr="00723F88">
        <w:rPr>
          <w:rFonts w:asciiTheme="majorHAnsi" w:hAnsiTheme="majorHAnsi" w:cstheme="majorHAnsi"/>
          <w:color w:val="000000"/>
          <w:sz w:val="28"/>
          <w:szCs w:val="28"/>
        </w:rPr>
        <w:t>’</w:t>
      </w:r>
      <w:r w:rsidRPr="00723F88">
        <w:rPr>
          <w:rFonts w:asciiTheme="majorHAnsi" w:hAnsiTheme="majorHAnsi" w:cstheme="majorHAnsi"/>
          <w:color w:val="000000"/>
          <w:sz w:val="28"/>
          <w:szCs w:val="28"/>
        </w:rPr>
        <w:t xml:space="preserve"> in Lent, and the theme of</w:t>
      </w:r>
      <w:r w:rsidR="00E41853" w:rsidRPr="00723F88">
        <w:rPr>
          <w:rFonts w:asciiTheme="majorHAnsi" w:hAnsiTheme="majorHAnsi" w:cstheme="majorHAnsi"/>
          <w:color w:val="000000"/>
          <w:sz w:val="28"/>
          <w:szCs w:val="28"/>
        </w:rPr>
        <w:t>’</w:t>
      </w:r>
      <w:r w:rsidRPr="00723F88">
        <w:rPr>
          <w:rFonts w:asciiTheme="majorHAnsi" w:hAnsiTheme="majorHAnsi" w:cstheme="majorHAnsi"/>
          <w:color w:val="000000"/>
          <w:sz w:val="28"/>
          <w:szCs w:val="28"/>
        </w:rPr>
        <w:t xml:space="preserve"> joy</w:t>
      </w:r>
      <w:r w:rsidR="00E41853" w:rsidRPr="00723F88">
        <w:rPr>
          <w:rFonts w:asciiTheme="majorHAnsi" w:hAnsiTheme="majorHAnsi" w:cstheme="majorHAnsi"/>
          <w:color w:val="000000"/>
          <w:sz w:val="28"/>
          <w:szCs w:val="28"/>
        </w:rPr>
        <w:t>’</w:t>
      </w:r>
      <w:r w:rsidRPr="00723F88">
        <w:rPr>
          <w:rFonts w:asciiTheme="majorHAnsi" w:hAnsiTheme="majorHAnsi" w:cstheme="majorHAnsi"/>
          <w:color w:val="000000"/>
          <w:sz w:val="28"/>
          <w:szCs w:val="28"/>
        </w:rPr>
        <w:t xml:space="preserve"> in Eastertide. </w:t>
      </w:r>
    </w:p>
    <w:p w14:paraId="64D82D5D" w14:textId="104842DD" w:rsidR="00182C05" w:rsidRDefault="00182C05" w:rsidP="00B335B9">
      <w:pPr>
        <w:pStyle w:val="ListParagraph"/>
        <w:numPr>
          <w:ilvl w:val="0"/>
          <w:numId w:val="12"/>
        </w:numPr>
        <w:jc w:val="both"/>
        <w:rPr>
          <w:rFonts w:asciiTheme="majorHAnsi" w:hAnsiTheme="majorHAnsi" w:cstheme="majorHAnsi"/>
          <w:color w:val="000000"/>
          <w:sz w:val="28"/>
          <w:szCs w:val="28"/>
        </w:rPr>
      </w:pPr>
      <w:r w:rsidRPr="00723F88">
        <w:rPr>
          <w:rFonts w:asciiTheme="majorHAnsi" w:hAnsiTheme="majorHAnsi" w:cstheme="majorHAnsi"/>
          <w:color w:val="000000"/>
          <w:sz w:val="28"/>
          <w:szCs w:val="28"/>
        </w:rPr>
        <w:t xml:space="preserve">Feast days </w:t>
      </w:r>
      <w:r w:rsidR="00E41853" w:rsidRPr="00723F88">
        <w:rPr>
          <w:rFonts w:asciiTheme="majorHAnsi" w:hAnsiTheme="majorHAnsi" w:cstheme="majorHAnsi"/>
          <w:color w:val="000000"/>
          <w:sz w:val="28"/>
          <w:szCs w:val="28"/>
        </w:rPr>
        <w:t>are</w:t>
      </w:r>
      <w:r w:rsidRPr="00723F88">
        <w:rPr>
          <w:rFonts w:asciiTheme="majorHAnsi" w:hAnsiTheme="majorHAnsi" w:cstheme="majorHAnsi"/>
          <w:color w:val="000000"/>
          <w:sz w:val="28"/>
          <w:szCs w:val="28"/>
        </w:rPr>
        <w:t xml:space="preserve"> celebrated mor</w:t>
      </w:r>
      <w:r w:rsidR="00A65F01" w:rsidRPr="00723F88">
        <w:rPr>
          <w:rFonts w:asciiTheme="majorHAnsi" w:hAnsiTheme="majorHAnsi" w:cstheme="majorHAnsi"/>
          <w:color w:val="000000"/>
          <w:sz w:val="28"/>
          <w:szCs w:val="28"/>
        </w:rPr>
        <w:t>e solemnly than weekday Masses and, wher</w:t>
      </w:r>
      <w:r w:rsidRPr="00723F88">
        <w:rPr>
          <w:rFonts w:asciiTheme="majorHAnsi" w:hAnsiTheme="majorHAnsi" w:cstheme="majorHAnsi"/>
          <w:color w:val="000000"/>
          <w:sz w:val="28"/>
          <w:szCs w:val="28"/>
        </w:rPr>
        <w:t>e appropriate</w:t>
      </w:r>
      <w:r w:rsidR="00E41853" w:rsidRPr="00723F88">
        <w:rPr>
          <w:rFonts w:asciiTheme="majorHAnsi" w:hAnsiTheme="majorHAnsi" w:cstheme="majorHAnsi"/>
          <w:color w:val="000000"/>
          <w:sz w:val="28"/>
          <w:szCs w:val="28"/>
        </w:rPr>
        <w:t xml:space="preserve">, </w:t>
      </w:r>
      <w:r w:rsidRPr="00723F88">
        <w:rPr>
          <w:rFonts w:asciiTheme="majorHAnsi" w:hAnsiTheme="majorHAnsi" w:cstheme="majorHAnsi"/>
          <w:color w:val="000000"/>
          <w:sz w:val="28"/>
          <w:szCs w:val="28"/>
        </w:rPr>
        <w:t xml:space="preserve">schools </w:t>
      </w:r>
      <w:r w:rsidR="00E41853" w:rsidRPr="00723F88">
        <w:rPr>
          <w:rFonts w:asciiTheme="majorHAnsi" w:hAnsiTheme="majorHAnsi" w:cstheme="majorHAnsi"/>
          <w:color w:val="000000"/>
          <w:sz w:val="28"/>
          <w:szCs w:val="28"/>
        </w:rPr>
        <w:t>may</w:t>
      </w:r>
      <w:r w:rsidRPr="00723F88">
        <w:rPr>
          <w:rFonts w:asciiTheme="majorHAnsi" w:hAnsiTheme="majorHAnsi" w:cstheme="majorHAnsi"/>
          <w:color w:val="000000"/>
          <w:sz w:val="28"/>
          <w:szCs w:val="28"/>
        </w:rPr>
        <w:t xml:space="preserve"> anticipate the celebr</w:t>
      </w:r>
      <w:r w:rsidR="00766CC5">
        <w:rPr>
          <w:rFonts w:asciiTheme="majorHAnsi" w:hAnsiTheme="majorHAnsi" w:cstheme="majorHAnsi"/>
          <w:color w:val="000000"/>
          <w:sz w:val="28"/>
          <w:szCs w:val="28"/>
        </w:rPr>
        <w:t>ation of feasts and solemnities</w:t>
      </w:r>
      <w:r w:rsidRPr="00723F88">
        <w:rPr>
          <w:rFonts w:asciiTheme="majorHAnsi" w:hAnsiTheme="majorHAnsi" w:cstheme="majorHAnsi"/>
          <w:color w:val="000000"/>
          <w:sz w:val="28"/>
          <w:szCs w:val="28"/>
        </w:rPr>
        <w:t xml:space="preserve"> which fall on Sunday. </w:t>
      </w:r>
    </w:p>
    <w:p w14:paraId="47C3D85F" w14:textId="269C3FC2" w:rsidR="0039122D" w:rsidRPr="00723F88" w:rsidRDefault="0039122D" w:rsidP="00B335B9">
      <w:pPr>
        <w:pStyle w:val="ListParagraph"/>
        <w:numPr>
          <w:ilvl w:val="0"/>
          <w:numId w:val="12"/>
        </w:numPr>
        <w:jc w:val="both"/>
        <w:rPr>
          <w:rFonts w:asciiTheme="majorHAnsi" w:hAnsiTheme="majorHAnsi" w:cstheme="majorHAnsi"/>
          <w:color w:val="000000"/>
          <w:sz w:val="28"/>
          <w:szCs w:val="28"/>
        </w:rPr>
      </w:pPr>
      <w:r>
        <w:rPr>
          <w:rFonts w:asciiTheme="majorHAnsi" w:hAnsiTheme="majorHAnsi" w:cstheme="majorHAnsi"/>
          <w:color w:val="000000"/>
          <w:sz w:val="28"/>
          <w:szCs w:val="28"/>
        </w:rPr>
        <w:t xml:space="preserve">It is important to celebrate Masses in school according to the liturgical calendar and, whenever </w:t>
      </w:r>
      <w:r w:rsidR="00447676">
        <w:rPr>
          <w:rFonts w:asciiTheme="majorHAnsi" w:hAnsiTheme="majorHAnsi" w:cstheme="majorHAnsi"/>
          <w:color w:val="000000"/>
          <w:sz w:val="28"/>
          <w:szCs w:val="28"/>
        </w:rPr>
        <w:t>appropriate</w:t>
      </w:r>
      <w:r>
        <w:rPr>
          <w:rFonts w:asciiTheme="majorHAnsi" w:hAnsiTheme="majorHAnsi" w:cstheme="majorHAnsi"/>
          <w:color w:val="000000"/>
          <w:sz w:val="28"/>
          <w:szCs w:val="28"/>
        </w:rPr>
        <w:t>, to mark the feasts of saints.</w:t>
      </w:r>
    </w:p>
    <w:p w14:paraId="2A3F160A" w14:textId="77777777" w:rsidR="001D1BFA" w:rsidRPr="00723F88" w:rsidRDefault="001D1BFA" w:rsidP="00182C05">
      <w:pPr>
        <w:rPr>
          <w:rFonts w:asciiTheme="majorHAnsi" w:hAnsiTheme="majorHAnsi" w:cstheme="majorHAnsi"/>
          <w:b/>
          <w:color w:val="000000"/>
          <w:sz w:val="28"/>
          <w:szCs w:val="28"/>
        </w:rPr>
      </w:pPr>
    </w:p>
    <w:p w14:paraId="39182D10" w14:textId="5CD1C37C" w:rsidR="00182C05" w:rsidRPr="00723F88" w:rsidRDefault="00182C05" w:rsidP="00FD74F0">
      <w:pPr>
        <w:pStyle w:val="Heading1"/>
        <w:numPr>
          <w:ilvl w:val="0"/>
          <w:numId w:val="42"/>
        </w:numPr>
      </w:pPr>
      <w:bookmarkStart w:id="5" w:name="_Toc515692108"/>
      <w:r w:rsidRPr="00723F88">
        <w:t>Where can a school Mass take place?</w:t>
      </w:r>
      <w:bookmarkEnd w:id="5"/>
    </w:p>
    <w:p w14:paraId="6F85835F" w14:textId="77777777" w:rsidR="00182C05" w:rsidRPr="00723F88" w:rsidRDefault="00182C05" w:rsidP="00182C05">
      <w:pPr>
        <w:rPr>
          <w:rFonts w:asciiTheme="majorHAnsi" w:hAnsiTheme="majorHAnsi" w:cstheme="majorHAnsi"/>
          <w:color w:val="000000"/>
          <w:sz w:val="28"/>
          <w:szCs w:val="28"/>
        </w:rPr>
      </w:pPr>
    </w:p>
    <w:p w14:paraId="5CF24371" w14:textId="254B7A36" w:rsidR="00E41853" w:rsidRPr="00723F88" w:rsidRDefault="00E41853" w:rsidP="00182C05">
      <w:pPr>
        <w:pStyle w:val="ListParagraph"/>
        <w:numPr>
          <w:ilvl w:val="0"/>
          <w:numId w:val="13"/>
        </w:numPr>
        <w:jc w:val="both"/>
        <w:rPr>
          <w:rFonts w:asciiTheme="majorHAnsi" w:hAnsiTheme="majorHAnsi" w:cstheme="majorHAnsi"/>
          <w:color w:val="000000"/>
          <w:sz w:val="28"/>
          <w:szCs w:val="28"/>
        </w:rPr>
      </w:pPr>
      <w:r w:rsidRPr="00723F88">
        <w:rPr>
          <w:rFonts w:asciiTheme="majorHAnsi" w:hAnsiTheme="majorHAnsi" w:cstheme="majorHAnsi"/>
          <w:color w:val="000000"/>
          <w:sz w:val="28"/>
          <w:szCs w:val="28"/>
        </w:rPr>
        <w:t>Any suitable space in the school can be used or a local church</w:t>
      </w:r>
      <w:r w:rsidR="00A65F01" w:rsidRPr="00723F88">
        <w:rPr>
          <w:rFonts w:asciiTheme="majorHAnsi" w:hAnsiTheme="majorHAnsi" w:cstheme="majorHAnsi"/>
          <w:color w:val="000000"/>
          <w:sz w:val="28"/>
          <w:szCs w:val="28"/>
        </w:rPr>
        <w:t xml:space="preserve"> or chapel</w:t>
      </w:r>
      <w:r w:rsidRPr="00723F88">
        <w:rPr>
          <w:rFonts w:asciiTheme="majorHAnsi" w:hAnsiTheme="majorHAnsi" w:cstheme="majorHAnsi"/>
          <w:color w:val="000000"/>
          <w:sz w:val="28"/>
          <w:szCs w:val="28"/>
        </w:rPr>
        <w:t>.</w:t>
      </w:r>
    </w:p>
    <w:p w14:paraId="700DB511" w14:textId="17DDB045" w:rsidR="00182C05" w:rsidRDefault="00E41853" w:rsidP="00B335B9">
      <w:pPr>
        <w:pStyle w:val="ListParagraph"/>
        <w:numPr>
          <w:ilvl w:val="0"/>
          <w:numId w:val="13"/>
        </w:numPr>
        <w:jc w:val="both"/>
        <w:rPr>
          <w:rFonts w:asciiTheme="majorHAnsi" w:hAnsiTheme="majorHAnsi" w:cstheme="majorHAnsi"/>
          <w:color w:val="000000"/>
          <w:sz w:val="28"/>
          <w:szCs w:val="28"/>
        </w:rPr>
      </w:pPr>
      <w:r w:rsidRPr="00723F88">
        <w:rPr>
          <w:rFonts w:asciiTheme="majorHAnsi" w:hAnsiTheme="majorHAnsi" w:cstheme="majorHAnsi"/>
          <w:color w:val="000000"/>
          <w:sz w:val="28"/>
          <w:szCs w:val="28"/>
        </w:rPr>
        <w:t>T</w:t>
      </w:r>
      <w:r w:rsidR="00182C05" w:rsidRPr="00723F88">
        <w:rPr>
          <w:rFonts w:asciiTheme="majorHAnsi" w:hAnsiTheme="majorHAnsi" w:cstheme="majorHAnsi"/>
          <w:color w:val="000000"/>
          <w:sz w:val="28"/>
          <w:szCs w:val="28"/>
        </w:rPr>
        <w:t>here should be a recognisable altar</w:t>
      </w:r>
      <w:r w:rsidR="00440586">
        <w:rPr>
          <w:rFonts w:asciiTheme="majorHAnsi" w:hAnsiTheme="majorHAnsi" w:cstheme="majorHAnsi"/>
          <w:color w:val="000000"/>
          <w:sz w:val="28"/>
          <w:szCs w:val="28"/>
        </w:rPr>
        <w:t>/table</w:t>
      </w:r>
      <w:r w:rsidR="00182C05" w:rsidRPr="00723F88">
        <w:rPr>
          <w:rFonts w:asciiTheme="majorHAnsi" w:hAnsiTheme="majorHAnsi" w:cstheme="majorHAnsi"/>
          <w:color w:val="000000"/>
          <w:sz w:val="28"/>
          <w:szCs w:val="28"/>
        </w:rPr>
        <w:t xml:space="preserve">, lectern (or ambo) and </w:t>
      </w:r>
      <w:r w:rsidRPr="00723F88">
        <w:rPr>
          <w:rFonts w:asciiTheme="majorHAnsi" w:hAnsiTheme="majorHAnsi" w:cstheme="majorHAnsi"/>
          <w:color w:val="000000"/>
          <w:sz w:val="28"/>
          <w:szCs w:val="28"/>
        </w:rPr>
        <w:t xml:space="preserve">a </w:t>
      </w:r>
      <w:r w:rsidR="00182C05" w:rsidRPr="00723F88">
        <w:rPr>
          <w:rFonts w:asciiTheme="majorHAnsi" w:hAnsiTheme="majorHAnsi" w:cstheme="majorHAnsi"/>
          <w:color w:val="000000"/>
          <w:sz w:val="28"/>
          <w:szCs w:val="28"/>
        </w:rPr>
        <w:t xml:space="preserve">presidential chair. Ideally these should only be used for the celebration of Mass. </w:t>
      </w:r>
    </w:p>
    <w:p w14:paraId="61C61998" w14:textId="62641E0C" w:rsidR="00E03699" w:rsidRDefault="00E03699" w:rsidP="00E03699">
      <w:pPr>
        <w:pStyle w:val="ListParagraph"/>
        <w:jc w:val="both"/>
        <w:rPr>
          <w:rFonts w:asciiTheme="majorHAnsi" w:hAnsiTheme="majorHAnsi" w:cstheme="majorHAnsi"/>
          <w:color w:val="000000"/>
          <w:sz w:val="28"/>
          <w:szCs w:val="28"/>
        </w:rPr>
      </w:pPr>
    </w:p>
    <w:p w14:paraId="3A3A0AE4" w14:textId="35E193D8" w:rsidR="00E03699" w:rsidRPr="00E03699" w:rsidRDefault="0040647B" w:rsidP="00E03699">
      <w:pPr>
        <w:jc w:val="both"/>
        <w:rPr>
          <w:rFonts w:asciiTheme="majorHAnsi" w:hAnsiTheme="majorHAnsi" w:cstheme="majorHAnsi"/>
          <w:color w:val="000000"/>
          <w:sz w:val="28"/>
          <w:szCs w:val="28"/>
        </w:rPr>
      </w:pPr>
      <w:r w:rsidRPr="00E03699">
        <w:rPr>
          <w:rFonts w:asciiTheme="majorHAnsi" w:hAnsiTheme="majorHAnsi" w:cstheme="majorHAnsi"/>
          <w:noProof/>
          <w:color w:val="000000"/>
          <w:sz w:val="28"/>
          <w:szCs w:val="28"/>
          <w:lang w:val="en-US"/>
        </w:rPr>
        <w:drawing>
          <wp:anchor distT="0" distB="0" distL="114300" distR="114300" simplePos="0" relativeHeight="251649024" behindDoc="0" locked="0" layoutInCell="1" allowOverlap="1" wp14:anchorId="308CA059" wp14:editId="0D5E96E3">
            <wp:simplePos x="0" y="0"/>
            <wp:positionH relativeFrom="margin">
              <wp:align>right</wp:align>
            </wp:positionH>
            <wp:positionV relativeFrom="paragraph">
              <wp:posOffset>19050</wp:posOffset>
            </wp:positionV>
            <wp:extent cx="5719445" cy="3749675"/>
            <wp:effectExtent l="0" t="0" r="0" b="9525"/>
            <wp:wrapSquare wrapText="bothSides"/>
            <wp:docPr id="18" name="Picture 18" descr="C:\Users\Terry\Downloads\3E4A9125-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Terry\Downloads\3E4A9125-HDR.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719445" cy="3749675"/>
                    </a:xfrm>
                    <a:prstGeom prst="rect">
                      <a:avLst/>
                    </a:prstGeom>
                    <a:noFill/>
                    <a:ln>
                      <a:noFill/>
                    </a:ln>
                  </pic:spPr>
                </pic:pic>
              </a:graphicData>
            </a:graphic>
          </wp:anchor>
        </w:drawing>
      </w:r>
    </w:p>
    <w:p w14:paraId="7FBE9384" w14:textId="77777777" w:rsidR="00A65F01" w:rsidRDefault="00A65F01" w:rsidP="00A65F01">
      <w:pPr>
        <w:jc w:val="both"/>
        <w:rPr>
          <w:rFonts w:asciiTheme="majorHAnsi" w:hAnsiTheme="majorHAnsi" w:cstheme="majorHAnsi"/>
          <w:color w:val="000000"/>
          <w:sz w:val="28"/>
          <w:szCs w:val="28"/>
        </w:rPr>
      </w:pPr>
    </w:p>
    <w:p w14:paraId="68D618F8" w14:textId="77777777" w:rsidR="0040647B" w:rsidRDefault="0040647B" w:rsidP="00A65F01">
      <w:pPr>
        <w:jc w:val="both"/>
        <w:rPr>
          <w:rFonts w:asciiTheme="majorHAnsi" w:hAnsiTheme="majorHAnsi" w:cstheme="majorHAnsi"/>
          <w:color w:val="000000"/>
          <w:sz w:val="28"/>
          <w:szCs w:val="28"/>
        </w:rPr>
      </w:pPr>
    </w:p>
    <w:p w14:paraId="7888DCAC" w14:textId="77777777" w:rsidR="0040647B" w:rsidRDefault="0040647B" w:rsidP="00A65F01">
      <w:pPr>
        <w:jc w:val="both"/>
        <w:rPr>
          <w:rFonts w:asciiTheme="majorHAnsi" w:hAnsiTheme="majorHAnsi" w:cstheme="majorHAnsi"/>
          <w:color w:val="000000"/>
          <w:sz w:val="28"/>
          <w:szCs w:val="28"/>
        </w:rPr>
      </w:pPr>
    </w:p>
    <w:p w14:paraId="3586B8FB" w14:textId="77777777" w:rsidR="0040647B" w:rsidRDefault="0040647B" w:rsidP="00A65F01">
      <w:pPr>
        <w:jc w:val="both"/>
        <w:rPr>
          <w:rFonts w:asciiTheme="majorHAnsi" w:hAnsiTheme="majorHAnsi" w:cstheme="majorHAnsi"/>
          <w:color w:val="000000"/>
          <w:sz w:val="28"/>
          <w:szCs w:val="28"/>
        </w:rPr>
      </w:pPr>
    </w:p>
    <w:p w14:paraId="0C7350D3" w14:textId="77777777" w:rsidR="0040647B" w:rsidRDefault="0040647B" w:rsidP="00A65F01">
      <w:pPr>
        <w:jc w:val="both"/>
        <w:rPr>
          <w:rFonts w:asciiTheme="majorHAnsi" w:hAnsiTheme="majorHAnsi" w:cstheme="majorHAnsi"/>
          <w:color w:val="000000"/>
          <w:sz w:val="28"/>
          <w:szCs w:val="28"/>
        </w:rPr>
      </w:pPr>
    </w:p>
    <w:p w14:paraId="3EF067C0" w14:textId="77777777" w:rsidR="0040647B" w:rsidRDefault="0040647B" w:rsidP="00A65F01">
      <w:pPr>
        <w:jc w:val="both"/>
        <w:rPr>
          <w:rFonts w:asciiTheme="majorHAnsi" w:hAnsiTheme="majorHAnsi" w:cstheme="majorHAnsi"/>
          <w:color w:val="000000"/>
          <w:sz w:val="28"/>
          <w:szCs w:val="28"/>
        </w:rPr>
      </w:pPr>
    </w:p>
    <w:p w14:paraId="27C8F3F6" w14:textId="77777777" w:rsidR="0040647B" w:rsidRDefault="0040647B" w:rsidP="00A65F01">
      <w:pPr>
        <w:jc w:val="both"/>
        <w:rPr>
          <w:rFonts w:asciiTheme="majorHAnsi" w:hAnsiTheme="majorHAnsi" w:cstheme="majorHAnsi"/>
          <w:color w:val="000000"/>
          <w:sz w:val="28"/>
          <w:szCs w:val="28"/>
        </w:rPr>
      </w:pPr>
    </w:p>
    <w:p w14:paraId="6343FB95" w14:textId="77777777" w:rsidR="0040647B" w:rsidRDefault="0040647B" w:rsidP="00A65F01">
      <w:pPr>
        <w:jc w:val="both"/>
        <w:rPr>
          <w:rFonts w:asciiTheme="majorHAnsi" w:hAnsiTheme="majorHAnsi" w:cstheme="majorHAnsi"/>
          <w:color w:val="000000"/>
          <w:sz w:val="28"/>
          <w:szCs w:val="28"/>
        </w:rPr>
      </w:pPr>
    </w:p>
    <w:p w14:paraId="42176D74" w14:textId="77777777" w:rsidR="0040647B" w:rsidRDefault="0040647B" w:rsidP="00A65F01">
      <w:pPr>
        <w:jc w:val="both"/>
        <w:rPr>
          <w:rFonts w:asciiTheme="majorHAnsi" w:hAnsiTheme="majorHAnsi" w:cstheme="majorHAnsi"/>
          <w:color w:val="000000"/>
          <w:sz w:val="28"/>
          <w:szCs w:val="28"/>
        </w:rPr>
      </w:pPr>
    </w:p>
    <w:p w14:paraId="17CECB51" w14:textId="77777777" w:rsidR="0040647B" w:rsidRDefault="0040647B" w:rsidP="00A65F01">
      <w:pPr>
        <w:jc w:val="both"/>
        <w:rPr>
          <w:rFonts w:asciiTheme="majorHAnsi" w:hAnsiTheme="majorHAnsi" w:cstheme="majorHAnsi"/>
          <w:color w:val="000000"/>
          <w:sz w:val="28"/>
          <w:szCs w:val="28"/>
        </w:rPr>
      </w:pPr>
    </w:p>
    <w:p w14:paraId="735AA389" w14:textId="77777777" w:rsidR="0040647B" w:rsidRDefault="0040647B" w:rsidP="00A65F01">
      <w:pPr>
        <w:jc w:val="both"/>
        <w:rPr>
          <w:rFonts w:asciiTheme="majorHAnsi" w:hAnsiTheme="majorHAnsi" w:cstheme="majorHAnsi"/>
          <w:color w:val="000000"/>
          <w:sz w:val="28"/>
          <w:szCs w:val="28"/>
        </w:rPr>
      </w:pPr>
    </w:p>
    <w:p w14:paraId="7740B90D" w14:textId="77777777" w:rsidR="0040647B" w:rsidRDefault="0040647B" w:rsidP="00A65F01">
      <w:pPr>
        <w:jc w:val="both"/>
        <w:rPr>
          <w:rFonts w:asciiTheme="majorHAnsi" w:hAnsiTheme="majorHAnsi" w:cstheme="majorHAnsi"/>
          <w:color w:val="000000"/>
          <w:sz w:val="28"/>
          <w:szCs w:val="28"/>
        </w:rPr>
      </w:pPr>
    </w:p>
    <w:p w14:paraId="09081259" w14:textId="77777777" w:rsidR="0040647B" w:rsidRDefault="0040647B" w:rsidP="00A65F01">
      <w:pPr>
        <w:jc w:val="both"/>
        <w:rPr>
          <w:rFonts w:asciiTheme="majorHAnsi" w:hAnsiTheme="majorHAnsi" w:cstheme="majorHAnsi"/>
          <w:color w:val="000000"/>
          <w:sz w:val="28"/>
          <w:szCs w:val="28"/>
        </w:rPr>
      </w:pPr>
    </w:p>
    <w:p w14:paraId="15B4A618" w14:textId="77777777" w:rsidR="0040647B" w:rsidRDefault="0040647B" w:rsidP="00A65F01">
      <w:pPr>
        <w:jc w:val="both"/>
        <w:rPr>
          <w:rFonts w:asciiTheme="majorHAnsi" w:hAnsiTheme="majorHAnsi" w:cstheme="majorHAnsi"/>
          <w:color w:val="000000"/>
          <w:sz w:val="28"/>
          <w:szCs w:val="28"/>
        </w:rPr>
      </w:pPr>
    </w:p>
    <w:p w14:paraId="4E549E51" w14:textId="77777777" w:rsidR="0040647B" w:rsidRDefault="0040647B" w:rsidP="00A65F01">
      <w:pPr>
        <w:jc w:val="both"/>
        <w:rPr>
          <w:rFonts w:asciiTheme="majorHAnsi" w:hAnsiTheme="majorHAnsi" w:cstheme="majorHAnsi"/>
          <w:color w:val="000000"/>
          <w:sz w:val="28"/>
          <w:szCs w:val="28"/>
        </w:rPr>
      </w:pPr>
    </w:p>
    <w:p w14:paraId="1F4A5ABA" w14:textId="77777777" w:rsidR="0040647B" w:rsidRDefault="0040647B" w:rsidP="00A65F01">
      <w:pPr>
        <w:jc w:val="both"/>
        <w:rPr>
          <w:rFonts w:asciiTheme="majorHAnsi" w:hAnsiTheme="majorHAnsi" w:cstheme="majorHAnsi"/>
          <w:color w:val="000000"/>
          <w:sz w:val="28"/>
          <w:szCs w:val="28"/>
        </w:rPr>
      </w:pPr>
    </w:p>
    <w:p w14:paraId="0287481F" w14:textId="77777777" w:rsidR="0040647B" w:rsidRDefault="0040647B" w:rsidP="00A65F01">
      <w:pPr>
        <w:jc w:val="both"/>
        <w:rPr>
          <w:rFonts w:asciiTheme="majorHAnsi" w:hAnsiTheme="majorHAnsi" w:cstheme="majorHAnsi"/>
          <w:color w:val="000000"/>
          <w:sz w:val="28"/>
          <w:szCs w:val="28"/>
        </w:rPr>
      </w:pPr>
    </w:p>
    <w:p w14:paraId="1AE689BB" w14:textId="77777777" w:rsidR="0040647B" w:rsidRPr="00723F88" w:rsidRDefault="0040647B" w:rsidP="00A65F01">
      <w:pPr>
        <w:jc w:val="both"/>
        <w:rPr>
          <w:rFonts w:asciiTheme="majorHAnsi" w:hAnsiTheme="majorHAnsi" w:cstheme="majorHAnsi"/>
          <w:color w:val="000000"/>
          <w:sz w:val="28"/>
          <w:szCs w:val="28"/>
        </w:rPr>
      </w:pPr>
    </w:p>
    <w:p w14:paraId="0CEEFFEC" w14:textId="1085AD57" w:rsidR="00182C05" w:rsidRPr="00723F88" w:rsidRDefault="00182C05" w:rsidP="00FD74F0">
      <w:pPr>
        <w:pStyle w:val="Heading1"/>
        <w:numPr>
          <w:ilvl w:val="0"/>
          <w:numId w:val="42"/>
        </w:numPr>
      </w:pPr>
      <w:bookmarkStart w:id="6" w:name="_Toc515692109"/>
      <w:r w:rsidRPr="00723F88">
        <w:t>What are the responsibilities of the priest?</w:t>
      </w:r>
      <w:bookmarkEnd w:id="6"/>
    </w:p>
    <w:p w14:paraId="47DCC5BE" w14:textId="77777777" w:rsidR="00182C05" w:rsidRPr="00723F88" w:rsidRDefault="00182C05" w:rsidP="00182C05">
      <w:pPr>
        <w:rPr>
          <w:rFonts w:asciiTheme="majorHAnsi" w:hAnsiTheme="majorHAnsi" w:cstheme="majorHAnsi"/>
          <w:color w:val="000000"/>
          <w:sz w:val="28"/>
          <w:szCs w:val="28"/>
        </w:rPr>
      </w:pPr>
    </w:p>
    <w:p w14:paraId="3E3BC86E" w14:textId="213674D2" w:rsidR="004B3F09" w:rsidRDefault="004B3F09" w:rsidP="004B3F09">
      <w:pPr>
        <w:pStyle w:val="ListParagraph"/>
        <w:numPr>
          <w:ilvl w:val="0"/>
          <w:numId w:val="14"/>
        </w:numPr>
        <w:rPr>
          <w:rFonts w:asciiTheme="majorHAnsi" w:hAnsiTheme="majorHAnsi" w:cstheme="majorHAnsi"/>
          <w:sz w:val="28"/>
          <w:szCs w:val="28"/>
        </w:rPr>
      </w:pPr>
      <w:r w:rsidRPr="00723F88">
        <w:rPr>
          <w:rFonts w:asciiTheme="majorHAnsi" w:hAnsiTheme="majorHAnsi" w:cstheme="majorHAnsi"/>
          <w:color w:val="000000"/>
          <w:sz w:val="28"/>
          <w:szCs w:val="28"/>
        </w:rPr>
        <w:t xml:space="preserve">The priest is to </w:t>
      </w:r>
      <w:r w:rsidRPr="00723F88">
        <w:rPr>
          <w:rFonts w:asciiTheme="majorHAnsi" w:hAnsiTheme="majorHAnsi" w:cstheme="majorHAnsi"/>
          <w:sz w:val="28"/>
          <w:szCs w:val="28"/>
        </w:rPr>
        <w:t>celebrate Mass in accord with the norms of the Church</w:t>
      </w:r>
      <w:r w:rsidR="000940C9">
        <w:rPr>
          <w:rFonts w:asciiTheme="majorHAnsi" w:hAnsiTheme="majorHAnsi" w:cstheme="majorHAnsi"/>
          <w:sz w:val="28"/>
          <w:szCs w:val="28"/>
        </w:rPr>
        <w:t>.</w:t>
      </w:r>
    </w:p>
    <w:p w14:paraId="21E31F5A" w14:textId="06F9BBFC" w:rsidR="000940C9" w:rsidRPr="00723F88" w:rsidRDefault="00F17431" w:rsidP="004B3F09">
      <w:pPr>
        <w:pStyle w:val="ListParagraph"/>
        <w:numPr>
          <w:ilvl w:val="0"/>
          <w:numId w:val="14"/>
        </w:numPr>
        <w:rPr>
          <w:rFonts w:asciiTheme="majorHAnsi" w:hAnsiTheme="majorHAnsi" w:cstheme="majorHAnsi"/>
          <w:sz w:val="28"/>
          <w:szCs w:val="28"/>
        </w:rPr>
      </w:pPr>
      <w:r>
        <w:rPr>
          <w:rFonts w:asciiTheme="majorHAnsi" w:hAnsiTheme="majorHAnsi" w:cstheme="majorHAnsi"/>
          <w:sz w:val="28"/>
          <w:szCs w:val="28"/>
        </w:rPr>
        <w:t>The Mass should be prepared to enable this to happen, under the guidance of the priest.</w:t>
      </w:r>
    </w:p>
    <w:p w14:paraId="168503B9" w14:textId="6DDF173E" w:rsidR="004B3F09" w:rsidRPr="00723F88" w:rsidRDefault="004B3F09" w:rsidP="004B3F09">
      <w:pPr>
        <w:pStyle w:val="ListParagraph"/>
        <w:numPr>
          <w:ilvl w:val="0"/>
          <w:numId w:val="14"/>
        </w:numPr>
        <w:jc w:val="both"/>
        <w:rPr>
          <w:rFonts w:asciiTheme="majorHAnsi" w:hAnsiTheme="majorHAnsi" w:cstheme="majorHAnsi"/>
          <w:color w:val="000000"/>
          <w:sz w:val="28"/>
          <w:szCs w:val="28"/>
        </w:rPr>
      </w:pPr>
      <w:r w:rsidRPr="00723F88">
        <w:rPr>
          <w:rFonts w:asciiTheme="majorHAnsi" w:hAnsiTheme="majorHAnsi" w:cstheme="majorHAnsi"/>
          <w:color w:val="000000"/>
          <w:sz w:val="28"/>
          <w:szCs w:val="28"/>
        </w:rPr>
        <w:lastRenderedPageBreak/>
        <w:t xml:space="preserve">The celebration of school Masses requires a good working relationship between clergy and school staff. </w:t>
      </w:r>
    </w:p>
    <w:p w14:paraId="1356C1C2" w14:textId="77777777" w:rsidR="00CE0D9D" w:rsidRDefault="004B3F09" w:rsidP="004B3F09">
      <w:pPr>
        <w:pStyle w:val="ListParagraph"/>
        <w:numPr>
          <w:ilvl w:val="0"/>
          <w:numId w:val="14"/>
        </w:numPr>
        <w:jc w:val="both"/>
        <w:rPr>
          <w:rFonts w:asciiTheme="majorHAnsi" w:hAnsiTheme="majorHAnsi" w:cstheme="majorHAnsi"/>
          <w:sz w:val="28"/>
          <w:szCs w:val="28"/>
        </w:rPr>
      </w:pPr>
      <w:r w:rsidRPr="00723F88">
        <w:rPr>
          <w:rFonts w:asciiTheme="majorHAnsi" w:hAnsiTheme="majorHAnsi" w:cstheme="majorHAnsi"/>
          <w:sz w:val="28"/>
          <w:szCs w:val="28"/>
        </w:rPr>
        <w:t xml:space="preserve">Preparing the liturgy with the celebrating priest in advance will help ensure there are no </w:t>
      </w:r>
      <w:r w:rsidR="00CE0D9D">
        <w:rPr>
          <w:rFonts w:asciiTheme="majorHAnsi" w:hAnsiTheme="majorHAnsi" w:cstheme="majorHAnsi"/>
          <w:sz w:val="28"/>
          <w:szCs w:val="28"/>
        </w:rPr>
        <w:t>misunderstandings</w:t>
      </w:r>
      <w:r w:rsidRPr="00723F88">
        <w:rPr>
          <w:rFonts w:asciiTheme="majorHAnsi" w:hAnsiTheme="majorHAnsi" w:cstheme="majorHAnsi"/>
          <w:sz w:val="28"/>
          <w:szCs w:val="28"/>
        </w:rPr>
        <w:t>.</w:t>
      </w:r>
    </w:p>
    <w:p w14:paraId="07EC88EE" w14:textId="0253FE45" w:rsidR="004B3F09" w:rsidRPr="00723F88" w:rsidRDefault="004B3F09" w:rsidP="004B3F09">
      <w:pPr>
        <w:pStyle w:val="ListParagraph"/>
        <w:numPr>
          <w:ilvl w:val="0"/>
          <w:numId w:val="14"/>
        </w:numPr>
        <w:jc w:val="both"/>
        <w:rPr>
          <w:rFonts w:asciiTheme="majorHAnsi" w:hAnsiTheme="majorHAnsi" w:cstheme="majorHAnsi"/>
          <w:sz w:val="28"/>
          <w:szCs w:val="28"/>
        </w:rPr>
      </w:pPr>
      <w:r w:rsidRPr="00723F88">
        <w:rPr>
          <w:rFonts w:asciiTheme="majorHAnsi" w:hAnsiTheme="majorHAnsi" w:cstheme="majorHAnsi"/>
          <w:sz w:val="28"/>
          <w:szCs w:val="28"/>
        </w:rPr>
        <w:t xml:space="preserve"> The General Instruction on the Roman Missal presumes the choices are made by the priest, but with sensitivity to the circumstances of the congregation, and collaboratively with other ministers. </w:t>
      </w:r>
    </w:p>
    <w:p w14:paraId="58CCE500" w14:textId="4D4643BE" w:rsidR="00182C05" w:rsidRDefault="00F17431" w:rsidP="004B3F09">
      <w:pPr>
        <w:pStyle w:val="ListParagraph"/>
        <w:numPr>
          <w:ilvl w:val="0"/>
          <w:numId w:val="14"/>
        </w:numPr>
        <w:jc w:val="both"/>
        <w:rPr>
          <w:rFonts w:asciiTheme="majorHAnsi" w:hAnsiTheme="majorHAnsi" w:cstheme="majorHAnsi"/>
          <w:color w:val="000000"/>
          <w:sz w:val="28"/>
          <w:szCs w:val="28"/>
        </w:rPr>
      </w:pPr>
      <w:r>
        <w:rPr>
          <w:rFonts w:asciiTheme="majorHAnsi" w:hAnsiTheme="majorHAnsi" w:cstheme="majorHAnsi"/>
          <w:color w:val="000000"/>
          <w:sz w:val="28"/>
          <w:szCs w:val="28"/>
        </w:rPr>
        <w:t xml:space="preserve">In his celebration of the Mass, the </w:t>
      </w:r>
      <w:r w:rsidR="00182C05" w:rsidRPr="00723F88">
        <w:rPr>
          <w:rFonts w:asciiTheme="majorHAnsi" w:hAnsiTheme="majorHAnsi" w:cstheme="majorHAnsi"/>
          <w:color w:val="000000"/>
          <w:sz w:val="28"/>
          <w:szCs w:val="28"/>
        </w:rPr>
        <w:t>priest should “be concerned above all about the dignity, clarity and simplicity of his actions and gestures,” making sure he is easily understood. (DMC 23).</w:t>
      </w:r>
    </w:p>
    <w:p w14:paraId="594A71CC" w14:textId="77777777" w:rsidR="00723F88" w:rsidRPr="00723F88" w:rsidRDefault="00723F88" w:rsidP="00723F88">
      <w:pPr>
        <w:pStyle w:val="ListParagraph"/>
        <w:jc w:val="both"/>
        <w:rPr>
          <w:rFonts w:asciiTheme="majorHAnsi" w:hAnsiTheme="majorHAnsi" w:cstheme="majorHAnsi"/>
          <w:color w:val="000000"/>
          <w:sz w:val="28"/>
          <w:szCs w:val="28"/>
        </w:rPr>
      </w:pPr>
    </w:p>
    <w:p w14:paraId="3F541FDD" w14:textId="1D1CCA1D" w:rsidR="00450E0B" w:rsidRPr="00723F88" w:rsidRDefault="00A65F01" w:rsidP="00FD74F0">
      <w:pPr>
        <w:pStyle w:val="Heading1"/>
        <w:numPr>
          <w:ilvl w:val="0"/>
          <w:numId w:val="42"/>
        </w:numPr>
      </w:pPr>
      <w:bookmarkStart w:id="7" w:name="_Toc515692110"/>
      <w:r w:rsidRPr="00723F88">
        <w:t xml:space="preserve">In </w:t>
      </w:r>
      <w:r w:rsidR="00FB0F87" w:rsidRPr="00723F88">
        <w:t>what sense do</w:t>
      </w:r>
      <w:r w:rsidR="00450E0B" w:rsidRPr="00723F88">
        <w:t xml:space="preserve"> children</w:t>
      </w:r>
      <w:r w:rsidR="00CE0D9D">
        <w:t xml:space="preserve"> and students </w:t>
      </w:r>
      <w:r w:rsidR="00450E0B" w:rsidRPr="00723F88">
        <w:t>participate in school Masses?</w:t>
      </w:r>
      <w:bookmarkEnd w:id="7"/>
    </w:p>
    <w:p w14:paraId="19573608" w14:textId="015896E4" w:rsidR="00450E0B" w:rsidRPr="00723F88" w:rsidRDefault="00450E0B" w:rsidP="00CD77CC">
      <w:pPr>
        <w:rPr>
          <w:rFonts w:asciiTheme="majorHAnsi" w:hAnsiTheme="majorHAnsi" w:cstheme="majorHAnsi"/>
          <w:color w:val="000000"/>
          <w:sz w:val="28"/>
          <w:szCs w:val="28"/>
        </w:rPr>
      </w:pPr>
    </w:p>
    <w:p w14:paraId="4AF55CBE" w14:textId="6B77F23E" w:rsidR="00723F88" w:rsidRDefault="00CD77CC" w:rsidP="00450E0B">
      <w:pPr>
        <w:pStyle w:val="ListParagraph"/>
        <w:numPr>
          <w:ilvl w:val="0"/>
          <w:numId w:val="15"/>
        </w:numPr>
        <w:jc w:val="both"/>
        <w:rPr>
          <w:rFonts w:asciiTheme="majorHAnsi" w:hAnsiTheme="majorHAnsi" w:cstheme="majorHAnsi"/>
          <w:color w:val="000000"/>
          <w:sz w:val="28"/>
          <w:szCs w:val="28"/>
        </w:rPr>
      </w:pPr>
      <w:r w:rsidRPr="00723F88">
        <w:rPr>
          <w:rFonts w:asciiTheme="majorHAnsi" w:hAnsiTheme="majorHAnsi" w:cstheme="majorHAnsi"/>
          <w:color w:val="000000"/>
          <w:sz w:val="28"/>
          <w:szCs w:val="28"/>
        </w:rPr>
        <w:t xml:space="preserve">The principles of active and conscious participation in the liturgy are </w:t>
      </w:r>
      <w:r w:rsidR="00A65F01" w:rsidRPr="00723F88">
        <w:rPr>
          <w:rFonts w:asciiTheme="majorHAnsi" w:hAnsiTheme="majorHAnsi" w:cstheme="majorHAnsi"/>
          <w:color w:val="000000"/>
          <w:sz w:val="28"/>
          <w:szCs w:val="28"/>
        </w:rPr>
        <w:t>important</w:t>
      </w:r>
      <w:r w:rsidRPr="00723F88">
        <w:rPr>
          <w:rFonts w:asciiTheme="majorHAnsi" w:hAnsiTheme="majorHAnsi" w:cstheme="majorHAnsi"/>
          <w:color w:val="000000"/>
          <w:sz w:val="28"/>
          <w:szCs w:val="28"/>
        </w:rPr>
        <w:t xml:space="preserve"> for Masses celebrated with children</w:t>
      </w:r>
      <w:r w:rsidR="00CE0D9D">
        <w:rPr>
          <w:rFonts w:asciiTheme="majorHAnsi" w:hAnsiTheme="majorHAnsi" w:cstheme="majorHAnsi"/>
          <w:color w:val="000000"/>
          <w:sz w:val="28"/>
          <w:szCs w:val="28"/>
        </w:rPr>
        <w:t xml:space="preserve"> and students</w:t>
      </w:r>
      <w:r w:rsidRPr="00723F88">
        <w:rPr>
          <w:rFonts w:asciiTheme="majorHAnsi" w:hAnsiTheme="majorHAnsi" w:cstheme="majorHAnsi"/>
          <w:color w:val="000000"/>
          <w:sz w:val="28"/>
          <w:szCs w:val="28"/>
        </w:rPr>
        <w:t xml:space="preserve">. </w:t>
      </w:r>
    </w:p>
    <w:p w14:paraId="409D228F" w14:textId="3EA16B07" w:rsidR="00723F88" w:rsidRDefault="00981D11" w:rsidP="00450E0B">
      <w:pPr>
        <w:pStyle w:val="ListParagraph"/>
        <w:numPr>
          <w:ilvl w:val="0"/>
          <w:numId w:val="15"/>
        </w:numPr>
        <w:jc w:val="both"/>
        <w:rPr>
          <w:rFonts w:asciiTheme="majorHAnsi" w:hAnsiTheme="majorHAnsi" w:cstheme="majorHAnsi"/>
          <w:color w:val="000000"/>
          <w:sz w:val="28"/>
          <w:szCs w:val="28"/>
        </w:rPr>
      </w:pPr>
      <w:r w:rsidRPr="00DC27A1">
        <w:rPr>
          <w:rFonts w:asciiTheme="majorHAnsi" w:hAnsiTheme="majorHAnsi" w:cstheme="majorHAnsi"/>
          <w:noProof/>
          <w:color w:val="000000"/>
          <w:sz w:val="28"/>
          <w:szCs w:val="28"/>
          <w:lang w:val="en-US"/>
        </w:rPr>
        <w:drawing>
          <wp:anchor distT="0" distB="0" distL="114300" distR="114300" simplePos="0" relativeHeight="251646976" behindDoc="0" locked="0" layoutInCell="1" allowOverlap="1" wp14:anchorId="71DC761B" wp14:editId="41E6CE9B">
            <wp:simplePos x="0" y="0"/>
            <wp:positionH relativeFrom="margin">
              <wp:posOffset>3342640</wp:posOffset>
            </wp:positionH>
            <wp:positionV relativeFrom="paragraph">
              <wp:posOffset>219710</wp:posOffset>
            </wp:positionV>
            <wp:extent cx="2868295" cy="1911985"/>
            <wp:effectExtent l="0" t="0" r="1905" b="0"/>
            <wp:wrapSquare wrapText="bothSides"/>
            <wp:docPr id="14" name="Picture 14" descr="C:\Users\Terry\Downloads\DSC_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Terry\Downloads\DSC_0555.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868295" cy="1911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3F88">
        <w:rPr>
          <w:rFonts w:asciiTheme="majorHAnsi" w:hAnsiTheme="majorHAnsi" w:cstheme="majorHAnsi"/>
          <w:color w:val="000000"/>
          <w:sz w:val="28"/>
          <w:szCs w:val="28"/>
        </w:rPr>
        <w:t xml:space="preserve">Everyone is </w:t>
      </w:r>
      <w:r w:rsidR="00CE0D9D">
        <w:rPr>
          <w:rFonts w:asciiTheme="majorHAnsi" w:hAnsiTheme="majorHAnsi" w:cstheme="majorHAnsi"/>
          <w:color w:val="000000"/>
          <w:sz w:val="28"/>
          <w:szCs w:val="28"/>
        </w:rPr>
        <w:t>invited to</w:t>
      </w:r>
      <w:r w:rsidR="00723F88">
        <w:rPr>
          <w:rFonts w:asciiTheme="majorHAnsi" w:hAnsiTheme="majorHAnsi" w:cstheme="majorHAnsi"/>
          <w:color w:val="000000"/>
          <w:sz w:val="28"/>
          <w:szCs w:val="28"/>
        </w:rPr>
        <w:t xml:space="preserve"> participate spiritually</w:t>
      </w:r>
      <w:r w:rsidR="00CE0D9D">
        <w:rPr>
          <w:rFonts w:asciiTheme="majorHAnsi" w:hAnsiTheme="majorHAnsi" w:cstheme="majorHAnsi"/>
          <w:color w:val="000000"/>
          <w:sz w:val="28"/>
          <w:szCs w:val="28"/>
        </w:rPr>
        <w:t xml:space="preserve"> and prayerfully.</w:t>
      </w:r>
    </w:p>
    <w:p w14:paraId="14247870" w14:textId="15F10788" w:rsidR="00322A4D" w:rsidRPr="00723F88" w:rsidRDefault="00CE0D9D" w:rsidP="00450E0B">
      <w:pPr>
        <w:pStyle w:val="ListParagraph"/>
        <w:numPr>
          <w:ilvl w:val="0"/>
          <w:numId w:val="15"/>
        </w:numPr>
        <w:jc w:val="both"/>
        <w:rPr>
          <w:rFonts w:asciiTheme="majorHAnsi" w:hAnsiTheme="majorHAnsi" w:cstheme="majorHAnsi"/>
          <w:color w:val="000000"/>
          <w:sz w:val="28"/>
          <w:szCs w:val="28"/>
        </w:rPr>
      </w:pPr>
      <w:r>
        <w:rPr>
          <w:rFonts w:asciiTheme="majorHAnsi" w:hAnsiTheme="majorHAnsi" w:cstheme="majorHAnsi"/>
          <w:color w:val="000000"/>
          <w:sz w:val="28"/>
          <w:szCs w:val="28"/>
        </w:rPr>
        <w:t>Children and students should also take up different specific roles, as appropriate, during the celebration – for example, serving, singing and music, reading, praying, and bringing up the gifts of bread and wine.</w:t>
      </w:r>
    </w:p>
    <w:p w14:paraId="1A91E6C6" w14:textId="5B5A6914" w:rsidR="00E03699" w:rsidRDefault="00CE0D9D" w:rsidP="00981D11">
      <w:pPr>
        <w:pStyle w:val="ListParagraph"/>
        <w:numPr>
          <w:ilvl w:val="0"/>
          <w:numId w:val="15"/>
        </w:numPr>
        <w:jc w:val="both"/>
        <w:rPr>
          <w:rFonts w:asciiTheme="majorHAnsi" w:hAnsiTheme="majorHAnsi" w:cstheme="majorHAnsi"/>
          <w:color w:val="000000"/>
          <w:sz w:val="28"/>
          <w:szCs w:val="28"/>
        </w:rPr>
      </w:pPr>
      <w:r w:rsidRPr="00E03699">
        <w:rPr>
          <w:rFonts w:asciiTheme="majorHAnsi" w:hAnsiTheme="majorHAnsi" w:cstheme="majorHAnsi"/>
          <w:color w:val="000000"/>
          <w:sz w:val="28"/>
          <w:szCs w:val="28"/>
        </w:rPr>
        <w:t>S</w:t>
      </w:r>
      <w:r w:rsidR="00CD77CC" w:rsidRPr="00E03699">
        <w:rPr>
          <w:rFonts w:asciiTheme="majorHAnsi" w:hAnsiTheme="majorHAnsi" w:cstheme="majorHAnsi"/>
          <w:color w:val="000000"/>
          <w:sz w:val="28"/>
          <w:szCs w:val="28"/>
        </w:rPr>
        <w:t xml:space="preserve">ilence </w:t>
      </w:r>
      <w:r w:rsidRPr="00E03699">
        <w:rPr>
          <w:rFonts w:asciiTheme="majorHAnsi" w:hAnsiTheme="majorHAnsi" w:cstheme="majorHAnsi"/>
          <w:color w:val="000000"/>
          <w:sz w:val="28"/>
          <w:szCs w:val="28"/>
        </w:rPr>
        <w:t>also has</w:t>
      </w:r>
      <w:r w:rsidR="00CD77CC" w:rsidRPr="00E03699">
        <w:rPr>
          <w:rFonts w:asciiTheme="majorHAnsi" w:hAnsiTheme="majorHAnsi" w:cstheme="majorHAnsi"/>
          <w:color w:val="000000"/>
          <w:sz w:val="28"/>
          <w:szCs w:val="28"/>
        </w:rPr>
        <w:t xml:space="preserve"> </w:t>
      </w:r>
      <w:r w:rsidR="00F17431" w:rsidRPr="00E03699">
        <w:rPr>
          <w:rFonts w:asciiTheme="majorHAnsi" w:hAnsiTheme="majorHAnsi" w:cstheme="majorHAnsi"/>
          <w:color w:val="000000"/>
          <w:sz w:val="28"/>
          <w:szCs w:val="28"/>
        </w:rPr>
        <w:t>an important place and a value in enabling participation.</w:t>
      </w:r>
    </w:p>
    <w:p w14:paraId="4A22556A" w14:textId="77777777" w:rsidR="0040647B" w:rsidRPr="00981D11" w:rsidRDefault="0040647B" w:rsidP="00981D11">
      <w:pPr>
        <w:jc w:val="both"/>
        <w:rPr>
          <w:rFonts w:asciiTheme="majorHAnsi" w:hAnsiTheme="majorHAnsi" w:cstheme="majorHAnsi"/>
          <w:color w:val="000000"/>
          <w:sz w:val="28"/>
          <w:szCs w:val="28"/>
        </w:rPr>
      </w:pPr>
    </w:p>
    <w:p w14:paraId="2FB5A788" w14:textId="78EB1DA8" w:rsidR="00182C05" w:rsidRPr="00723F88" w:rsidRDefault="00182C05" w:rsidP="00FD74F0">
      <w:pPr>
        <w:pStyle w:val="Heading1"/>
        <w:numPr>
          <w:ilvl w:val="0"/>
          <w:numId w:val="42"/>
        </w:numPr>
      </w:pPr>
      <w:bookmarkStart w:id="8" w:name="_Toc515692111"/>
      <w:r w:rsidRPr="00723F88">
        <w:t>What is needed for a school Mass?</w:t>
      </w:r>
      <w:bookmarkEnd w:id="8"/>
    </w:p>
    <w:p w14:paraId="66E8CCB1" w14:textId="77777777" w:rsidR="00182C05" w:rsidRPr="00723F88" w:rsidRDefault="00182C05" w:rsidP="00182C05">
      <w:pPr>
        <w:rPr>
          <w:rFonts w:asciiTheme="majorHAnsi" w:hAnsiTheme="majorHAnsi" w:cstheme="majorHAnsi"/>
          <w:color w:val="FF0000"/>
          <w:sz w:val="28"/>
          <w:szCs w:val="28"/>
        </w:rPr>
      </w:pPr>
    </w:p>
    <w:p w14:paraId="6CF54BD7" w14:textId="77777777" w:rsidR="00E83DC1" w:rsidRPr="00723F88" w:rsidRDefault="00E83DC1" w:rsidP="00E83DC1">
      <w:pPr>
        <w:pStyle w:val="ListParagraph"/>
        <w:numPr>
          <w:ilvl w:val="0"/>
          <w:numId w:val="16"/>
        </w:numPr>
        <w:jc w:val="both"/>
        <w:rPr>
          <w:rFonts w:asciiTheme="majorHAnsi" w:hAnsiTheme="majorHAnsi" w:cstheme="majorHAnsi"/>
          <w:color w:val="000000"/>
          <w:sz w:val="28"/>
          <w:szCs w:val="28"/>
        </w:rPr>
      </w:pPr>
      <w:r w:rsidRPr="00723F88">
        <w:rPr>
          <w:rFonts w:asciiTheme="majorHAnsi" w:hAnsiTheme="majorHAnsi" w:cstheme="majorHAnsi"/>
          <w:color w:val="000000"/>
          <w:sz w:val="28"/>
          <w:szCs w:val="28"/>
        </w:rPr>
        <w:t xml:space="preserve">The celebration of the Mass involves the use of all the senses: we hear the Word of God; we see the cross, the candles, the vestments; we smell the flowers and the incense; we </w:t>
      </w:r>
      <w:r>
        <w:rPr>
          <w:rFonts w:asciiTheme="majorHAnsi" w:hAnsiTheme="majorHAnsi" w:cstheme="majorHAnsi"/>
          <w:color w:val="000000"/>
          <w:sz w:val="28"/>
          <w:szCs w:val="28"/>
        </w:rPr>
        <w:t xml:space="preserve">may even </w:t>
      </w:r>
      <w:r w:rsidRPr="00723F88">
        <w:rPr>
          <w:rFonts w:asciiTheme="majorHAnsi" w:hAnsiTheme="majorHAnsi" w:cstheme="majorHAnsi"/>
          <w:color w:val="000000"/>
          <w:sz w:val="28"/>
          <w:szCs w:val="28"/>
        </w:rPr>
        <w:t>touch the Sacred Host.</w:t>
      </w:r>
    </w:p>
    <w:p w14:paraId="196B6BFF" w14:textId="77777777" w:rsidR="00E83DC1" w:rsidRPr="00723F88" w:rsidRDefault="00E83DC1" w:rsidP="00E83DC1">
      <w:pPr>
        <w:pStyle w:val="ListParagraph"/>
        <w:numPr>
          <w:ilvl w:val="0"/>
          <w:numId w:val="16"/>
        </w:numPr>
        <w:jc w:val="both"/>
        <w:rPr>
          <w:rFonts w:asciiTheme="majorHAnsi" w:hAnsiTheme="majorHAnsi" w:cstheme="majorHAnsi"/>
          <w:sz w:val="28"/>
          <w:szCs w:val="28"/>
        </w:rPr>
      </w:pPr>
      <w:r w:rsidRPr="00723F88">
        <w:rPr>
          <w:rFonts w:asciiTheme="majorHAnsi" w:hAnsiTheme="majorHAnsi" w:cstheme="majorHAnsi"/>
          <w:sz w:val="28"/>
          <w:szCs w:val="28"/>
        </w:rPr>
        <w:t>There are various practical items needed for Mass: a corporal</w:t>
      </w:r>
      <w:r w:rsidRPr="00723F88">
        <w:rPr>
          <w:rFonts w:asciiTheme="majorHAnsi" w:hAnsiTheme="majorHAnsi" w:cstheme="majorHAnsi"/>
          <w:color w:val="000000"/>
          <w:sz w:val="28"/>
          <w:szCs w:val="28"/>
        </w:rPr>
        <w:t xml:space="preserve">, a ciborium and altar breads, a chalice and wine, purificators, a </w:t>
      </w:r>
      <w:r>
        <w:rPr>
          <w:rFonts w:asciiTheme="majorHAnsi" w:hAnsiTheme="majorHAnsi" w:cstheme="majorHAnsi"/>
          <w:color w:val="000000"/>
          <w:sz w:val="28"/>
          <w:szCs w:val="28"/>
        </w:rPr>
        <w:t xml:space="preserve">Roman </w:t>
      </w:r>
      <w:r w:rsidRPr="00723F88">
        <w:rPr>
          <w:rFonts w:asciiTheme="majorHAnsi" w:hAnsiTheme="majorHAnsi" w:cstheme="majorHAnsi"/>
          <w:color w:val="000000"/>
          <w:sz w:val="28"/>
          <w:szCs w:val="28"/>
        </w:rPr>
        <w:t>Missal, a Lectionary, jug of water, bowl, lavabo cloth, a small side table, altar cloth, candles, crucifix, vestments. At the beginning of Mass there should be a white altar</w:t>
      </w:r>
      <w:r w:rsidRPr="00723F88">
        <w:rPr>
          <w:rFonts w:asciiTheme="majorHAnsi" w:hAnsiTheme="majorHAnsi" w:cstheme="majorHAnsi"/>
          <w:color w:val="FF0000"/>
          <w:sz w:val="28"/>
          <w:szCs w:val="28"/>
        </w:rPr>
        <w:t xml:space="preserve"> </w:t>
      </w:r>
      <w:r w:rsidRPr="00723F88">
        <w:rPr>
          <w:rFonts w:asciiTheme="majorHAnsi" w:hAnsiTheme="majorHAnsi" w:cstheme="majorHAnsi"/>
          <w:color w:val="000000"/>
          <w:sz w:val="28"/>
          <w:szCs w:val="28"/>
        </w:rPr>
        <w:t>cloth, candles and a crucifix on the altar.  Further information can be found about this in handbooks for altar servers.</w:t>
      </w:r>
    </w:p>
    <w:p w14:paraId="491AD6E6" w14:textId="77777777" w:rsidR="00E83DC1" w:rsidRDefault="00E83DC1" w:rsidP="00E83DC1">
      <w:pPr>
        <w:pStyle w:val="ListParagraph"/>
        <w:numPr>
          <w:ilvl w:val="0"/>
          <w:numId w:val="16"/>
        </w:numPr>
        <w:jc w:val="both"/>
        <w:rPr>
          <w:rFonts w:asciiTheme="majorHAnsi" w:hAnsiTheme="majorHAnsi" w:cstheme="majorHAnsi"/>
          <w:color w:val="000000"/>
          <w:sz w:val="28"/>
          <w:szCs w:val="28"/>
        </w:rPr>
      </w:pPr>
      <w:r w:rsidRPr="00723F88">
        <w:rPr>
          <w:rFonts w:asciiTheme="majorHAnsi" w:hAnsiTheme="majorHAnsi" w:cstheme="majorHAnsi"/>
          <w:color w:val="000000"/>
          <w:sz w:val="28"/>
          <w:szCs w:val="28"/>
        </w:rPr>
        <w:t xml:space="preserve">The vessels, cloths, vestments, liturgical books, and other liturgical items, should be clean and of a good standard. Glass or earthenware vessels should </w:t>
      </w:r>
      <w:r w:rsidRPr="00723F88">
        <w:rPr>
          <w:rFonts w:asciiTheme="majorHAnsi" w:hAnsiTheme="majorHAnsi" w:cstheme="majorHAnsi"/>
          <w:color w:val="000000"/>
          <w:sz w:val="28"/>
          <w:szCs w:val="28"/>
        </w:rPr>
        <w:lastRenderedPageBreak/>
        <w:t>not be used</w:t>
      </w:r>
      <w:r>
        <w:rPr>
          <w:rFonts w:asciiTheme="majorHAnsi" w:hAnsiTheme="majorHAnsi" w:cstheme="majorHAnsi"/>
          <w:color w:val="000000"/>
          <w:sz w:val="28"/>
          <w:szCs w:val="28"/>
        </w:rPr>
        <w:t xml:space="preserve"> for the Sacrament itself</w:t>
      </w:r>
      <w:r w:rsidRPr="00723F88">
        <w:rPr>
          <w:rFonts w:asciiTheme="majorHAnsi" w:hAnsiTheme="majorHAnsi" w:cstheme="majorHAnsi"/>
          <w:color w:val="000000"/>
          <w:sz w:val="28"/>
          <w:szCs w:val="28"/>
        </w:rPr>
        <w:t>.</w:t>
      </w:r>
      <w:r>
        <w:rPr>
          <w:rFonts w:asciiTheme="majorHAnsi" w:hAnsiTheme="majorHAnsi" w:cstheme="majorHAnsi"/>
          <w:color w:val="000000"/>
          <w:sz w:val="28"/>
          <w:szCs w:val="28"/>
        </w:rPr>
        <w:t xml:space="preserve"> If a school does not possess these, arrangements should be made, perhaps with a local, parish for them to be borrowed when needed.</w:t>
      </w:r>
    </w:p>
    <w:p w14:paraId="69E7CAF8" w14:textId="77777777" w:rsidR="00F17431" w:rsidRPr="00723F88" w:rsidRDefault="00F17431" w:rsidP="00F17431">
      <w:pPr>
        <w:pStyle w:val="ListParagraph"/>
        <w:jc w:val="both"/>
        <w:rPr>
          <w:rFonts w:asciiTheme="majorHAnsi" w:hAnsiTheme="majorHAnsi" w:cstheme="majorHAnsi"/>
          <w:color w:val="000000"/>
          <w:sz w:val="28"/>
          <w:szCs w:val="28"/>
        </w:rPr>
      </w:pPr>
    </w:p>
    <w:p w14:paraId="0DB9CB53" w14:textId="22EBD44E" w:rsidR="00182C05" w:rsidRPr="00723F88" w:rsidRDefault="00182C05" w:rsidP="00FD74F0">
      <w:pPr>
        <w:pStyle w:val="Heading1"/>
        <w:numPr>
          <w:ilvl w:val="0"/>
          <w:numId w:val="42"/>
        </w:numPr>
      </w:pPr>
      <w:bookmarkStart w:id="9" w:name="_Toc515692112"/>
      <w:r w:rsidRPr="00723F88">
        <w:t>What colours should</w:t>
      </w:r>
      <w:r w:rsidR="00A65F01" w:rsidRPr="00723F88">
        <w:t xml:space="preserve"> be used for vestments, altar </w:t>
      </w:r>
      <w:r w:rsidR="00CE0D9D">
        <w:t>frontals</w:t>
      </w:r>
      <w:r w:rsidR="00A65F01" w:rsidRPr="00723F88">
        <w:t xml:space="preserve"> and lectern</w:t>
      </w:r>
      <w:r w:rsidRPr="00723F88">
        <w:t xml:space="preserve"> </w:t>
      </w:r>
      <w:r w:rsidR="00A65F01" w:rsidRPr="00723F88">
        <w:t>covers</w:t>
      </w:r>
      <w:r w:rsidRPr="00723F88">
        <w:t>?</w:t>
      </w:r>
      <w:bookmarkEnd w:id="9"/>
    </w:p>
    <w:p w14:paraId="2BB9F895" w14:textId="0949B789" w:rsidR="00182C05" w:rsidRPr="00723F88" w:rsidRDefault="00182C05" w:rsidP="00182C05">
      <w:pPr>
        <w:rPr>
          <w:rFonts w:asciiTheme="majorHAnsi" w:hAnsiTheme="majorHAnsi" w:cstheme="majorHAnsi"/>
          <w:color w:val="000000"/>
          <w:sz w:val="28"/>
          <w:szCs w:val="28"/>
        </w:rPr>
      </w:pPr>
    </w:p>
    <w:p w14:paraId="58CE8C3F" w14:textId="67C0C66C" w:rsidR="00182C05" w:rsidRPr="00723F88" w:rsidRDefault="00182C05" w:rsidP="00191F72">
      <w:pPr>
        <w:pStyle w:val="ListParagraph"/>
        <w:rPr>
          <w:rFonts w:asciiTheme="majorHAnsi" w:hAnsiTheme="majorHAnsi" w:cstheme="majorHAnsi"/>
          <w:color w:val="000000"/>
          <w:sz w:val="28"/>
          <w:szCs w:val="28"/>
        </w:rPr>
      </w:pPr>
      <w:r w:rsidRPr="00723F88">
        <w:rPr>
          <w:rFonts w:asciiTheme="majorHAnsi" w:hAnsiTheme="majorHAnsi" w:cstheme="majorHAnsi"/>
          <w:color w:val="000000"/>
          <w:sz w:val="28"/>
          <w:szCs w:val="28"/>
        </w:rPr>
        <w:t>There are four liturgical colours:</w:t>
      </w:r>
    </w:p>
    <w:p w14:paraId="6E5643E5" w14:textId="6C12BF02" w:rsidR="00B50F83" w:rsidRPr="00723F88" w:rsidRDefault="00981D11" w:rsidP="004254DE">
      <w:pPr>
        <w:pStyle w:val="ListParagraph"/>
        <w:numPr>
          <w:ilvl w:val="0"/>
          <w:numId w:val="4"/>
        </w:numPr>
        <w:jc w:val="both"/>
        <w:rPr>
          <w:rFonts w:asciiTheme="majorHAnsi" w:hAnsiTheme="majorHAnsi" w:cstheme="majorHAnsi"/>
          <w:color w:val="000000"/>
          <w:sz w:val="28"/>
          <w:szCs w:val="28"/>
        </w:rPr>
      </w:pPr>
      <w:r w:rsidRPr="00E03699">
        <w:rPr>
          <w:rFonts w:asciiTheme="majorHAnsi" w:hAnsiTheme="majorHAnsi" w:cstheme="majorHAnsi"/>
          <w:noProof/>
          <w:color w:val="000000"/>
          <w:sz w:val="28"/>
          <w:szCs w:val="28"/>
          <w:lang w:val="en-US"/>
        </w:rPr>
        <w:drawing>
          <wp:anchor distT="0" distB="0" distL="114300" distR="114300" simplePos="0" relativeHeight="251651072" behindDoc="0" locked="0" layoutInCell="1" allowOverlap="1" wp14:anchorId="3159BE28" wp14:editId="2636B16E">
            <wp:simplePos x="0" y="0"/>
            <wp:positionH relativeFrom="margin">
              <wp:posOffset>2658745</wp:posOffset>
            </wp:positionH>
            <wp:positionV relativeFrom="paragraph">
              <wp:posOffset>1044575</wp:posOffset>
            </wp:positionV>
            <wp:extent cx="3507105" cy="1951990"/>
            <wp:effectExtent l="0" t="0" r="0" b="3810"/>
            <wp:wrapSquare wrapText="bothSides"/>
            <wp:docPr id="20" name="Picture 20" descr="C:\Users\Terry\Downloads\IMG_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Terry\Downloads\IMG_4426.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a:ext>
                      </a:extLst>
                    </a:blip>
                    <a:srcRect/>
                    <a:stretch/>
                  </pic:blipFill>
                  <pic:spPr bwMode="auto">
                    <a:xfrm>
                      <a:off x="0" y="0"/>
                      <a:ext cx="3507105" cy="19519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182C05" w:rsidRPr="00723F88">
        <w:rPr>
          <w:rFonts w:asciiTheme="majorHAnsi" w:hAnsiTheme="majorHAnsi" w:cstheme="majorHAnsi"/>
          <w:b/>
          <w:color w:val="000000"/>
          <w:sz w:val="28"/>
          <w:szCs w:val="28"/>
        </w:rPr>
        <w:t>White</w:t>
      </w:r>
      <w:r w:rsidR="00182C05" w:rsidRPr="00723F88">
        <w:rPr>
          <w:rFonts w:asciiTheme="majorHAnsi" w:hAnsiTheme="majorHAnsi" w:cstheme="majorHAnsi"/>
          <w:color w:val="000000"/>
          <w:sz w:val="28"/>
          <w:szCs w:val="28"/>
        </w:rPr>
        <w:t xml:space="preserve"> </w:t>
      </w:r>
      <w:r w:rsidR="00B50F83" w:rsidRPr="00723F88">
        <w:rPr>
          <w:rFonts w:asciiTheme="majorHAnsi" w:hAnsiTheme="majorHAnsi" w:cstheme="majorHAnsi"/>
          <w:color w:val="000000"/>
          <w:sz w:val="28"/>
          <w:szCs w:val="28"/>
        </w:rPr>
        <w:t xml:space="preserve">- </w:t>
      </w:r>
      <w:r w:rsidR="00182C05" w:rsidRPr="00723F88">
        <w:rPr>
          <w:rFonts w:asciiTheme="majorHAnsi" w:hAnsiTheme="majorHAnsi" w:cstheme="majorHAnsi"/>
          <w:color w:val="000000"/>
          <w:sz w:val="28"/>
          <w:szCs w:val="28"/>
        </w:rPr>
        <w:t xml:space="preserve">used in the seasons of Easter and of Christmas; also on celebrations of the Lord (other than of his Passion), of the Blessed Virgin Mary, of the Holy Angels, and of Saints who were not Martyrs; on the solemnities of Trinity Sunday, All Saints (1 November) and of the Nativity of Saint John the Baptist (24 June); and on the feasts of Saint John the Evangelist (27 December), of the Chair of Saint Peter (22 February), and of the Conversion of Saint Paul (25 January). It may, in England &amp; Wales, be used for Funerals. </w:t>
      </w:r>
    </w:p>
    <w:p w14:paraId="5C934B50" w14:textId="6AF19727" w:rsidR="00B50F83" w:rsidRPr="00723F88" w:rsidRDefault="00182C05" w:rsidP="00B50F83">
      <w:pPr>
        <w:pStyle w:val="ListParagraph"/>
        <w:numPr>
          <w:ilvl w:val="0"/>
          <w:numId w:val="4"/>
        </w:numPr>
        <w:jc w:val="both"/>
        <w:rPr>
          <w:rFonts w:asciiTheme="majorHAnsi" w:hAnsiTheme="majorHAnsi" w:cstheme="majorHAnsi"/>
          <w:color w:val="000000"/>
          <w:sz w:val="28"/>
          <w:szCs w:val="28"/>
        </w:rPr>
      </w:pPr>
      <w:r w:rsidRPr="00723F88">
        <w:rPr>
          <w:rFonts w:asciiTheme="majorHAnsi" w:hAnsiTheme="majorHAnsi" w:cstheme="majorHAnsi"/>
          <w:b/>
          <w:color w:val="000000"/>
          <w:sz w:val="28"/>
          <w:szCs w:val="28"/>
        </w:rPr>
        <w:t>Red</w:t>
      </w:r>
      <w:r w:rsidR="00B50F83" w:rsidRPr="00723F88">
        <w:rPr>
          <w:rFonts w:asciiTheme="majorHAnsi" w:hAnsiTheme="majorHAnsi" w:cstheme="majorHAnsi"/>
          <w:color w:val="000000"/>
          <w:sz w:val="28"/>
          <w:szCs w:val="28"/>
        </w:rPr>
        <w:t xml:space="preserve"> - </w:t>
      </w:r>
      <w:r w:rsidRPr="00723F88">
        <w:rPr>
          <w:rFonts w:asciiTheme="majorHAnsi" w:hAnsiTheme="majorHAnsi" w:cstheme="majorHAnsi"/>
          <w:color w:val="000000"/>
          <w:sz w:val="28"/>
          <w:szCs w:val="28"/>
        </w:rPr>
        <w:t xml:space="preserve">used on Palm Sunday of the Lord’s Passion and Good Friday, on Pentecost Sunday, on celebrations of the Lord’s Passion, on feasts of the Apostles and Evangelists, and on celebrations of martyred Saints. </w:t>
      </w:r>
    </w:p>
    <w:p w14:paraId="6358133A" w14:textId="409E54BD" w:rsidR="00B50F83" w:rsidRPr="00723F88" w:rsidRDefault="00182C05" w:rsidP="00B50F83">
      <w:pPr>
        <w:pStyle w:val="ListParagraph"/>
        <w:numPr>
          <w:ilvl w:val="0"/>
          <w:numId w:val="4"/>
        </w:numPr>
        <w:rPr>
          <w:rFonts w:asciiTheme="majorHAnsi" w:hAnsiTheme="majorHAnsi" w:cstheme="majorHAnsi"/>
          <w:color w:val="000000"/>
          <w:sz w:val="28"/>
          <w:szCs w:val="28"/>
        </w:rPr>
      </w:pPr>
      <w:r w:rsidRPr="00723F88">
        <w:rPr>
          <w:rFonts w:asciiTheme="majorHAnsi" w:hAnsiTheme="majorHAnsi" w:cstheme="majorHAnsi"/>
          <w:b/>
          <w:color w:val="000000"/>
          <w:sz w:val="28"/>
          <w:szCs w:val="28"/>
        </w:rPr>
        <w:t>Green</w:t>
      </w:r>
      <w:r w:rsidR="00B50F83" w:rsidRPr="00723F88">
        <w:rPr>
          <w:rFonts w:asciiTheme="majorHAnsi" w:hAnsiTheme="majorHAnsi" w:cstheme="majorHAnsi"/>
          <w:b/>
          <w:color w:val="000000"/>
          <w:sz w:val="28"/>
          <w:szCs w:val="28"/>
        </w:rPr>
        <w:t xml:space="preserve"> </w:t>
      </w:r>
      <w:r w:rsidR="00B50F83" w:rsidRPr="00723F88">
        <w:rPr>
          <w:rFonts w:asciiTheme="majorHAnsi" w:hAnsiTheme="majorHAnsi" w:cstheme="majorHAnsi"/>
          <w:color w:val="000000"/>
          <w:sz w:val="28"/>
          <w:szCs w:val="28"/>
        </w:rPr>
        <w:t xml:space="preserve">- </w:t>
      </w:r>
      <w:r w:rsidRPr="00723F88">
        <w:rPr>
          <w:rFonts w:asciiTheme="majorHAnsi" w:hAnsiTheme="majorHAnsi" w:cstheme="majorHAnsi"/>
          <w:color w:val="000000"/>
          <w:sz w:val="28"/>
          <w:szCs w:val="28"/>
        </w:rPr>
        <w:t>used in Ordinary Time.</w:t>
      </w:r>
    </w:p>
    <w:p w14:paraId="13463FA8" w14:textId="33EE8730" w:rsidR="00B50F83" w:rsidRPr="00723F88" w:rsidRDefault="00A65F01" w:rsidP="00B50F83">
      <w:pPr>
        <w:pStyle w:val="ListParagraph"/>
        <w:numPr>
          <w:ilvl w:val="0"/>
          <w:numId w:val="4"/>
        </w:numPr>
        <w:jc w:val="both"/>
        <w:rPr>
          <w:rFonts w:asciiTheme="majorHAnsi" w:hAnsiTheme="majorHAnsi" w:cstheme="majorHAnsi"/>
          <w:color w:val="000000"/>
          <w:sz w:val="28"/>
          <w:szCs w:val="28"/>
        </w:rPr>
      </w:pPr>
      <w:r w:rsidRPr="00723F88">
        <w:rPr>
          <w:rFonts w:asciiTheme="majorHAnsi" w:hAnsiTheme="majorHAnsi" w:cstheme="majorHAnsi"/>
          <w:b/>
          <w:color w:val="000000"/>
          <w:sz w:val="28"/>
          <w:szCs w:val="28"/>
        </w:rPr>
        <w:t>P</w:t>
      </w:r>
      <w:r w:rsidR="00182C05" w:rsidRPr="00723F88">
        <w:rPr>
          <w:rFonts w:asciiTheme="majorHAnsi" w:hAnsiTheme="majorHAnsi" w:cstheme="majorHAnsi"/>
          <w:b/>
          <w:color w:val="000000"/>
          <w:sz w:val="28"/>
          <w:szCs w:val="28"/>
        </w:rPr>
        <w:t>urple</w:t>
      </w:r>
      <w:r w:rsidR="00B50F83" w:rsidRPr="00723F88">
        <w:rPr>
          <w:rFonts w:asciiTheme="majorHAnsi" w:hAnsiTheme="majorHAnsi" w:cstheme="majorHAnsi"/>
          <w:color w:val="000000"/>
          <w:sz w:val="28"/>
          <w:szCs w:val="28"/>
        </w:rPr>
        <w:t xml:space="preserve"> - </w:t>
      </w:r>
      <w:r w:rsidR="00182C05" w:rsidRPr="00723F88">
        <w:rPr>
          <w:rFonts w:asciiTheme="majorHAnsi" w:hAnsiTheme="majorHAnsi" w:cstheme="majorHAnsi"/>
          <w:color w:val="000000"/>
          <w:sz w:val="28"/>
          <w:szCs w:val="28"/>
        </w:rPr>
        <w:t>used in the seasons of Advent and of Lent and for</w:t>
      </w:r>
      <w:r w:rsidR="00B50F83" w:rsidRPr="00723F88">
        <w:rPr>
          <w:rFonts w:asciiTheme="majorHAnsi" w:hAnsiTheme="majorHAnsi" w:cstheme="majorHAnsi"/>
          <w:color w:val="000000"/>
          <w:sz w:val="28"/>
          <w:szCs w:val="28"/>
        </w:rPr>
        <w:t xml:space="preserve"> </w:t>
      </w:r>
      <w:r w:rsidR="00182C05" w:rsidRPr="00723F88">
        <w:rPr>
          <w:rFonts w:asciiTheme="majorHAnsi" w:hAnsiTheme="majorHAnsi" w:cstheme="majorHAnsi"/>
          <w:color w:val="000000"/>
          <w:sz w:val="28"/>
          <w:szCs w:val="28"/>
        </w:rPr>
        <w:t xml:space="preserve">reconciliation. It may also be worn for Funerals. </w:t>
      </w:r>
    </w:p>
    <w:p w14:paraId="2984501B" w14:textId="7EDBBC66" w:rsidR="00182C05" w:rsidRDefault="00182C05" w:rsidP="00B335B9">
      <w:pPr>
        <w:pStyle w:val="ListParagraph"/>
        <w:numPr>
          <w:ilvl w:val="0"/>
          <w:numId w:val="4"/>
        </w:numPr>
        <w:jc w:val="both"/>
        <w:rPr>
          <w:rFonts w:asciiTheme="majorHAnsi" w:hAnsiTheme="majorHAnsi" w:cstheme="majorHAnsi"/>
          <w:color w:val="000000"/>
          <w:sz w:val="28"/>
          <w:szCs w:val="28"/>
        </w:rPr>
      </w:pPr>
      <w:r w:rsidRPr="00723F88">
        <w:rPr>
          <w:rFonts w:asciiTheme="majorHAnsi" w:hAnsiTheme="majorHAnsi" w:cstheme="majorHAnsi"/>
          <w:color w:val="000000"/>
          <w:sz w:val="28"/>
          <w:szCs w:val="28"/>
        </w:rPr>
        <w:t>On solemn festive days more precious, sacred vestments may be used, even if not of the colour of the day.</w:t>
      </w:r>
    </w:p>
    <w:p w14:paraId="4ED78406" w14:textId="77777777" w:rsidR="00E83DC1" w:rsidRDefault="00E83DC1" w:rsidP="00E83DC1">
      <w:pPr>
        <w:pStyle w:val="ListParagraph"/>
        <w:ind w:left="780"/>
        <w:jc w:val="both"/>
        <w:rPr>
          <w:rFonts w:asciiTheme="majorHAnsi" w:hAnsiTheme="majorHAnsi" w:cstheme="majorHAnsi"/>
          <w:color w:val="000000"/>
          <w:sz w:val="28"/>
          <w:szCs w:val="28"/>
        </w:rPr>
      </w:pPr>
    </w:p>
    <w:p w14:paraId="1D96CB40" w14:textId="61AC7A56" w:rsidR="00CD77CC" w:rsidRPr="00723F88" w:rsidRDefault="00B50F83" w:rsidP="00FD74F0">
      <w:pPr>
        <w:pStyle w:val="Heading1"/>
        <w:numPr>
          <w:ilvl w:val="0"/>
          <w:numId w:val="42"/>
        </w:numPr>
      </w:pPr>
      <w:bookmarkStart w:id="10" w:name="_Toc515692113"/>
      <w:r w:rsidRPr="00723F88">
        <w:t>What is the structure of the Mass</w:t>
      </w:r>
      <w:r w:rsidR="00C55886" w:rsidRPr="00723F88">
        <w:t>?</w:t>
      </w:r>
      <w:bookmarkEnd w:id="10"/>
    </w:p>
    <w:p w14:paraId="3D002A9D" w14:textId="77777777" w:rsidR="00C55886" w:rsidRPr="00723F88" w:rsidRDefault="00C55886" w:rsidP="00CD77CC">
      <w:pPr>
        <w:rPr>
          <w:rFonts w:asciiTheme="majorHAnsi" w:hAnsiTheme="majorHAnsi" w:cstheme="majorHAnsi"/>
          <w:color w:val="000000"/>
          <w:sz w:val="28"/>
          <w:szCs w:val="28"/>
        </w:rPr>
      </w:pPr>
    </w:p>
    <w:p w14:paraId="39AB2752" w14:textId="3C3BB406" w:rsidR="00CD77CC" w:rsidRPr="00723F88" w:rsidRDefault="00B50F83" w:rsidP="00B335B9">
      <w:pPr>
        <w:pStyle w:val="ListParagraph"/>
        <w:numPr>
          <w:ilvl w:val="0"/>
          <w:numId w:val="17"/>
        </w:numPr>
        <w:jc w:val="both"/>
        <w:rPr>
          <w:rFonts w:asciiTheme="majorHAnsi" w:hAnsiTheme="majorHAnsi" w:cstheme="majorHAnsi"/>
          <w:color w:val="000000"/>
          <w:sz w:val="28"/>
          <w:szCs w:val="28"/>
        </w:rPr>
      </w:pPr>
      <w:r w:rsidRPr="00723F88">
        <w:rPr>
          <w:rFonts w:asciiTheme="majorHAnsi" w:hAnsiTheme="majorHAnsi" w:cstheme="majorHAnsi"/>
          <w:color w:val="000000"/>
          <w:sz w:val="28"/>
          <w:szCs w:val="28"/>
        </w:rPr>
        <w:t>The</w:t>
      </w:r>
      <w:r w:rsidR="00CD77CC" w:rsidRPr="00723F88">
        <w:rPr>
          <w:rFonts w:asciiTheme="majorHAnsi" w:hAnsiTheme="majorHAnsi" w:cstheme="majorHAnsi"/>
          <w:color w:val="000000"/>
          <w:sz w:val="28"/>
          <w:szCs w:val="28"/>
        </w:rPr>
        <w:t xml:space="preserve"> Mass</w:t>
      </w:r>
      <w:r w:rsidR="004254DE" w:rsidRPr="00723F88">
        <w:rPr>
          <w:rFonts w:asciiTheme="majorHAnsi" w:hAnsiTheme="majorHAnsi" w:cstheme="majorHAnsi"/>
          <w:color w:val="000000"/>
          <w:sz w:val="28"/>
          <w:szCs w:val="28"/>
        </w:rPr>
        <w:t xml:space="preserve"> is a unified celebration which has four parts:</w:t>
      </w:r>
      <w:r w:rsidRPr="00723F88">
        <w:rPr>
          <w:rFonts w:asciiTheme="majorHAnsi" w:hAnsiTheme="majorHAnsi" w:cstheme="majorHAnsi"/>
          <w:color w:val="000000"/>
          <w:sz w:val="28"/>
          <w:szCs w:val="28"/>
        </w:rPr>
        <w:t xml:space="preserve"> a beginning and an end and two central pillars, the Liturgy of the Word and the Liturgy of the Eucharist. This forms </w:t>
      </w:r>
      <w:r w:rsidR="00CD77CC" w:rsidRPr="00723F88">
        <w:rPr>
          <w:rFonts w:asciiTheme="majorHAnsi" w:hAnsiTheme="majorHAnsi" w:cstheme="majorHAnsi"/>
          <w:color w:val="000000"/>
          <w:sz w:val="28"/>
          <w:szCs w:val="28"/>
        </w:rPr>
        <w:t xml:space="preserve">one act of worship </w:t>
      </w:r>
      <w:r w:rsidRPr="00723F88">
        <w:rPr>
          <w:rFonts w:asciiTheme="majorHAnsi" w:hAnsiTheme="majorHAnsi" w:cstheme="majorHAnsi"/>
          <w:color w:val="000000"/>
          <w:sz w:val="28"/>
          <w:szCs w:val="28"/>
        </w:rPr>
        <w:t xml:space="preserve">and the </w:t>
      </w:r>
      <w:r w:rsidR="004254DE" w:rsidRPr="00723F88">
        <w:rPr>
          <w:rFonts w:asciiTheme="majorHAnsi" w:hAnsiTheme="majorHAnsi" w:cstheme="majorHAnsi"/>
          <w:color w:val="000000"/>
          <w:sz w:val="28"/>
          <w:szCs w:val="28"/>
        </w:rPr>
        <w:t>structure</w:t>
      </w:r>
      <w:r w:rsidRPr="00723F88">
        <w:rPr>
          <w:rFonts w:asciiTheme="majorHAnsi" w:hAnsiTheme="majorHAnsi" w:cstheme="majorHAnsi"/>
          <w:color w:val="000000"/>
          <w:sz w:val="28"/>
          <w:szCs w:val="28"/>
        </w:rPr>
        <w:t xml:space="preserve"> of the Mass should always be maintained. </w:t>
      </w:r>
    </w:p>
    <w:p w14:paraId="59AE26A9" w14:textId="77777777" w:rsidR="00C925C3" w:rsidRDefault="00C925C3" w:rsidP="00C925C3">
      <w:pPr>
        <w:rPr>
          <w:rFonts w:asciiTheme="majorHAnsi" w:hAnsiTheme="majorHAnsi" w:cstheme="majorHAnsi"/>
          <w:color w:val="000000"/>
          <w:sz w:val="28"/>
          <w:szCs w:val="28"/>
        </w:rPr>
      </w:pPr>
    </w:p>
    <w:p w14:paraId="1B418CA0" w14:textId="77777777" w:rsidR="00981D11" w:rsidRDefault="00981D11" w:rsidP="00C925C3">
      <w:pPr>
        <w:rPr>
          <w:rFonts w:asciiTheme="majorHAnsi" w:hAnsiTheme="majorHAnsi" w:cstheme="majorHAnsi"/>
          <w:color w:val="000000"/>
          <w:sz w:val="28"/>
          <w:szCs w:val="28"/>
        </w:rPr>
      </w:pPr>
    </w:p>
    <w:p w14:paraId="3CBC8A6D" w14:textId="77777777" w:rsidR="00981D11" w:rsidRDefault="00981D11" w:rsidP="00C925C3">
      <w:pPr>
        <w:rPr>
          <w:rFonts w:asciiTheme="majorHAnsi" w:hAnsiTheme="majorHAnsi" w:cstheme="majorHAnsi"/>
          <w:color w:val="000000"/>
          <w:sz w:val="28"/>
          <w:szCs w:val="28"/>
        </w:rPr>
      </w:pPr>
    </w:p>
    <w:p w14:paraId="090E0A39" w14:textId="152B25AF" w:rsidR="00C925C3" w:rsidRPr="00723F88" w:rsidRDefault="00981D11" w:rsidP="00A83BD7">
      <w:pPr>
        <w:pStyle w:val="Heading2"/>
      </w:pPr>
      <w:bookmarkStart w:id="11" w:name="_Toc515692114"/>
      <w:r w:rsidRPr="00A52943">
        <w:rPr>
          <w:rFonts w:cstheme="majorHAnsi"/>
          <w:noProof/>
          <w:color w:val="000000"/>
          <w:sz w:val="28"/>
          <w:szCs w:val="28"/>
          <w:lang w:val="en-US"/>
        </w:rPr>
        <w:lastRenderedPageBreak/>
        <w:drawing>
          <wp:anchor distT="0" distB="0" distL="114300" distR="114300" simplePos="0" relativeHeight="251654144" behindDoc="0" locked="0" layoutInCell="1" allowOverlap="1" wp14:anchorId="2E844EDE" wp14:editId="33516625">
            <wp:simplePos x="0" y="0"/>
            <wp:positionH relativeFrom="margin">
              <wp:posOffset>3546475</wp:posOffset>
            </wp:positionH>
            <wp:positionV relativeFrom="paragraph">
              <wp:posOffset>13335</wp:posOffset>
            </wp:positionV>
            <wp:extent cx="2443480" cy="1746885"/>
            <wp:effectExtent l="0" t="0" r="0" b="5715"/>
            <wp:wrapSquare wrapText="bothSides"/>
            <wp:docPr id="16" name="Picture 16" descr="C:\Users\Terry\Downloads\161012_MW_StGeorgesRC_Stills_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erry\Downloads\161012_MW_StGeorgesRC_Stills_723.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443480" cy="1746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1F72">
        <w:t>A</w:t>
      </w:r>
      <w:r w:rsidR="00C925C3" w:rsidRPr="00723F88">
        <w:t>. THE INTRODUCTORY RITES</w:t>
      </w:r>
      <w:bookmarkEnd w:id="11"/>
    </w:p>
    <w:p w14:paraId="4006EC4F" w14:textId="6BA78877" w:rsidR="00B50F83" w:rsidRPr="00723F88" w:rsidRDefault="00B50F83" w:rsidP="00B50F83">
      <w:pPr>
        <w:ind w:left="1440"/>
        <w:rPr>
          <w:rFonts w:asciiTheme="majorHAnsi" w:hAnsiTheme="majorHAnsi" w:cstheme="majorHAnsi"/>
          <w:color w:val="000000"/>
          <w:sz w:val="28"/>
          <w:szCs w:val="28"/>
        </w:rPr>
      </w:pPr>
    </w:p>
    <w:p w14:paraId="7AAAE49A" w14:textId="2E16AF65" w:rsidR="00C925C3" w:rsidRPr="00723F88" w:rsidRDefault="00C925C3" w:rsidP="00B50F83">
      <w:pPr>
        <w:ind w:left="1440"/>
        <w:rPr>
          <w:rFonts w:asciiTheme="majorHAnsi" w:hAnsiTheme="majorHAnsi" w:cstheme="majorHAnsi"/>
          <w:color w:val="000000"/>
          <w:sz w:val="28"/>
          <w:szCs w:val="28"/>
        </w:rPr>
      </w:pPr>
      <w:r w:rsidRPr="00723F88">
        <w:rPr>
          <w:rFonts w:asciiTheme="majorHAnsi" w:hAnsiTheme="majorHAnsi" w:cstheme="majorHAnsi"/>
          <w:color w:val="000000"/>
          <w:sz w:val="28"/>
          <w:szCs w:val="28"/>
        </w:rPr>
        <w:t>Sign of the cross</w:t>
      </w:r>
    </w:p>
    <w:p w14:paraId="0910D51F" w14:textId="0121A9BE" w:rsidR="00C925C3" w:rsidRPr="00723F88" w:rsidRDefault="00C925C3" w:rsidP="00B50F83">
      <w:pPr>
        <w:ind w:left="1440"/>
        <w:rPr>
          <w:rFonts w:asciiTheme="majorHAnsi" w:hAnsiTheme="majorHAnsi" w:cstheme="majorHAnsi"/>
          <w:color w:val="000000"/>
          <w:sz w:val="28"/>
          <w:szCs w:val="28"/>
        </w:rPr>
      </w:pPr>
      <w:r w:rsidRPr="00723F88">
        <w:rPr>
          <w:rFonts w:asciiTheme="majorHAnsi" w:hAnsiTheme="majorHAnsi" w:cstheme="majorHAnsi"/>
          <w:color w:val="000000"/>
          <w:sz w:val="28"/>
          <w:szCs w:val="28"/>
        </w:rPr>
        <w:t>Penitentia</w:t>
      </w:r>
      <w:r w:rsidR="008C51B5">
        <w:rPr>
          <w:rFonts w:asciiTheme="majorHAnsi" w:hAnsiTheme="majorHAnsi" w:cstheme="majorHAnsi"/>
          <w:color w:val="000000"/>
          <w:sz w:val="28"/>
          <w:szCs w:val="28"/>
        </w:rPr>
        <w:t xml:space="preserve">l Act – when </w:t>
      </w:r>
      <w:r w:rsidR="00447676">
        <w:rPr>
          <w:rFonts w:asciiTheme="majorHAnsi" w:hAnsiTheme="majorHAnsi" w:cstheme="majorHAnsi"/>
          <w:color w:val="000000"/>
          <w:sz w:val="28"/>
          <w:szCs w:val="28"/>
        </w:rPr>
        <w:t xml:space="preserve">we </w:t>
      </w:r>
      <w:r w:rsidR="008C51B5">
        <w:rPr>
          <w:rFonts w:asciiTheme="majorHAnsi" w:hAnsiTheme="majorHAnsi" w:cstheme="majorHAnsi"/>
          <w:color w:val="000000"/>
          <w:sz w:val="28"/>
          <w:szCs w:val="28"/>
        </w:rPr>
        <w:t>pray for God’s mercy</w:t>
      </w:r>
    </w:p>
    <w:p w14:paraId="28E2E935" w14:textId="357D0230" w:rsidR="00A52943" w:rsidRDefault="00C925C3" w:rsidP="0040647B">
      <w:pPr>
        <w:ind w:left="1440"/>
        <w:rPr>
          <w:rFonts w:asciiTheme="majorHAnsi" w:hAnsiTheme="majorHAnsi" w:cstheme="majorHAnsi"/>
          <w:color w:val="000000"/>
          <w:sz w:val="28"/>
          <w:szCs w:val="28"/>
        </w:rPr>
      </w:pPr>
      <w:r w:rsidRPr="00723F88">
        <w:rPr>
          <w:rFonts w:asciiTheme="majorHAnsi" w:hAnsiTheme="majorHAnsi" w:cstheme="majorHAnsi"/>
          <w:i/>
          <w:color w:val="000000"/>
          <w:sz w:val="28"/>
          <w:szCs w:val="28"/>
        </w:rPr>
        <w:t xml:space="preserve">(Gloria - a song of praise, used on </w:t>
      </w:r>
      <w:r w:rsidR="00F83720" w:rsidRPr="00723F88">
        <w:rPr>
          <w:rFonts w:asciiTheme="majorHAnsi" w:hAnsiTheme="majorHAnsi" w:cstheme="majorHAnsi"/>
          <w:i/>
          <w:color w:val="000000"/>
          <w:sz w:val="28"/>
          <w:szCs w:val="28"/>
        </w:rPr>
        <w:t>Holy Days of Obligation</w:t>
      </w:r>
      <w:r w:rsidR="0003219A" w:rsidRPr="00723F88">
        <w:rPr>
          <w:rFonts w:asciiTheme="majorHAnsi" w:hAnsiTheme="majorHAnsi" w:cstheme="majorHAnsi"/>
          <w:i/>
          <w:color w:val="000000"/>
          <w:sz w:val="28"/>
          <w:szCs w:val="28"/>
        </w:rPr>
        <w:t xml:space="preserve"> and </w:t>
      </w:r>
      <w:r w:rsidRPr="00723F88">
        <w:rPr>
          <w:rFonts w:asciiTheme="majorHAnsi" w:hAnsiTheme="majorHAnsi" w:cstheme="majorHAnsi"/>
          <w:i/>
          <w:color w:val="000000"/>
          <w:sz w:val="28"/>
          <w:szCs w:val="28"/>
        </w:rPr>
        <w:t>feast days</w:t>
      </w:r>
      <w:r w:rsidR="006820A1" w:rsidRPr="00723F88">
        <w:rPr>
          <w:rFonts w:asciiTheme="majorHAnsi" w:hAnsiTheme="majorHAnsi" w:cstheme="majorHAnsi"/>
          <w:i/>
          <w:color w:val="000000"/>
          <w:sz w:val="28"/>
          <w:szCs w:val="28"/>
        </w:rPr>
        <w:t>, see Appendix for a list</w:t>
      </w:r>
      <w:r w:rsidRPr="00723F88">
        <w:rPr>
          <w:rFonts w:asciiTheme="majorHAnsi" w:hAnsiTheme="majorHAnsi" w:cstheme="majorHAnsi"/>
          <w:i/>
          <w:color w:val="000000"/>
          <w:sz w:val="28"/>
          <w:szCs w:val="28"/>
        </w:rPr>
        <w:t>)</w:t>
      </w:r>
    </w:p>
    <w:p w14:paraId="494D595A" w14:textId="77777777" w:rsidR="0040647B" w:rsidRPr="00723F88" w:rsidRDefault="0040647B" w:rsidP="00DC27A1">
      <w:pPr>
        <w:rPr>
          <w:rFonts w:asciiTheme="majorHAnsi" w:hAnsiTheme="majorHAnsi" w:cstheme="majorHAnsi"/>
          <w:color w:val="000000"/>
          <w:sz w:val="28"/>
          <w:szCs w:val="28"/>
        </w:rPr>
      </w:pPr>
    </w:p>
    <w:p w14:paraId="00C04ABC" w14:textId="4A96ADA5" w:rsidR="00C925C3" w:rsidRPr="00723F88" w:rsidRDefault="00191F72" w:rsidP="00A83BD7">
      <w:pPr>
        <w:pStyle w:val="Heading2"/>
      </w:pPr>
      <w:bookmarkStart w:id="12" w:name="_Toc515692115"/>
      <w:r>
        <w:t>B</w:t>
      </w:r>
      <w:r w:rsidR="00C925C3" w:rsidRPr="00723F88">
        <w:t>. THE LITURGY OF THE WORD</w:t>
      </w:r>
      <w:bookmarkEnd w:id="12"/>
    </w:p>
    <w:p w14:paraId="64A45F59" w14:textId="77777777" w:rsidR="00B50F83" w:rsidRPr="00723F88" w:rsidRDefault="00B50F83" w:rsidP="00B50F83">
      <w:pPr>
        <w:ind w:left="1440"/>
        <w:rPr>
          <w:rFonts w:asciiTheme="majorHAnsi" w:hAnsiTheme="majorHAnsi" w:cstheme="majorHAnsi"/>
          <w:color w:val="000000"/>
          <w:sz w:val="28"/>
          <w:szCs w:val="28"/>
        </w:rPr>
      </w:pPr>
    </w:p>
    <w:p w14:paraId="6BFFC046" w14:textId="77777777" w:rsidR="00C925C3" w:rsidRPr="00723F88" w:rsidRDefault="00C925C3" w:rsidP="00B50F83">
      <w:pPr>
        <w:ind w:left="1440"/>
        <w:rPr>
          <w:rFonts w:asciiTheme="majorHAnsi" w:hAnsiTheme="majorHAnsi" w:cstheme="majorHAnsi"/>
          <w:color w:val="000000"/>
          <w:sz w:val="28"/>
          <w:szCs w:val="28"/>
        </w:rPr>
      </w:pPr>
      <w:r w:rsidRPr="00723F88">
        <w:rPr>
          <w:rFonts w:asciiTheme="majorHAnsi" w:hAnsiTheme="majorHAnsi" w:cstheme="majorHAnsi"/>
          <w:color w:val="000000"/>
          <w:sz w:val="28"/>
          <w:szCs w:val="28"/>
        </w:rPr>
        <w:t>First Reading - from the Old or New Testament</w:t>
      </w:r>
    </w:p>
    <w:p w14:paraId="4D801D30" w14:textId="77777777" w:rsidR="00C925C3" w:rsidRPr="00723F88" w:rsidRDefault="00C925C3" w:rsidP="00B50F83">
      <w:pPr>
        <w:ind w:left="1440"/>
        <w:rPr>
          <w:rFonts w:asciiTheme="majorHAnsi" w:hAnsiTheme="majorHAnsi" w:cstheme="majorHAnsi"/>
          <w:color w:val="000000"/>
          <w:sz w:val="28"/>
          <w:szCs w:val="28"/>
        </w:rPr>
      </w:pPr>
      <w:r w:rsidRPr="00723F88">
        <w:rPr>
          <w:rFonts w:asciiTheme="majorHAnsi" w:hAnsiTheme="majorHAnsi" w:cstheme="majorHAnsi"/>
          <w:color w:val="000000"/>
          <w:sz w:val="28"/>
          <w:szCs w:val="28"/>
        </w:rPr>
        <w:t>Responsorial Psalm - a Psalm from the Old Testament</w:t>
      </w:r>
    </w:p>
    <w:p w14:paraId="46ECA50F" w14:textId="632739BD" w:rsidR="00C925C3" w:rsidRPr="00723F88" w:rsidRDefault="00C925C3" w:rsidP="00B50F83">
      <w:pPr>
        <w:ind w:left="1440"/>
        <w:rPr>
          <w:rFonts w:asciiTheme="majorHAnsi" w:hAnsiTheme="majorHAnsi" w:cstheme="majorHAnsi"/>
          <w:i/>
          <w:color w:val="FF0000"/>
          <w:sz w:val="28"/>
          <w:szCs w:val="28"/>
        </w:rPr>
      </w:pPr>
      <w:r w:rsidRPr="00723F88">
        <w:rPr>
          <w:rFonts w:asciiTheme="majorHAnsi" w:hAnsiTheme="majorHAnsi" w:cstheme="majorHAnsi"/>
          <w:i/>
          <w:color w:val="000000"/>
          <w:sz w:val="28"/>
          <w:szCs w:val="28"/>
        </w:rPr>
        <w:t>(Second Reading from the New Testament</w:t>
      </w:r>
      <w:r w:rsidR="006820A1" w:rsidRPr="00723F88">
        <w:rPr>
          <w:rFonts w:asciiTheme="majorHAnsi" w:hAnsiTheme="majorHAnsi" w:cstheme="majorHAnsi"/>
          <w:i/>
          <w:color w:val="000000"/>
          <w:sz w:val="28"/>
          <w:szCs w:val="28"/>
        </w:rPr>
        <w:t xml:space="preserve"> is included during Sunday Mass</w:t>
      </w:r>
      <w:r w:rsidR="00863D21" w:rsidRPr="00723F88">
        <w:rPr>
          <w:rFonts w:asciiTheme="majorHAnsi" w:hAnsiTheme="majorHAnsi" w:cstheme="majorHAnsi"/>
          <w:i/>
          <w:color w:val="000000"/>
          <w:sz w:val="28"/>
          <w:szCs w:val="28"/>
        </w:rPr>
        <w:t>)</w:t>
      </w:r>
      <w:r w:rsidRPr="00723F88">
        <w:rPr>
          <w:rFonts w:asciiTheme="majorHAnsi" w:hAnsiTheme="majorHAnsi" w:cstheme="majorHAnsi"/>
          <w:i/>
          <w:color w:val="000000"/>
          <w:sz w:val="28"/>
          <w:szCs w:val="28"/>
        </w:rPr>
        <w:t xml:space="preserve"> </w:t>
      </w:r>
      <w:r w:rsidR="00863D21" w:rsidRPr="00723F88">
        <w:rPr>
          <w:rFonts w:asciiTheme="majorHAnsi" w:hAnsiTheme="majorHAnsi" w:cstheme="majorHAnsi"/>
          <w:color w:val="000000"/>
          <w:sz w:val="28"/>
          <w:szCs w:val="28"/>
        </w:rPr>
        <w:t xml:space="preserve"> </w:t>
      </w:r>
    </w:p>
    <w:p w14:paraId="7F851C7E" w14:textId="77777777" w:rsidR="00C925C3" w:rsidRPr="00723F88" w:rsidRDefault="00C925C3" w:rsidP="00B50F83">
      <w:pPr>
        <w:ind w:left="1440"/>
        <w:rPr>
          <w:rFonts w:asciiTheme="majorHAnsi" w:hAnsiTheme="majorHAnsi" w:cstheme="majorHAnsi"/>
          <w:color w:val="000000"/>
          <w:sz w:val="28"/>
          <w:szCs w:val="28"/>
        </w:rPr>
      </w:pPr>
      <w:r w:rsidRPr="00723F88">
        <w:rPr>
          <w:rFonts w:asciiTheme="majorHAnsi" w:hAnsiTheme="majorHAnsi" w:cstheme="majorHAnsi"/>
          <w:color w:val="000000"/>
          <w:sz w:val="28"/>
          <w:szCs w:val="28"/>
        </w:rPr>
        <w:t>Gospel Acclamation - to prepare for the Gospel</w:t>
      </w:r>
    </w:p>
    <w:p w14:paraId="30A30B21" w14:textId="77777777" w:rsidR="00C925C3" w:rsidRPr="00723F88" w:rsidRDefault="00C925C3" w:rsidP="00B50F83">
      <w:pPr>
        <w:ind w:left="1440"/>
        <w:rPr>
          <w:rFonts w:asciiTheme="majorHAnsi" w:hAnsiTheme="majorHAnsi" w:cstheme="majorHAnsi"/>
          <w:color w:val="000000"/>
          <w:sz w:val="28"/>
          <w:szCs w:val="28"/>
        </w:rPr>
      </w:pPr>
      <w:r w:rsidRPr="00723F88">
        <w:rPr>
          <w:rFonts w:asciiTheme="majorHAnsi" w:hAnsiTheme="majorHAnsi" w:cstheme="majorHAnsi"/>
          <w:color w:val="000000"/>
          <w:sz w:val="28"/>
          <w:szCs w:val="28"/>
        </w:rPr>
        <w:t>Gospel Reading from St Matthew, St Mark, St Luke or St John</w:t>
      </w:r>
    </w:p>
    <w:p w14:paraId="79EEC67A" w14:textId="77777777" w:rsidR="00C925C3" w:rsidRPr="00723F88" w:rsidRDefault="00C925C3" w:rsidP="00B50F83">
      <w:pPr>
        <w:ind w:left="1440"/>
        <w:rPr>
          <w:rFonts w:asciiTheme="majorHAnsi" w:hAnsiTheme="majorHAnsi" w:cstheme="majorHAnsi"/>
          <w:color w:val="000000"/>
          <w:sz w:val="28"/>
          <w:szCs w:val="28"/>
        </w:rPr>
      </w:pPr>
      <w:r w:rsidRPr="00723F88">
        <w:rPr>
          <w:rFonts w:asciiTheme="majorHAnsi" w:hAnsiTheme="majorHAnsi" w:cstheme="majorHAnsi"/>
          <w:color w:val="000000"/>
          <w:sz w:val="28"/>
          <w:szCs w:val="28"/>
        </w:rPr>
        <w:t>Homily - a short address on the Scriptures</w:t>
      </w:r>
    </w:p>
    <w:p w14:paraId="58414030" w14:textId="0EDF21A8" w:rsidR="00C925C3" w:rsidRPr="00723F88" w:rsidRDefault="00C925C3" w:rsidP="00B50F83">
      <w:pPr>
        <w:ind w:left="1440"/>
        <w:rPr>
          <w:rFonts w:asciiTheme="majorHAnsi" w:hAnsiTheme="majorHAnsi" w:cstheme="majorHAnsi"/>
          <w:i/>
          <w:color w:val="000000"/>
          <w:sz w:val="28"/>
          <w:szCs w:val="28"/>
        </w:rPr>
      </w:pPr>
      <w:r w:rsidRPr="00723F88">
        <w:rPr>
          <w:rFonts w:asciiTheme="majorHAnsi" w:hAnsiTheme="majorHAnsi" w:cstheme="majorHAnsi"/>
          <w:i/>
          <w:color w:val="000000"/>
          <w:sz w:val="28"/>
          <w:szCs w:val="28"/>
        </w:rPr>
        <w:t xml:space="preserve">(Creed - a statement of what we believe, used </w:t>
      </w:r>
      <w:r w:rsidR="00F83720" w:rsidRPr="00723F88">
        <w:rPr>
          <w:rFonts w:asciiTheme="majorHAnsi" w:hAnsiTheme="majorHAnsi" w:cstheme="majorHAnsi"/>
          <w:i/>
          <w:color w:val="000000"/>
          <w:sz w:val="28"/>
          <w:szCs w:val="28"/>
        </w:rPr>
        <w:t>on Holy Days of Obligation</w:t>
      </w:r>
      <w:r w:rsidR="006820A1" w:rsidRPr="00723F88">
        <w:rPr>
          <w:rFonts w:asciiTheme="majorHAnsi" w:hAnsiTheme="majorHAnsi" w:cstheme="majorHAnsi"/>
          <w:i/>
          <w:color w:val="000000"/>
          <w:sz w:val="28"/>
          <w:szCs w:val="28"/>
        </w:rPr>
        <w:t>, see Appendix for a list</w:t>
      </w:r>
      <w:r w:rsidRPr="00723F88">
        <w:rPr>
          <w:rFonts w:asciiTheme="majorHAnsi" w:hAnsiTheme="majorHAnsi" w:cstheme="majorHAnsi"/>
          <w:i/>
          <w:color w:val="000000"/>
          <w:sz w:val="28"/>
          <w:szCs w:val="28"/>
        </w:rPr>
        <w:t>)</w:t>
      </w:r>
    </w:p>
    <w:p w14:paraId="5A4853AB" w14:textId="77777777" w:rsidR="00C925C3" w:rsidRPr="00723F88" w:rsidRDefault="00C925C3" w:rsidP="00B50F83">
      <w:pPr>
        <w:ind w:left="1440"/>
        <w:rPr>
          <w:rFonts w:asciiTheme="majorHAnsi" w:hAnsiTheme="majorHAnsi" w:cstheme="majorHAnsi"/>
          <w:color w:val="000000"/>
          <w:sz w:val="28"/>
          <w:szCs w:val="28"/>
        </w:rPr>
      </w:pPr>
      <w:r w:rsidRPr="00723F88">
        <w:rPr>
          <w:rFonts w:asciiTheme="majorHAnsi" w:hAnsiTheme="majorHAnsi" w:cstheme="majorHAnsi"/>
          <w:color w:val="000000"/>
          <w:sz w:val="28"/>
          <w:szCs w:val="28"/>
        </w:rPr>
        <w:t>Prayer of the Faithful - a communal prayer for different needs</w:t>
      </w:r>
    </w:p>
    <w:p w14:paraId="23BEA5FB" w14:textId="77777777" w:rsidR="00C925C3" w:rsidRPr="00723F88" w:rsidRDefault="00C925C3" w:rsidP="00B50F83">
      <w:pPr>
        <w:ind w:left="1440"/>
        <w:rPr>
          <w:rFonts w:asciiTheme="majorHAnsi" w:hAnsiTheme="majorHAnsi" w:cstheme="majorHAnsi"/>
          <w:color w:val="000000"/>
          <w:sz w:val="28"/>
          <w:szCs w:val="28"/>
        </w:rPr>
      </w:pPr>
    </w:p>
    <w:p w14:paraId="63F2665F" w14:textId="6CA72674" w:rsidR="00C925C3" w:rsidRPr="00723F88" w:rsidRDefault="00191F72" w:rsidP="00A83BD7">
      <w:pPr>
        <w:pStyle w:val="Heading2"/>
      </w:pPr>
      <w:bookmarkStart w:id="13" w:name="_Toc515692116"/>
      <w:r>
        <w:t>C</w:t>
      </w:r>
      <w:r w:rsidR="00C925C3" w:rsidRPr="00723F88">
        <w:t>. THE LITURGY OF THE EUCHARIST</w:t>
      </w:r>
      <w:bookmarkEnd w:id="13"/>
    </w:p>
    <w:p w14:paraId="10EAD292" w14:textId="77777777" w:rsidR="00B50F83" w:rsidRPr="00723F88" w:rsidRDefault="00B50F83" w:rsidP="00B50F83">
      <w:pPr>
        <w:ind w:left="1440"/>
        <w:rPr>
          <w:rFonts w:asciiTheme="majorHAnsi" w:hAnsiTheme="majorHAnsi" w:cstheme="majorHAnsi"/>
          <w:color w:val="000000"/>
          <w:sz w:val="28"/>
          <w:szCs w:val="28"/>
        </w:rPr>
      </w:pPr>
    </w:p>
    <w:p w14:paraId="654E42B2" w14:textId="77777777" w:rsidR="00C925C3" w:rsidRPr="00723F88" w:rsidRDefault="00C925C3" w:rsidP="00B50F83">
      <w:pPr>
        <w:ind w:left="1440"/>
        <w:rPr>
          <w:rFonts w:asciiTheme="majorHAnsi" w:hAnsiTheme="majorHAnsi" w:cstheme="majorHAnsi"/>
          <w:color w:val="000000"/>
          <w:sz w:val="28"/>
          <w:szCs w:val="28"/>
        </w:rPr>
      </w:pPr>
      <w:r w:rsidRPr="00723F88">
        <w:rPr>
          <w:rFonts w:asciiTheme="majorHAnsi" w:hAnsiTheme="majorHAnsi" w:cstheme="majorHAnsi"/>
          <w:color w:val="000000"/>
          <w:sz w:val="28"/>
          <w:szCs w:val="28"/>
        </w:rPr>
        <w:t>Preparation of the altar &amp; the gifts - the bread &amp; wine</w:t>
      </w:r>
    </w:p>
    <w:p w14:paraId="06618DFE" w14:textId="77777777" w:rsidR="00C925C3" w:rsidRPr="00723F88" w:rsidRDefault="00C925C3" w:rsidP="00B50F83">
      <w:pPr>
        <w:ind w:left="1440"/>
        <w:rPr>
          <w:rFonts w:asciiTheme="majorHAnsi" w:hAnsiTheme="majorHAnsi" w:cstheme="majorHAnsi"/>
          <w:color w:val="000000"/>
          <w:sz w:val="28"/>
          <w:szCs w:val="28"/>
        </w:rPr>
      </w:pPr>
      <w:r w:rsidRPr="00723F88">
        <w:rPr>
          <w:rFonts w:asciiTheme="majorHAnsi" w:hAnsiTheme="majorHAnsi" w:cstheme="majorHAnsi"/>
          <w:color w:val="000000"/>
          <w:sz w:val="28"/>
          <w:szCs w:val="28"/>
        </w:rPr>
        <w:t>Eucharistic Prayer - including the words of Jesus</w:t>
      </w:r>
    </w:p>
    <w:p w14:paraId="67910F41" w14:textId="77777777" w:rsidR="00C925C3" w:rsidRPr="00723F88" w:rsidRDefault="00C925C3" w:rsidP="00B50F83">
      <w:pPr>
        <w:ind w:left="1440"/>
        <w:rPr>
          <w:rFonts w:asciiTheme="majorHAnsi" w:hAnsiTheme="majorHAnsi" w:cstheme="majorHAnsi"/>
          <w:color w:val="000000"/>
          <w:sz w:val="28"/>
          <w:szCs w:val="28"/>
        </w:rPr>
      </w:pPr>
      <w:r w:rsidRPr="00723F88">
        <w:rPr>
          <w:rFonts w:asciiTheme="majorHAnsi" w:hAnsiTheme="majorHAnsi" w:cstheme="majorHAnsi"/>
          <w:color w:val="000000"/>
          <w:sz w:val="28"/>
          <w:szCs w:val="28"/>
        </w:rPr>
        <w:t>Lord’s Prayer - the Our Father</w:t>
      </w:r>
    </w:p>
    <w:p w14:paraId="4303237A" w14:textId="77777777" w:rsidR="00C925C3" w:rsidRPr="00723F88" w:rsidRDefault="00C925C3" w:rsidP="00B50F83">
      <w:pPr>
        <w:ind w:left="1440"/>
        <w:rPr>
          <w:rFonts w:asciiTheme="majorHAnsi" w:hAnsiTheme="majorHAnsi" w:cstheme="majorHAnsi"/>
          <w:color w:val="000000"/>
          <w:sz w:val="28"/>
          <w:szCs w:val="28"/>
        </w:rPr>
      </w:pPr>
      <w:r w:rsidRPr="00723F88">
        <w:rPr>
          <w:rFonts w:asciiTheme="majorHAnsi" w:hAnsiTheme="majorHAnsi" w:cstheme="majorHAnsi"/>
          <w:color w:val="000000"/>
          <w:sz w:val="28"/>
          <w:szCs w:val="28"/>
        </w:rPr>
        <w:t>Sign of Peace - offering a gesture of peace to others</w:t>
      </w:r>
    </w:p>
    <w:p w14:paraId="6A74EA9E" w14:textId="77777777" w:rsidR="00C925C3" w:rsidRPr="00723F88" w:rsidRDefault="00C925C3" w:rsidP="00B50F83">
      <w:pPr>
        <w:ind w:left="1440"/>
        <w:rPr>
          <w:rFonts w:asciiTheme="majorHAnsi" w:hAnsiTheme="majorHAnsi" w:cstheme="majorHAnsi"/>
          <w:color w:val="000000"/>
          <w:sz w:val="28"/>
          <w:szCs w:val="28"/>
        </w:rPr>
      </w:pPr>
      <w:r w:rsidRPr="00723F88">
        <w:rPr>
          <w:rFonts w:asciiTheme="majorHAnsi" w:hAnsiTheme="majorHAnsi" w:cstheme="majorHAnsi"/>
          <w:color w:val="000000"/>
          <w:sz w:val="28"/>
          <w:szCs w:val="28"/>
        </w:rPr>
        <w:t>The Fraction - Breaking of the Bread</w:t>
      </w:r>
    </w:p>
    <w:p w14:paraId="22598D70" w14:textId="77777777" w:rsidR="00C925C3" w:rsidRPr="00723F88" w:rsidRDefault="00C925C3" w:rsidP="00B50F83">
      <w:pPr>
        <w:ind w:left="1440"/>
        <w:rPr>
          <w:rFonts w:asciiTheme="majorHAnsi" w:hAnsiTheme="majorHAnsi" w:cstheme="majorHAnsi"/>
          <w:color w:val="000000"/>
          <w:sz w:val="28"/>
          <w:szCs w:val="28"/>
        </w:rPr>
      </w:pPr>
      <w:r w:rsidRPr="00723F88">
        <w:rPr>
          <w:rFonts w:asciiTheme="majorHAnsi" w:hAnsiTheme="majorHAnsi" w:cstheme="majorHAnsi"/>
          <w:color w:val="000000"/>
          <w:sz w:val="28"/>
          <w:szCs w:val="28"/>
        </w:rPr>
        <w:t>Communion - distribution of Christ’s body and blood</w:t>
      </w:r>
    </w:p>
    <w:p w14:paraId="17C9ACDA" w14:textId="1119EFD3" w:rsidR="0040647B" w:rsidRPr="00723F88" w:rsidRDefault="0040647B" w:rsidP="00AE01B9">
      <w:pPr>
        <w:rPr>
          <w:rFonts w:asciiTheme="majorHAnsi" w:hAnsiTheme="majorHAnsi" w:cstheme="majorHAnsi"/>
          <w:color w:val="000000"/>
          <w:sz w:val="28"/>
          <w:szCs w:val="28"/>
        </w:rPr>
      </w:pPr>
    </w:p>
    <w:p w14:paraId="1D5D80A6" w14:textId="08874B4F" w:rsidR="00C925C3" w:rsidRPr="00723F88" w:rsidRDefault="00191F72" w:rsidP="00A83BD7">
      <w:pPr>
        <w:pStyle w:val="Heading2"/>
      </w:pPr>
      <w:bookmarkStart w:id="14" w:name="_Toc515692117"/>
      <w:r>
        <w:t>D</w:t>
      </w:r>
      <w:r w:rsidR="00C925C3" w:rsidRPr="00723F88">
        <w:t>. THE CONCLUDING RITES</w:t>
      </w:r>
      <w:bookmarkEnd w:id="14"/>
    </w:p>
    <w:p w14:paraId="1B9CDA79" w14:textId="77777777" w:rsidR="00B50F83" w:rsidRPr="00723F88" w:rsidRDefault="00B50F83" w:rsidP="00B50F83">
      <w:pPr>
        <w:ind w:left="1440"/>
        <w:rPr>
          <w:rFonts w:asciiTheme="majorHAnsi" w:hAnsiTheme="majorHAnsi" w:cstheme="majorHAnsi"/>
          <w:color w:val="000000"/>
          <w:sz w:val="28"/>
          <w:szCs w:val="28"/>
        </w:rPr>
      </w:pPr>
    </w:p>
    <w:p w14:paraId="271D1D26" w14:textId="77777777" w:rsidR="00C925C3" w:rsidRPr="00723F88" w:rsidRDefault="00C925C3" w:rsidP="00B50F83">
      <w:pPr>
        <w:ind w:left="1440"/>
        <w:rPr>
          <w:rFonts w:asciiTheme="majorHAnsi" w:hAnsiTheme="majorHAnsi" w:cstheme="majorHAnsi"/>
          <w:color w:val="000000"/>
          <w:sz w:val="28"/>
          <w:szCs w:val="28"/>
        </w:rPr>
      </w:pPr>
      <w:r w:rsidRPr="00723F88">
        <w:rPr>
          <w:rFonts w:asciiTheme="majorHAnsi" w:hAnsiTheme="majorHAnsi" w:cstheme="majorHAnsi"/>
          <w:color w:val="000000"/>
          <w:sz w:val="28"/>
          <w:szCs w:val="28"/>
        </w:rPr>
        <w:t>Blessing</w:t>
      </w:r>
    </w:p>
    <w:p w14:paraId="22F4012A" w14:textId="77777777" w:rsidR="00C925C3" w:rsidRPr="00723F88" w:rsidRDefault="00C925C3" w:rsidP="00B50F83">
      <w:pPr>
        <w:ind w:left="1440"/>
        <w:rPr>
          <w:rFonts w:asciiTheme="majorHAnsi" w:hAnsiTheme="majorHAnsi" w:cstheme="majorHAnsi"/>
          <w:color w:val="000000"/>
          <w:sz w:val="28"/>
          <w:szCs w:val="28"/>
        </w:rPr>
      </w:pPr>
      <w:r w:rsidRPr="00723F88">
        <w:rPr>
          <w:rFonts w:asciiTheme="majorHAnsi" w:hAnsiTheme="majorHAnsi" w:cstheme="majorHAnsi"/>
          <w:color w:val="000000"/>
          <w:sz w:val="28"/>
          <w:szCs w:val="28"/>
        </w:rPr>
        <w:t>Dismissal - sending out</w:t>
      </w:r>
    </w:p>
    <w:p w14:paraId="26E2FDAE" w14:textId="77777777" w:rsidR="00EA616F" w:rsidRPr="00CE0D9D" w:rsidRDefault="00EA616F" w:rsidP="00CD77CC">
      <w:pPr>
        <w:rPr>
          <w:rFonts w:asciiTheme="majorHAnsi" w:hAnsiTheme="majorHAnsi" w:cstheme="majorHAnsi"/>
          <w:b/>
          <w:sz w:val="28"/>
          <w:szCs w:val="28"/>
        </w:rPr>
      </w:pPr>
    </w:p>
    <w:p w14:paraId="5DB42091" w14:textId="55AFBF5D" w:rsidR="002F682C" w:rsidRPr="00CE0D9D" w:rsidRDefault="002F682C" w:rsidP="00FD74F0">
      <w:pPr>
        <w:pStyle w:val="Heading1"/>
        <w:numPr>
          <w:ilvl w:val="0"/>
          <w:numId w:val="42"/>
        </w:numPr>
      </w:pPr>
      <w:bookmarkStart w:id="15" w:name="_Toc515692118"/>
      <w:r w:rsidRPr="00CE0D9D">
        <w:t>What are the Introductory Rites?</w:t>
      </w:r>
      <w:bookmarkEnd w:id="15"/>
    </w:p>
    <w:p w14:paraId="625251F6" w14:textId="77777777" w:rsidR="002F682C" w:rsidRPr="00CE0D9D" w:rsidRDefault="002F682C" w:rsidP="002F682C">
      <w:pPr>
        <w:rPr>
          <w:rFonts w:asciiTheme="majorHAnsi" w:hAnsiTheme="majorHAnsi" w:cstheme="majorHAnsi"/>
          <w:sz w:val="28"/>
          <w:szCs w:val="28"/>
        </w:rPr>
      </w:pPr>
    </w:p>
    <w:p w14:paraId="0B1F2ACE" w14:textId="77777777" w:rsidR="002F682C" w:rsidRPr="00CE0D9D" w:rsidRDefault="002F682C" w:rsidP="002F682C">
      <w:pPr>
        <w:pStyle w:val="ListParagraph"/>
        <w:numPr>
          <w:ilvl w:val="0"/>
          <w:numId w:val="25"/>
        </w:numPr>
        <w:jc w:val="both"/>
        <w:rPr>
          <w:rFonts w:asciiTheme="majorHAnsi" w:hAnsiTheme="majorHAnsi" w:cstheme="majorHAnsi"/>
          <w:sz w:val="28"/>
          <w:szCs w:val="28"/>
        </w:rPr>
      </w:pPr>
      <w:r w:rsidRPr="00CE0D9D">
        <w:rPr>
          <w:rFonts w:asciiTheme="majorHAnsi" w:hAnsiTheme="majorHAnsi" w:cstheme="majorHAnsi"/>
          <w:sz w:val="28"/>
          <w:szCs w:val="28"/>
        </w:rPr>
        <w:t>Ordinarily the congregation stands from the beginning of the Mass until after the Collect (Opening Prayer). These are the Introductory Rites.</w:t>
      </w:r>
    </w:p>
    <w:p w14:paraId="45B9CB8C" w14:textId="77777777" w:rsidR="002F682C" w:rsidRPr="00CE0D9D" w:rsidRDefault="002F682C" w:rsidP="002F682C">
      <w:pPr>
        <w:jc w:val="both"/>
        <w:rPr>
          <w:rFonts w:asciiTheme="majorHAnsi" w:hAnsiTheme="majorHAnsi" w:cstheme="majorHAnsi"/>
          <w:sz w:val="28"/>
          <w:szCs w:val="28"/>
        </w:rPr>
      </w:pPr>
    </w:p>
    <w:p w14:paraId="03C281DF" w14:textId="0DD52F23" w:rsidR="002F682C" w:rsidRPr="00CE0D9D" w:rsidRDefault="002F682C" w:rsidP="00FD74F0">
      <w:pPr>
        <w:pStyle w:val="Heading1"/>
        <w:numPr>
          <w:ilvl w:val="0"/>
          <w:numId w:val="42"/>
        </w:numPr>
      </w:pPr>
      <w:bookmarkStart w:id="16" w:name="_Toc515692119"/>
      <w:r w:rsidRPr="00CE0D9D">
        <w:lastRenderedPageBreak/>
        <w:t>What is the Entrance Procession?</w:t>
      </w:r>
      <w:bookmarkEnd w:id="16"/>
    </w:p>
    <w:p w14:paraId="57FCEA7A" w14:textId="77777777" w:rsidR="002F682C" w:rsidRPr="00CE0D9D" w:rsidRDefault="002F682C" w:rsidP="002F682C">
      <w:pPr>
        <w:jc w:val="both"/>
        <w:rPr>
          <w:rFonts w:asciiTheme="majorHAnsi" w:hAnsiTheme="majorHAnsi" w:cstheme="majorHAnsi"/>
          <w:sz w:val="28"/>
          <w:szCs w:val="28"/>
        </w:rPr>
      </w:pPr>
    </w:p>
    <w:p w14:paraId="1CBC3971" w14:textId="77777777" w:rsidR="002F682C" w:rsidRPr="00CE0D9D" w:rsidRDefault="002F682C" w:rsidP="002F682C">
      <w:pPr>
        <w:pStyle w:val="ListParagraph"/>
        <w:numPr>
          <w:ilvl w:val="0"/>
          <w:numId w:val="25"/>
        </w:numPr>
        <w:jc w:val="both"/>
        <w:rPr>
          <w:rFonts w:asciiTheme="majorHAnsi" w:hAnsiTheme="majorHAnsi" w:cstheme="majorHAnsi"/>
          <w:sz w:val="28"/>
          <w:szCs w:val="28"/>
        </w:rPr>
      </w:pPr>
      <w:r w:rsidRPr="00CE0D9D">
        <w:rPr>
          <w:rFonts w:asciiTheme="majorHAnsi" w:hAnsiTheme="majorHAnsi" w:cstheme="majorHAnsi"/>
          <w:sz w:val="28"/>
          <w:szCs w:val="28"/>
        </w:rPr>
        <w:t xml:space="preserve">The Mass begins with the opening song and the entrance procession. </w:t>
      </w:r>
    </w:p>
    <w:p w14:paraId="7BF465D6" w14:textId="77777777" w:rsidR="002F682C" w:rsidRPr="00CE0D9D" w:rsidRDefault="002F682C" w:rsidP="002F682C">
      <w:pPr>
        <w:pStyle w:val="ListParagraph"/>
        <w:numPr>
          <w:ilvl w:val="0"/>
          <w:numId w:val="25"/>
        </w:numPr>
        <w:jc w:val="both"/>
        <w:rPr>
          <w:rFonts w:asciiTheme="majorHAnsi" w:hAnsiTheme="majorHAnsi" w:cstheme="majorHAnsi"/>
          <w:sz w:val="28"/>
          <w:szCs w:val="28"/>
        </w:rPr>
      </w:pPr>
      <w:r w:rsidRPr="00CE0D9D">
        <w:rPr>
          <w:rFonts w:asciiTheme="majorHAnsi" w:hAnsiTheme="majorHAnsi" w:cstheme="majorHAnsi"/>
          <w:sz w:val="28"/>
          <w:szCs w:val="28"/>
        </w:rPr>
        <w:t xml:space="preserve">The procession may include altar servers, carrying cross and candles, and readers. </w:t>
      </w:r>
    </w:p>
    <w:p w14:paraId="69F3AF03" w14:textId="77777777" w:rsidR="002F682C" w:rsidRPr="00CE0D9D" w:rsidRDefault="002F682C" w:rsidP="002F682C">
      <w:pPr>
        <w:pStyle w:val="ListParagraph"/>
        <w:numPr>
          <w:ilvl w:val="0"/>
          <w:numId w:val="25"/>
        </w:numPr>
        <w:jc w:val="both"/>
        <w:rPr>
          <w:rFonts w:asciiTheme="majorHAnsi" w:hAnsiTheme="majorHAnsi" w:cstheme="majorHAnsi"/>
          <w:sz w:val="28"/>
          <w:szCs w:val="28"/>
        </w:rPr>
      </w:pPr>
      <w:r w:rsidRPr="00CE0D9D">
        <w:rPr>
          <w:rFonts w:asciiTheme="majorHAnsi" w:hAnsiTheme="majorHAnsi" w:cstheme="majorHAnsi"/>
          <w:sz w:val="28"/>
          <w:szCs w:val="28"/>
        </w:rPr>
        <w:t xml:space="preserve">This procession is the fitting place to bring forward any objects or symbols representing the particular celebration or assembly of people gathered. Their significance may be explained before Mass begins. These objects can be placed near the altar. </w:t>
      </w:r>
    </w:p>
    <w:p w14:paraId="448DF210" w14:textId="77777777" w:rsidR="002F682C" w:rsidRPr="00CE0D9D" w:rsidRDefault="002F682C" w:rsidP="002F682C">
      <w:pPr>
        <w:pStyle w:val="ListParagraph"/>
        <w:numPr>
          <w:ilvl w:val="0"/>
          <w:numId w:val="25"/>
        </w:numPr>
        <w:jc w:val="both"/>
        <w:rPr>
          <w:rFonts w:asciiTheme="majorHAnsi" w:hAnsiTheme="majorHAnsi" w:cstheme="majorHAnsi"/>
          <w:sz w:val="28"/>
          <w:szCs w:val="28"/>
        </w:rPr>
      </w:pPr>
      <w:r w:rsidRPr="00CE0D9D">
        <w:rPr>
          <w:rFonts w:asciiTheme="majorHAnsi" w:hAnsiTheme="majorHAnsi" w:cstheme="majorHAnsi"/>
          <w:sz w:val="28"/>
          <w:szCs w:val="28"/>
        </w:rPr>
        <w:t>Where appropriate, incense may be used in school Masses and can be part of the procession.</w:t>
      </w:r>
    </w:p>
    <w:p w14:paraId="148C1FD7" w14:textId="77777777" w:rsidR="002F682C" w:rsidRPr="00CE0D9D" w:rsidRDefault="002F682C" w:rsidP="002F682C">
      <w:pPr>
        <w:rPr>
          <w:rFonts w:asciiTheme="majorHAnsi" w:hAnsiTheme="majorHAnsi" w:cstheme="majorHAnsi"/>
          <w:sz w:val="28"/>
          <w:szCs w:val="28"/>
        </w:rPr>
      </w:pPr>
    </w:p>
    <w:p w14:paraId="5EAE2E48" w14:textId="66BD9737" w:rsidR="002F682C" w:rsidRPr="00CE0D9D" w:rsidRDefault="002F682C" w:rsidP="00FD74F0">
      <w:pPr>
        <w:pStyle w:val="Heading1"/>
        <w:numPr>
          <w:ilvl w:val="0"/>
          <w:numId w:val="42"/>
        </w:numPr>
      </w:pPr>
      <w:bookmarkStart w:id="17" w:name="_Toc515692120"/>
      <w:r w:rsidRPr="00CE0D9D">
        <w:t>What is the form of the Penitential Act?</w:t>
      </w:r>
      <w:bookmarkEnd w:id="17"/>
    </w:p>
    <w:p w14:paraId="5B325C51" w14:textId="77777777" w:rsidR="002F682C" w:rsidRPr="00CE0D9D" w:rsidRDefault="002F682C" w:rsidP="002F682C">
      <w:pPr>
        <w:rPr>
          <w:rFonts w:asciiTheme="majorHAnsi" w:hAnsiTheme="majorHAnsi" w:cstheme="majorHAnsi"/>
          <w:b/>
          <w:sz w:val="28"/>
          <w:szCs w:val="28"/>
        </w:rPr>
      </w:pPr>
    </w:p>
    <w:p w14:paraId="360C794D" w14:textId="77777777" w:rsidR="002F682C" w:rsidRPr="00CE0D9D" w:rsidRDefault="002F682C" w:rsidP="002F682C">
      <w:pPr>
        <w:pStyle w:val="ListParagraph"/>
        <w:numPr>
          <w:ilvl w:val="0"/>
          <w:numId w:val="26"/>
        </w:numPr>
        <w:jc w:val="both"/>
        <w:rPr>
          <w:rFonts w:asciiTheme="majorHAnsi" w:hAnsiTheme="majorHAnsi" w:cstheme="majorHAnsi"/>
          <w:sz w:val="28"/>
          <w:szCs w:val="28"/>
        </w:rPr>
      </w:pPr>
      <w:r w:rsidRPr="00CE0D9D">
        <w:rPr>
          <w:rFonts w:asciiTheme="majorHAnsi" w:hAnsiTheme="majorHAnsi" w:cstheme="majorHAnsi"/>
          <w:sz w:val="28"/>
          <w:szCs w:val="28"/>
        </w:rPr>
        <w:t xml:space="preserve">This should follow one of those set out in the Roman Missal: the </w:t>
      </w:r>
      <w:r w:rsidRPr="00CE0D9D">
        <w:rPr>
          <w:rFonts w:asciiTheme="majorHAnsi" w:hAnsiTheme="majorHAnsi" w:cstheme="majorHAnsi"/>
          <w:i/>
          <w:sz w:val="28"/>
          <w:szCs w:val="28"/>
        </w:rPr>
        <w:t>“I confess…”</w:t>
      </w:r>
      <w:r w:rsidRPr="00CE0D9D">
        <w:rPr>
          <w:rFonts w:asciiTheme="majorHAnsi" w:hAnsiTheme="majorHAnsi" w:cstheme="majorHAnsi"/>
          <w:sz w:val="28"/>
          <w:szCs w:val="28"/>
        </w:rPr>
        <w:t xml:space="preserve">, or the format </w:t>
      </w:r>
      <w:r w:rsidRPr="00CE0D9D">
        <w:rPr>
          <w:rFonts w:asciiTheme="majorHAnsi" w:hAnsiTheme="majorHAnsi" w:cstheme="majorHAnsi"/>
          <w:i/>
          <w:sz w:val="28"/>
          <w:szCs w:val="28"/>
        </w:rPr>
        <w:t>“Have mercy on us, O Lord…”</w:t>
      </w:r>
      <w:r w:rsidRPr="00CE0D9D">
        <w:rPr>
          <w:rFonts w:asciiTheme="majorHAnsi" w:hAnsiTheme="majorHAnsi" w:cstheme="majorHAnsi"/>
          <w:sz w:val="28"/>
          <w:szCs w:val="28"/>
        </w:rPr>
        <w:t xml:space="preserve"> or the three-fold format </w:t>
      </w:r>
      <w:r w:rsidRPr="00CE0D9D">
        <w:rPr>
          <w:rFonts w:asciiTheme="majorHAnsi" w:hAnsiTheme="majorHAnsi" w:cstheme="majorHAnsi"/>
          <w:i/>
          <w:sz w:val="28"/>
          <w:szCs w:val="28"/>
        </w:rPr>
        <w:t>“Lord, have mercy – Christ, have mercy – Lord, have mercy.”</w:t>
      </w:r>
      <w:r w:rsidRPr="00CE0D9D">
        <w:rPr>
          <w:rFonts w:asciiTheme="majorHAnsi" w:hAnsiTheme="majorHAnsi" w:cstheme="majorHAnsi"/>
          <w:sz w:val="28"/>
          <w:szCs w:val="28"/>
        </w:rPr>
        <w:t xml:space="preserve"> </w:t>
      </w:r>
    </w:p>
    <w:p w14:paraId="17964BB4" w14:textId="77777777" w:rsidR="002F682C" w:rsidRPr="00CE0D9D" w:rsidRDefault="002F682C" w:rsidP="002F682C">
      <w:pPr>
        <w:pStyle w:val="ListParagraph"/>
        <w:numPr>
          <w:ilvl w:val="0"/>
          <w:numId w:val="26"/>
        </w:numPr>
        <w:jc w:val="both"/>
        <w:rPr>
          <w:rFonts w:asciiTheme="majorHAnsi" w:hAnsiTheme="majorHAnsi" w:cstheme="majorHAnsi"/>
          <w:sz w:val="28"/>
          <w:szCs w:val="28"/>
        </w:rPr>
      </w:pPr>
      <w:r w:rsidRPr="00CE0D9D">
        <w:rPr>
          <w:rFonts w:asciiTheme="majorHAnsi" w:hAnsiTheme="majorHAnsi" w:cstheme="majorHAnsi"/>
          <w:sz w:val="28"/>
          <w:szCs w:val="28"/>
        </w:rPr>
        <w:t xml:space="preserve">The Rite for the Blessing and Sprinkling of Water can also take the place of the Penitential Act (see Appendix II of the Roman Missal). </w:t>
      </w:r>
    </w:p>
    <w:p w14:paraId="7BE2EBDD" w14:textId="30CDB739" w:rsidR="002F682C" w:rsidRPr="00CE0D9D" w:rsidRDefault="002F682C" w:rsidP="002F682C">
      <w:pPr>
        <w:pStyle w:val="ListParagraph"/>
        <w:numPr>
          <w:ilvl w:val="0"/>
          <w:numId w:val="26"/>
        </w:numPr>
        <w:jc w:val="both"/>
        <w:rPr>
          <w:rFonts w:asciiTheme="majorHAnsi" w:hAnsiTheme="majorHAnsi" w:cstheme="majorHAnsi"/>
          <w:sz w:val="28"/>
          <w:szCs w:val="28"/>
        </w:rPr>
      </w:pPr>
      <w:r w:rsidRPr="00CE0D9D">
        <w:rPr>
          <w:rFonts w:asciiTheme="majorHAnsi" w:hAnsiTheme="majorHAnsi" w:cstheme="majorHAnsi"/>
          <w:sz w:val="28"/>
          <w:szCs w:val="28"/>
        </w:rPr>
        <w:t>Where the threefold form</w:t>
      </w:r>
      <w:r w:rsidR="00CE0D9D">
        <w:rPr>
          <w:rFonts w:asciiTheme="majorHAnsi" w:hAnsiTheme="majorHAnsi" w:cstheme="majorHAnsi"/>
          <w:sz w:val="28"/>
          <w:szCs w:val="28"/>
        </w:rPr>
        <w:t>at</w:t>
      </w:r>
      <w:r w:rsidRPr="00CE0D9D">
        <w:rPr>
          <w:rFonts w:asciiTheme="majorHAnsi" w:hAnsiTheme="majorHAnsi" w:cstheme="majorHAnsi"/>
          <w:sz w:val="28"/>
          <w:szCs w:val="28"/>
        </w:rPr>
        <w:t xml:space="preserve"> is used, this is essentially a prayer of praise for God’s mercy and should not have the form of an examination of conscience. For example, this should not begin: </w:t>
      </w:r>
      <w:r w:rsidRPr="00CE0D9D">
        <w:rPr>
          <w:rFonts w:asciiTheme="majorHAnsi" w:hAnsiTheme="majorHAnsi" w:cstheme="majorHAnsi"/>
          <w:i/>
          <w:sz w:val="28"/>
          <w:szCs w:val="28"/>
        </w:rPr>
        <w:t>‘Lord, for the times we have…..’</w:t>
      </w:r>
      <w:r w:rsidRPr="00CE0D9D">
        <w:rPr>
          <w:rFonts w:asciiTheme="majorHAnsi" w:hAnsiTheme="majorHAnsi" w:cstheme="majorHAnsi"/>
          <w:sz w:val="28"/>
          <w:szCs w:val="28"/>
        </w:rPr>
        <w:t xml:space="preserve"> or </w:t>
      </w:r>
      <w:r w:rsidRPr="00CE0D9D">
        <w:rPr>
          <w:rFonts w:asciiTheme="majorHAnsi" w:hAnsiTheme="majorHAnsi" w:cstheme="majorHAnsi"/>
          <w:i/>
          <w:sz w:val="28"/>
          <w:szCs w:val="28"/>
        </w:rPr>
        <w:t>‘Lord, when we are…...’</w:t>
      </w:r>
      <w:r w:rsidRPr="00CE0D9D">
        <w:rPr>
          <w:rFonts w:asciiTheme="majorHAnsi" w:hAnsiTheme="majorHAnsi" w:cstheme="majorHAnsi"/>
          <w:sz w:val="28"/>
          <w:szCs w:val="28"/>
        </w:rPr>
        <w:t xml:space="preserve"> Rather, it should be focused on Christ and should follow the pattern of the </w:t>
      </w:r>
      <w:r w:rsidR="008C51B5">
        <w:rPr>
          <w:rFonts w:asciiTheme="majorHAnsi" w:hAnsiTheme="majorHAnsi" w:cstheme="majorHAnsi"/>
          <w:sz w:val="28"/>
          <w:szCs w:val="28"/>
        </w:rPr>
        <w:t xml:space="preserve">Roman </w:t>
      </w:r>
      <w:r w:rsidRPr="00CE0D9D">
        <w:rPr>
          <w:rFonts w:asciiTheme="majorHAnsi" w:hAnsiTheme="majorHAnsi" w:cstheme="majorHAnsi"/>
          <w:sz w:val="28"/>
          <w:szCs w:val="28"/>
        </w:rPr>
        <w:t xml:space="preserve">Missal: For example: </w:t>
      </w:r>
      <w:r w:rsidRPr="00CE0D9D">
        <w:rPr>
          <w:rFonts w:asciiTheme="majorHAnsi" w:hAnsiTheme="majorHAnsi" w:cstheme="majorHAnsi"/>
          <w:i/>
          <w:sz w:val="28"/>
          <w:szCs w:val="28"/>
        </w:rPr>
        <w:t>You were sent to heal the contrite of heart: Lord, have mercy; You came to call sinners: Christ have mercy; You are seated at the right hand of the Father to intercede for us: Lord, have mercy</w:t>
      </w:r>
      <w:r w:rsidRPr="00CE0D9D">
        <w:rPr>
          <w:rFonts w:asciiTheme="majorHAnsi" w:hAnsiTheme="majorHAnsi" w:cstheme="majorHAnsi"/>
          <w:sz w:val="28"/>
          <w:szCs w:val="28"/>
        </w:rPr>
        <w:t>. (See Appendix VI of the Roman Missal for further examples).</w:t>
      </w:r>
    </w:p>
    <w:p w14:paraId="6630AA9A" w14:textId="77777777" w:rsidR="00EA616F" w:rsidRPr="00CE0D9D" w:rsidRDefault="00EA616F" w:rsidP="00CD77CC">
      <w:pPr>
        <w:rPr>
          <w:rFonts w:asciiTheme="majorHAnsi" w:hAnsiTheme="majorHAnsi" w:cstheme="majorHAnsi"/>
          <w:b/>
          <w:sz w:val="28"/>
          <w:szCs w:val="28"/>
        </w:rPr>
      </w:pPr>
    </w:p>
    <w:p w14:paraId="17F9C9D1" w14:textId="4C6AF086" w:rsidR="00E83DC1" w:rsidRPr="000E4C69" w:rsidRDefault="00E83DC1" w:rsidP="00E83DC1">
      <w:pPr>
        <w:pStyle w:val="Heading1"/>
        <w:numPr>
          <w:ilvl w:val="0"/>
          <w:numId w:val="42"/>
        </w:numPr>
      </w:pPr>
      <w:bookmarkStart w:id="18" w:name="_Toc515692121"/>
      <w:r>
        <w:t>What is the Gloria?</w:t>
      </w:r>
      <w:bookmarkEnd w:id="18"/>
    </w:p>
    <w:p w14:paraId="64C00681" w14:textId="77777777" w:rsidR="00E83DC1" w:rsidRDefault="00E83DC1" w:rsidP="00E83DC1">
      <w:pPr>
        <w:rPr>
          <w:rFonts w:asciiTheme="majorHAnsi" w:hAnsiTheme="majorHAnsi" w:cstheme="majorHAnsi"/>
          <w:b/>
          <w:sz w:val="28"/>
          <w:szCs w:val="28"/>
        </w:rPr>
      </w:pPr>
    </w:p>
    <w:p w14:paraId="35C669D1" w14:textId="77777777" w:rsidR="00E83DC1" w:rsidRDefault="00E83DC1" w:rsidP="00E83DC1">
      <w:pPr>
        <w:pStyle w:val="ListParagraph"/>
        <w:numPr>
          <w:ilvl w:val="0"/>
          <w:numId w:val="45"/>
        </w:numPr>
        <w:rPr>
          <w:rFonts w:asciiTheme="majorHAnsi" w:hAnsiTheme="majorHAnsi" w:cstheme="majorHAnsi"/>
          <w:sz w:val="28"/>
          <w:szCs w:val="28"/>
        </w:rPr>
      </w:pPr>
      <w:r w:rsidRPr="000E4C69">
        <w:rPr>
          <w:rFonts w:asciiTheme="majorHAnsi" w:hAnsiTheme="majorHAnsi" w:cstheme="majorHAnsi"/>
          <w:sz w:val="28"/>
          <w:szCs w:val="28"/>
        </w:rPr>
        <w:t>The Gloria is a song</w:t>
      </w:r>
      <w:r>
        <w:rPr>
          <w:rFonts w:asciiTheme="majorHAnsi" w:hAnsiTheme="majorHAnsi" w:cstheme="majorHAnsi"/>
          <w:sz w:val="28"/>
          <w:szCs w:val="28"/>
        </w:rPr>
        <w:t>, a hymn</w:t>
      </w:r>
      <w:r w:rsidRPr="000E4C69">
        <w:rPr>
          <w:rFonts w:asciiTheme="majorHAnsi" w:hAnsiTheme="majorHAnsi" w:cstheme="majorHAnsi"/>
          <w:sz w:val="28"/>
          <w:szCs w:val="28"/>
        </w:rPr>
        <w:t xml:space="preserve"> of praise to God.</w:t>
      </w:r>
    </w:p>
    <w:p w14:paraId="17D6406F" w14:textId="77777777" w:rsidR="00E83DC1" w:rsidRPr="00DB33EF" w:rsidRDefault="00E83DC1" w:rsidP="00E83DC1">
      <w:pPr>
        <w:pStyle w:val="ListParagraph"/>
        <w:numPr>
          <w:ilvl w:val="0"/>
          <w:numId w:val="23"/>
        </w:numPr>
        <w:jc w:val="both"/>
        <w:rPr>
          <w:rFonts w:asciiTheme="majorHAnsi" w:hAnsiTheme="majorHAnsi" w:cstheme="majorHAnsi"/>
          <w:sz w:val="28"/>
          <w:szCs w:val="28"/>
        </w:rPr>
      </w:pPr>
      <w:r>
        <w:rPr>
          <w:rFonts w:asciiTheme="majorHAnsi" w:hAnsiTheme="majorHAnsi" w:cstheme="majorHAnsi"/>
          <w:sz w:val="28"/>
          <w:szCs w:val="28"/>
        </w:rPr>
        <w:t>It is used on feast days, solemnities, Holy Days of Obligations and Sundays (except in Lent).</w:t>
      </w:r>
      <w:r w:rsidRPr="00DB33EF">
        <w:rPr>
          <w:rFonts w:asciiTheme="majorHAnsi" w:hAnsiTheme="majorHAnsi" w:cstheme="majorHAnsi"/>
          <w:sz w:val="28"/>
          <w:szCs w:val="28"/>
        </w:rPr>
        <w:t xml:space="preserve"> </w:t>
      </w:r>
      <w:r>
        <w:rPr>
          <w:rFonts w:asciiTheme="majorHAnsi" w:hAnsiTheme="majorHAnsi" w:cstheme="majorHAnsi"/>
          <w:sz w:val="28"/>
          <w:szCs w:val="28"/>
        </w:rPr>
        <w:t xml:space="preserve">The Roman Missal will indicate when the Gloria should be used. </w:t>
      </w:r>
    </w:p>
    <w:p w14:paraId="11729D12" w14:textId="77777777" w:rsidR="00E83DC1" w:rsidRDefault="00E83DC1" w:rsidP="00E83DC1">
      <w:pPr>
        <w:pStyle w:val="ListParagraph"/>
        <w:numPr>
          <w:ilvl w:val="0"/>
          <w:numId w:val="45"/>
        </w:numPr>
        <w:rPr>
          <w:rFonts w:asciiTheme="majorHAnsi" w:hAnsiTheme="majorHAnsi" w:cstheme="majorHAnsi"/>
          <w:sz w:val="28"/>
          <w:szCs w:val="28"/>
        </w:rPr>
      </w:pPr>
      <w:r>
        <w:rPr>
          <w:rFonts w:asciiTheme="majorHAnsi" w:hAnsiTheme="majorHAnsi" w:cstheme="majorHAnsi"/>
          <w:sz w:val="28"/>
          <w:szCs w:val="28"/>
        </w:rPr>
        <w:t>It is preferable for it to be sung.</w:t>
      </w:r>
    </w:p>
    <w:p w14:paraId="75007E99" w14:textId="7C38085D" w:rsidR="00E83DC1" w:rsidRDefault="00E83DC1" w:rsidP="00E83DC1">
      <w:pPr>
        <w:pStyle w:val="ListParagraph"/>
        <w:numPr>
          <w:ilvl w:val="0"/>
          <w:numId w:val="45"/>
        </w:numPr>
        <w:rPr>
          <w:rFonts w:asciiTheme="majorHAnsi" w:hAnsiTheme="majorHAnsi" w:cstheme="majorHAnsi"/>
          <w:sz w:val="28"/>
          <w:szCs w:val="28"/>
        </w:rPr>
      </w:pPr>
      <w:r>
        <w:rPr>
          <w:rFonts w:asciiTheme="majorHAnsi" w:hAnsiTheme="majorHAnsi" w:cstheme="majorHAnsi"/>
          <w:sz w:val="28"/>
          <w:szCs w:val="28"/>
        </w:rPr>
        <w:t>It is not used in ordinary weekday Masses.</w:t>
      </w:r>
      <w:r w:rsidRPr="000E4C69">
        <w:rPr>
          <w:rFonts w:asciiTheme="majorHAnsi" w:hAnsiTheme="majorHAnsi" w:cstheme="majorHAnsi"/>
          <w:sz w:val="28"/>
          <w:szCs w:val="28"/>
        </w:rPr>
        <w:t xml:space="preserve"> </w:t>
      </w:r>
    </w:p>
    <w:p w14:paraId="0CA5C0EA" w14:textId="77777777" w:rsidR="00E83DC1" w:rsidRPr="000E4C69" w:rsidRDefault="00E83DC1" w:rsidP="00E83DC1">
      <w:pPr>
        <w:pStyle w:val="ListParagraph"/>
        <w:rPr>
          <w:rFonts w:asciiTheme="majorHAnsi" w:hAnsiTheme="majorHAnsi" w:cstheme="majorHAnsi"/>
          <w:sz w:val="28"/>
          <w:szCs w:val="28"/>
        </w:rPr>
      </w:pPr>
    </w:p>
    <w:p w14:paraId="5C7CC700" w14:textId="36828CC6" w:rsidR="002F682C" w:rsidRPr="00CE0D9D" w:rsidRDefault="002F682C" w:rsidP="00E83DC1">
      <w:pPr>
        <w:pStyle w:val="Heading1"/>
        <w:numPr>
          <w:ilvl w:val="0"/>
          <w:numId w:val="42"/>
        </w:numPr>
      </w:pPr>
      <w:bookmarkStart w:id="19" w:name="_Toc515692122"/>
      <w:r w:rsidRPr="00CE0D9D">
        <w:t>What is the Liturgy of the Word?</w:t>
      </w:r>
      <w:bookmarkEnd w:id="19"/>
    </w:p>
    <w:p w14:paraId="39EB3181" w14:textId="77777777" w:rsidR="002F682C" w:rsidRPr="00CE0D9D" w:rsidRDefault="002F682C" w:rsidP="002F682C">
      <w:pPr>
        <w:rPr>
          <w:rFonts w:asciiTheme="majorHAnsi" w:hAnsiTheme="majorHAnsi" w:cstheme="majorHAnsi"/>
          <w:b/>
          <w:sz w:val="28"/>
          <w:szCs w:val="28"/>
        </w:rPr>
      </w:pPr>
    </w:p>
    <w:p w14:paraId="0ED6E7ED" w14:textId="77777777" w:rsidR="002F682C" w:rsidRPr="00CE0D9D" w:rsidRDefault="002F682C" w:rsidP="002F682C">
      <w:pPr>
        <w:pStyle w:val="ListParagraph"/>
        <w:numPr>
          <w:ilvl w:val="0"/>
          <w:numId w:val="27"/>
        </w:numPr>
        <w:jc w:val="both"/>
        <w:rPr>
          <w:rFonts w:asciiTheme="majorHAnsi" w:hAnsiTheme="majorHAnsi" w:cstheme="majorHAnsi"/>
          <w:sz w:val="28"/>
          <w:szCs w:val="28"/>
        </w:rPr>
      </w:pPr>
      <w:r w:rsidRPr="00CE0D9D">
        <w:rPr>
          <w:rFonts w:asciiTheme="majorHAnsi" w:hAnsiTheme="majorHAnsi" w:cstheme="majorHAnsi"/>
          <w:sz w:val="28"/>
          <w:szCs w:val="28"/>
        </w:rPr>
        <w:lastRenderedPageBreak/>
        <w:t xml:space="preserve">The Scripture readings of the Liturgy of the Word should follow this pattern: </w:t>
      </w:r>
    </w:p>
    <w:p w14:paraId="658C1C34" w14:textId="77777777" w:rsidR="002F682C" w:rsidRPr="00CE0D9D" w:rsidRDefault="002F682C" w:rsidP="002F682C">
      <w:pPr>
        <w:jc w:val="both"/>
        <w:rPr>
          <w:rFonts w:asciiTheme="majorHAnsi" w:hAnsiTheme="majorHAnsi" w:cstheme="majorHAnsi"/>
          <w:sz w:val="28"/>
          <w:szCs w:val="28"/>
        </w:rPr>
      </w:pPr>
    </w:p>
    <w:p w14:paraId="13AE1097" w14:textId="6FF8E2D1" w:rsidR="002F682C" w:rsidRDefault="002F682C" w:rsidP="006F0CEC">
      <w:pPr>
        <w:ind w:firstLine="720"/>
        <w:jc w:val="both"/>
        <w:rPr>
          <w:rFonts w:asciiTheme="majorHAnsi" w:hAnsiTheme="majorHAnsi" w:cstheme="majorHAnsi"/>
          <w:sz w:val="28"/>
          <w:szCs w:val="28"/>
        </w:rPr>
      </w:pPr>
      <w:r w:rsidRPr="00CE0D9D">
        <w:rPr>
          <w:rFonts w:asciiTheme="majorHAnsi" w:hAnsiTheme="majorHAnsi" w:cstheme="majorHAnsi"/>
          <w:sz w:val="28"/>
          <w:szCs w:val="28"/>
        </w:rPr>
        <w:t xml:space="preserve">Where there are two readings before the Gospel </w:t>
      </w:r>
      <w:r w:rsidR="006F0CEC">
        <w:rPr>
          <w:rFonts w:asciiTheme="majorHAnsi" w:hAnsiTheme="majorHAnsi" w:cstheme="majorHAnsi"/>
          <w:sz w:val="28"/>
          <w:szCs w:val="28"/>
        </w:rPr>
        <w:t>–</w:t>
      </w:r>
    </w:p>
    <w:p w14:paraId="62EDCCCF" w14:textId="77777777" w:rsidR="006F0CEC" w:rsidRPr="00CE0D9D" w:rsidRDefault="006F0CEC" w:rsidP="006F0CEC">
      <w:pPr>
        <w:ind w:firstLine="720"/>
        <w:jc w:val="both"/>
        <w:rPr>
          <w:rFonts w:asciiTheme="majorHAnsi" w:hAnsiTheme="majorHAnsi" w:cstheme="majorHAnsi"/>
          <w:sz w:val="28"/>
          <w:szCs w:val="28"/>
        </w:rPr>
      </w:pPr>
    </w:p>
    <w:p w14:paraId="17BF1F3D" w14:textId="77777777" w:rsidR="002F682C" w:rsidRPr="00CE0D9D" w:rsidRDefault="002F682C" w:rsidP="00CE0D9D">
      <w:pPr>
        <w:pStyle w:val="ListParagraph"/>
        <w:numPr>
          <w:ilvl w:val="1"/>
          <w:numId w:val="39"/>
        </w:numPr>
        <w:rPr>
          <w:rFonts w:asciiTheme="majorHAnsi" w:hAnsiTheme="majorHAnsi" w:cstheme="majorHAnsi"/>
          <w:sz w:val="28"/>
          <w:szCs w:val="28"/>
        </w:rPr>
      </w:pPr>
      <w:r w:rsidRPr="00CE0D9D">
        <w:rPr>
          <w:rFonts w:asciiTheme="majorHAnsi" w:hAnsiTheme="majorHAnsi" w:cstheme="majorHAnsi"/>
          <w:sz w:val="28"/>
          <w:szCs w:val="28"/>
        </w:rPr>
        <w:t>First Reading (Old Testament or Acts of the Apostles in Eastertide)</w:t>
      </w:r>
    </w:p>
    <w:p w14:paraId="1A1E2B59" w14:textId="77777777" w:rsidR="002F682C" w:rsidRPr="00CE0D9D" w:rsidRDefault="002F682C" w:rsidP="00CE0D9D">
      <w:pPr>
        <w:pStyle w:val="ListParagraph"/>
        <w:numPr>
          <w:ilvl w:val="1"/>
          <w:numId w:val="39"/>
        </w:numPr>
        <w:rPr>
          <w:rFonts w:asciiTheme="majorHAnsi" w:hAnsiTheme="majorHAnsi" w:cstheme="majorHAnsi"/>
          <w:sz w:val="28"/>
          <w:szCs w:val="28"/>
        </w:rPr>
      </w:pPr>
      <w:r w:rsidRPr="00CE0D9D">
        <w:rPr>
          <w:rFonts w:asciiTheme="majorHAnsi" w:hAnsiTheme="majorHAnsi" w:cstheme="majorHAnsi"/>
          <w:sz w:val="28"/>
          <w:szCs w:val="28"/>
        </w:rPr>
        <w:t>Psalm</w:t>
      </w:r>
    </w:p>
    <w:p w14:paraId="1271B40D" w14:textId="77777777" w:rsidR="002F682C" w:rsidRPr="00CE0D9D" w:rsidRDefault="002F682C" w:rsidP="00CE0D9D">
      <w:pPr>
        <w:pStyle w:val="ListParagraph"/>
        <w:numPr>
          <w:ilvl w:val="1"/>
          <w:numId w:val="39"/>
        </w:numPr>
        <w:rPr>
          <w:rFonts w:asciiTheme="majorHAnsi" w:hAnsiTheme="majorHAnsi" w:cstheme="majorHAnsi"/>
          <w:sz w:val="28"/>
          <w:szCs w:val="28"/>
        </w:rPr>
      </w:pPr>
      <w:r w:rsidRPr="00CE0D9D">
        <w:rPr>
          <w:rFonts w:asciiTheme="majorHAnsi" w:hAnsiTheme="majorHAnsi" w:cstheme="majorHAnsi"/>
          <w:sz w:val="28"/>
          <w:szCs w:val="28"/>
        </w:rPr>
        <w:t>Second Reading (New Testament other than a Gospel, or Acts of the Apostles in Eastertide)</w:t>
      </w:r>
    </w:p>
    <w:p w14:paraId="2F150B79" w14:textId="77777777" w:rsidR="002F682C" w:rsidRPr="00CE0D9D" w:rsidRDefault="002F682C" w:rsidP="00CE0D9D">
      <w:pPr>
        <w:pStyle w:val="ListParagraph"/>
        <w:numPr>
          <w:ilvl w:val="1"/>
          <w:numId w:val="39"/>
        </w:numPr>
        <w:rPr>
          <w:rFonts w:asciiTheme="majorHAnsi" w:hAnsiTheme="majorHAnsi" w:cstheme="majorHAnsi"/>
          <w:sz w:val="28"/>
          <w:szCs w:val="28"/>
        </w:rPr>
      </w:pPr>
      <w:r w:rsidRPr="00CE0D9D">
        <w:rPr>
          <w:rFonts w:asciiTheme="majorHAnsi" w:hAnsiTheme="majorHAnsi" w:cstheme="majorHAnsi"/>
          <w:sz w:val="28"/>
          <w:szCs w:val="28"/>
        </w:rPr>
        <w:t>Gospel Acclamation</w:t>
      </w:r>
    </w:p>
    <w:p w14:paraId="5565F600" w14:textId="77777777" w:rsidR="002F682C" w:rsidRPr="00CE0D9D" w:rsidRDefault="002F682C" w:rsidP="00CE0D9D">
      <w:pPr>
        <w:pStyle w:val="ListParagraph"/>
        <w:numPr>
          <w:ilvl w:val="1"/>
          <w:numId w:val="39"/>
        </w:numPr>
        <w:rPr>
          <w:rFonts w:asciiTheme="majorHAnsi" w:hAnsiTheme="majorHAnsi" w:cstheme="majorHAnsi"/>
          <w:sz w:val="28"/>
          <w:szCs w:val="28"/>
        </w:rPr>
      </w:pPr>
      <w:r w:rsidRPr="00CE0D9D">
        <w:rPr>
          <w:rFonts w:asciiTheme="majorHAnsi" w:hAnsiTheme="majorHAnsi" w:cstheme="majorHAnsi"/>
          <w:sz w:val="28"/>
          <w:szCs w:val="28"/>
        </w:rPr>
        <w:t>Gospel</w:t>
      </w:r>
    </w:p>
    <w:p w14:paraId="439B3E0F" w14:textId="77777777" w:rsidR="002F682C" w:rsidRPr="00CE0D9D" w:rsidRDefault="002F682C" w:rsidP="002F682C">
      <w:pPr>
        <w:ind w:firstLine="720"/>
        <w:rPr>
          <w:rFonts w:asciiTheme="majorHAnsi" w:hAnsiTheme="majorHAnsi" w:cstheme="majorHAnsi"/>
          <w:sz w:val="28"/>
          <w:szCs w:val="28"/>
        </w:rPr>
      </w:pPr>
    </w:p>
    <w:p w14:paraId="202A749C" w14:textId="73E2E811" w:rsidR="002F682C" w:rsidRDefault="002F682C" w:rsidP="006F0CEC">
      <w:pPr>
        <w:ind w:left="720"/>
        <w:rPr>
          <w:rFonts w:asciiTheme="majorHAnsi" w:hAnsiTheme="majorHAnsi" w:cstheme="majorHAnsi"/>
          <w:sz w:val="28"/>
          <w:szCs w:val="28"/>
        </w:rPr>
      </w:pPr>
      <w:r w:rsidRPr="00CE0D9D">
        <w:rPr>
          <w:rFonts w:asciiTheme="majorHAnsi" w:hAnsiTheme="majorHAnsi" w:cstheme="majorHAnsi"/>
          <w:sz w:val="28"/>
          <w:szCs w:val="28"/>
        </w:rPr>
        <w:t xml:space="preserve">Where there is one reading before the Gospel </w:t>
      </w:r>
      <w:r w:rsidR="006F0CEC">
        <w:rPr>
          <w:rFonts w:asciiTheme="majorHAnsi" w:hAnsiTheme="majorHAnsi" w:cstheme="majorHAnsi"/>
          <w:sz w:val="28"/>
          <w:szCs w:val="28"/>
        </w:rPr>
        <w:t>–</w:t>
      </w:r>
    </w:p>
    <w:p w14:paraId="709B27B4" w14:textId="77777777" w:rsidR="006F0CEC" w:rsidRPr="00CE0D9D" w:rsidRDefault="006F0CEC" w:rsidP="006F0CEC">
      <w:pPr>
        <w:ind w:left="720"/>
        <w:rPr>
          <w:rFonts w:asciiTheme="majorHAnsi" w:hAnsiTheme="majorHAnsi" w:cstheme="majorHAnsi"/>
          <w:sz w:val="28"/>
          <w:szCs w:val="28"/>
        </w:rPr>
      </w:pPr>
    </w:p>
    <w:p w14:paraId="17C84BA2" w14:textId="77777777" w:rsidR="002F682C" w:rsidRPr="00CE0D9D" w:rsidRDefault="002F682C" w:rsidP="00CE0D9D">
      <w:pPr>
        <w:pStyle w:val="ListParagraph"/>
        <w:numPr>
          <w:ilvl w:val="0"/>
          <w:numId w:val="40"/>
        </w:numPr>
        <w:rPr>
          <w:rFonts w:asciiTheme="majorHAnsi" w:hAnsiTheme="majorHAnsi" w:cstheme="majorHAnsi"/>
          <w:sz w:val="28"/>
          <w:szCs w:val="28"/>
        </w:rPr>
      </w:pPr>
      <w:r w:rsidRPr="00CE0D9D">
        <w:rPr>
          <w:rFonts w:asciiTheme="majorHAnsi" w:hAnsiTheme="majorHAnsi" w:cstheme="majorHAnsi"/>
          <w:sz w:val="28"/>
          <w:szCs w:val="28"/>
        </w:rPr>
        <w:t>Reading (Old Testament or New Testament other than a Gospel)</w:t>
      </w:r>
    </w:p>
    <w:p w14:paraId="7A0A39D9" w14:textId="77777777" w:rsidR="002F682C" w:rsidRPr="00CE0D9D" w:rsidRDefault="002F682C" w:rsidP="00CE0D9D">
      <w:pPr>
        <w:pStyle w:val="ListParagraph"/>
        <w:numPr>
          <w:ilvl w:val="0"/>
          <w:numId w:val="40"/>
        </w:numPr>
        <w:rPr>
          <w:rFonts w:asciiTheme="majorHAnsi" w:hAnsiTheme="majorHAnsi" w:cstheme="majorHAnsi"/>
          <w:sz w:val="28"/>
          <w:szCs w:val="28"/>
        </w:rPr>
      </w:pPr>
      <w:r w:rsidRPr="00CE0D9D">
        <w:rPr>
          <w:rFonts w:asciiTheme="majorHAnsi" w:hAnsiTheme="majorHAnsi" w:cstheme="majorHAnsi"/>
          <w:sz w:val="28"/>
          <w:szCs w:val="28"/>
        </w:rPr>
        <w:t>Psalm</w:t>
      </w:r>
    </w:p>
    <w:p w14:paraId="755A3C47" w14:textId="77777777" w:rsidR="002F682C" w:rsidRPr="00CE0D9D" w:rsidRDefault="002F682C" w:rsidP="00CE0D9D">
      <w:pPr>
        <w:pStyle w:val="ListParagraph"/>
        <w:numPr>
          <w:ilvl w:val="0"/>
          <w:numId w:val="40"/>
        </w:numPr>
        <w:rPr>
          <w:rFonts w:asciiTheme="majorHAnsi" w:hAnsiTheme="majorHAnsi" w:cstheme="majorHAnsi"/>
          <w:sz w:val="28"/>
          <w:szCs w:val="28"/>
        </w:rPr>
      </w:pPr>
      <w:r w:rsidRPr="00CE0D9D">
        <w:rPr>
          <w:rFonts w:asciiTheme="majorHAnsi" w:hAnsiTheme="majorHAnsi" w:cstheme="majorHAnsi"/>
          <w:sz w:val="28"/>
          <w:szCs w:val="28"/>
        </w:rPr>
        <w:t>Gospel Acclamation</w:t>
      </w:r>
    </w:p>
    <w:p w14:paraId="21C77924" w14:textId="77777777" w:rsidR="002F682C" w:rsidRPr="00CE0D9D" w:rsidRDefault="002F682C" w:rsidP="00CE0D9D">
      <w:pPr>
        <w:pStyle w:val="ListParagraph"/>
        <w:numPr>
          <w:ilvl w:val="0"/>
          <w:numId w:val="40"/>
        </w:numPr>
        <w:rPr>
          <w:rFonts w:asciiTheme="majorHAnsi" w:hAnsiTheme="majorHAnsi" w:cstheme="majorHAnsi"/>
          <w:sz w:val="28"/>
          <w:szCs w:val="28"/>
        </w:rPr>
      </w:pPr>
      <w:r w:rsidRPr="00CE0D9D">
        <w:rPr>
          <w:rFonts w:asciiTheme="majorHAnsi" w:hAnsiTheme="majorHAnsi" w:cstheme="majorHAnsi"/>
          <w:sz w:val="28"/>
          <w:szCs w:val="28"/>
        </w:rPr>
        <w:t>Gospel</w:t>
      </w:r>
    </w:p>
    <w:p w14:paraId="7C7F0B9A" w14:textId="77777777" w:rsidR="002F682C" w:rsidRPr="00CE0D9D" w:rsidRDefault="002F682C" w:rsidP="002F682C">
      <w:pPr>
        <w:rPr>
          <w:rFonts w:asciiTheme="majorHAnsi" w:hAnsiTheme="majorHAnsi" w:cstheme="majorHAnsi"/>
          <w:b/>
          <w:sz w:val="28"/>
          <w:szCs w:val="28"/>
        </w:rPr>
      </w:pPr>
    </w:p>
    <w:p w14:paraId="30ED159F" w14:textId="77777777" w:rsidR="002F682C" w:rsidRPr="00CE0D9D" w:rsidRDefault="002F682C" w:rsidP="002F682C">
      <w:pPr>
        <w:pStyle w:val="ListParagraph"/>
        <w:numPr>
          <w:ilvl w:val="0"/>
          <w:numId w:val="27"/>
        </w:numPr>
        <w:jc w:val="both"/>
        <w:rPr>
          <w:rFonts w:asciiTheme="majorHAnsi" w:hAnsiTheme="majorHAnsi" w:cstheme="majorHAnsi"/>
          <w:sz w:val="28"/>
          <w:szCs w:val="28"/>
        </w:rPr>
      </w:pPr>
      <w:r w:rsidRPr="00CE0D9D">
        <w:rPr>
          <w:rFonts w:asciiTheme="majorHAnsi" w:hAnsiTheme="majorHAnsi" w:cstheme="majorHAnsi"/>
          <w:sz w:val="28"/>
          <w:szCs w:val="28"/>
        </w:rPr>
        <w:t>Ordinarily the congregation is seated for the Scripture reading or readings, then stands for the Gospel Acclamation and the Gospel reading, and sits for the homily. Where possible the Psalm and the Gospel Acclamation should be sung.</w:t>
      </w:r>
    </w:p>
    <w:p w14:paraId="12634636" w14:textId="22298CFF" w:rsidR="002F682C" w:rsidRPr="00CE0D9D" w:rsidRDefault="002F682C" w:rsidP="002F682C">
      <w:pPr>
        <w:pStyle w:val="ListParagraph"/>
        <w:numPr>
          <w:ilvl w:val="0"/>
          <w:numId w:val="27"/>
        </w:numPr>
        <w:jc w:val="both"/>
        <w:rPr>
          <w:rFonts w:asciiTheme="majorHAnsi" w:hAnsiTheme="majorHAnsi" w:cstheme="majorHAnsi"/>
          <w:sz w:val="28"/>
          <w:szCs w:val="28"/>
        </w:rPr>
      </w:pPr>
      <w:r w:rsidRPr="00CE0D9D">
        <w:rPr>
          <w:rFonts w:asciiTheme="majorHAnsi" w:hAnsiTheme="majorHAnsi" w:cstheme="majorHAnsi"/>
          <w:sz w:val="28"/>
          <w:szCs w:val="28"/>
        </w:rPr>
        <w:t>The Scripture readings may not be substituted with any other readings, whatever their source.</w:t>
      </w:r>
    </w:p>
    <w:p w14:paraId="05894A1B" w14:textId="2F12E356" w:rsidR="002F682C" w:rsidRPr="00CE0D9D" w:rsidRDefault="0040647B" w:rsidP="002F682C">
      <w:pPr>
        <w:pStyle w:val="ListParagraph"/>
        <w:numPr>
          <w:ilvl w:val="0"/>
          <w:numId w:val="27"/>
        </w:numPr>
        <w:jc w:val="both"/>
        <w:rPr>
          <w:rFonts w:asciiTheme="majorHAnsi" w:hAnsiTheme="majorHAnsi" w:cstheme="majorHAnsi"/>
          <w:sz w:val="28"/>
          <w:szCs w:val="28"/>
        </w:rPr>
      </w:pPr>
      <w:r w:rsidRPr="00DC27A1">
        <w:rPr>
          <w:rFonts w:asciiTheme="majorHAnsi" w:hAnsiTheme="majorHAnsi" w:cstheme="majorHAnsi"/>
          <w:b/>
          <w:noProof/>
          <w:sz w:val="28"/>
          <w:szCs w:val="28"/>
          <w:lang w:val="en-US"/>
        </w:rPr>
        <w:drawing>
          <wp:anchor distT="0" distB="0" distL="114300" distR="114300" simplePos="0" relativeHeight="251656192" behindDoc="0" locked="0" layoutInCell="1" allowOverlap="1" wp14:anchorId="2EF8F0A0" wp14:editId="258EAA46">
            <wp:simplePos x="0" y="0"/>
            <wp:positionH relativeFrom="margin">
              <wp:align>right</wp:align>
            </wp:positionH>
            <wp:positionV relativeFrom="paragraph">
              <wp:posOffset>471792</wp:posOffset>
            </wp:positionV>
            <wp:extent cx="4023995" cy="2682875"/>
            <wp:effectExtent l="0" t="0" r="0" b="9525"/>
            <wp:wrapSquare wrapText="bothSides"/>
            <wp:docPr id="10" name="Picture 10" descr="C:\Users\Terry\Downloads\DSC_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Terry\Downloads\DSC_1239.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4023995" cy="268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682C" w:rsidRPr="00CE0D9D">
        <w:rPr>
          <w:rFonts w:asciiTheme="majorHAnsi" w:hAnsiTheme="majorHAnsi" w:cstheme="majorHAnsi"/>
          <w:sz w:val="28"/>
          <w:szCs w:val="28"/>
        </w:rPr>
        <w:t xml:space="preserve">Introductory comments may precede the readings and help the children to listen better and more fruitfully, either by explaining the context or by introducing the text itself. </w:t>
      </w:r>
    </w:p>
    <w:p w14:paraId="7EECA208" w14:textId="3C120478" w:rsidR="002F682C" w:rsidRPr="00CE0D9D" w:rsidRDefault="002F682C" w:rsidP="002F682C">
      <w:pPr>
        <w:pStyle w:val="ListParagraph"/>
        <w:numPr>
          <w:ilvl w:val="0"/>
          <w:numId w:val="27"/>
        </w:numPr>
        <w:jc w:val="both"/>
        <w:rPr>
          <w:rFonts w:asciiTheme="majorHAnsi" w:hAnsiTheme="majorHAnsi" w:cstheme="majorHAnsi"/>
          <w:sz w:val="28"/>
          <w:szCs w:val="28"/>
        </w:rPr>
      </w:pPr>
      <w:r w:rsidRPr="00CE0D9D">
        <w:rPr>
          <w:rFonts w:asciiTheme="majorHAnsi" w:hAnsiTheme="majorHAnsi" w:cstheme="majorHAnsi"/>
          <w:sz w:val="28"/>
          <w:szCs w:val="28"/>
        </w:rPr>
        <w:t xml:space="preserve">When the text of the readings lends itself, it may be helpful to have the children read it with parts distributed among them. </w:t>
      </w:r>
    </w:p>
    <w:p w14:paraId="5710FDE6" w14:textId="77777777" w:rsidR="002F682C" w:rsidRPr="00CE0D9D" w:rsidRDefault="002F682C" w:rsidP="002F682C">
      <w:pPr>
        <w:pStyle w:val="ListParagraph"/>
        <w:numPr>
          <w:ilvl w:val="0"/>
          <w:numId w:val="27"/>
        </w:numPr>
        <w:jc w:val="both"/>
        <w:rPr>
          <w:rFonts w:asciiTheme="majorHAnsi" w:hAnsiTheme="majorHAnsi" w:cstheme="majorHAnsi"/>
          <w:sz w:val="28"/>
          <w:szCs w:val="28"/>
        </w:rPr>
      </w:pPr>
      <w:r w:rsidRPr="00CE0D9D">
        <w:rPr>
          <w:rFonts w:asciiTheme="majorHAnsi" w:hAnsiTheme="majorHAnsi" w:cstheme="majorHAnsi"/>
          <w:sz w:val="28"/>
          <w:szCs w:val="28"/>
        </w:rPr>
        <w:t xml:space="preserve">The proclamation of the Gospel is reserved to a deacon, if present, or to the priest. </w:t>
      </w:r>
    </w:p>
    <w:p w14:paraId="41E93719" w14:textId="77777777" w:rsidR="002F682C" w:rsidRDefault="002F682C" w:rsidP="002F682C">
      <w:pPr>
        <w:rPr>
          <w:rFonts w:asciiTheme="majorHAnsi" w:hAnsiTheme="majorHAnsi" w:cstheme="majorHAnsi"/>
          <w:b/>
          <w:sz w:val="28"/>
          <w:szCs w:val="28"/>
        </w:rPr>
      </w:pPr>
    </w:p>
    <w:p w14:paraId="21572310" w14:textId="334CE659" w:rsidR="002F682C" w:rsidRPr="00CE0D9D" w:rsidRDefault="002F682C" w:rsidP="00FD74F0">
      <w:pPr>
        <w:pStyle w:val="Heading1"/>
        <w:numPr>
          <w:ilvl w:val="0"/>
          <w:numId w:val="42"/>
        </w:numPr>
      </w:pPr>
      <w:bookmarkStart w:id="20" w:name="_Toc515692123"/>
      <w:r w:rsidRPr="00CE0D9D">
        <w:lastRenderedPageBreak/>
        <w:t>What readings should be used?</w:t>
      </w:r>
      <w:bookmarkEnd w:id="20"/>
    </w:p>
    <w:p w14:paraId="26E8CDF8" w14:textId="77777777" w:rsidR="002F682C" w:rsidRPr="00CE0D9D" w:rsidRDefault="002F682C" w:rsidP="002F682C">
      <w:pPr>
        <w:rPr>
          <w:rFonts w:asciiTheme="majorHAnsi" w:hAnsiTheme="majorHAnsi" w:cstheme="majorHAnsi"/>
          <w:b/>
          <w:sz w:val="28"/>
          <w:szCs w:val="28"/>
        </w:rPr>
      </w:pPr>
    </w:p>
    <w:p w14:paraId="0ACC0022" w14:textId="77777777" w:rsidR="00CE0D9D" w:rsidRDefault="002F682C" w:rsidP="002F682C">
      <w:pPr>
        <w:pStyle w:val="ListParagraph"/>
        <w:numPr>
          <w:ilvl w:val="0"/>
          <w:numId w:val="17"/>
        </w:numPr>
        <w:jc w:val="both"/>
        <w:rPr>
          <w:rFonts w:asciiTheme="majorHAnsi" w:hAnsiTheme="majorHAnsi" w:cstheme="majorHAnsi"/>
          <w:sz w:val="28"/>
          <w:szCs w:val="28"/>
        </w:rPr>
      </w:pPr>
      <w:r w:rsidRPr="00CE0D9D">
        <w:rPr>
          <w:rFonts w:asciiTheme="majorHAnsi" w:hAnsiTheme="majorHAnsi" w:cstheme="majorHAnsi"/>
          <w:sz w:val="28"/>
          <w:szCs w:val="28"/>
        </w:rPr>
        <w:t xml:space="preserve">School Masses should, wherever possible, follow the cycle of readings in the Lectionary. </w:t>
      </w:r>
    </w:p>
    <w:p w14:paraId="4C325C90" w14:textId="7251D5D9" w:rsidR="002F682C" w:rsidRPr="00CE0D9D" w:rsidRDefault="002F682C" w:rsidP="002F682C">
      <w:pPr>
        <w:pStyle w:val="ListParagraph"/>
        <w:numPr>
          <w:ilvl w:val="0"/>
          <w:numId w:val="17"/>
        </w:numPr>
        <w:jc w:val="both"/>
        <w:rPr>
          <w:rFonts w:asciiTheme="majorHAnsi" w:hAnsiTheme="majorHAnsi" w:cstheme="majorHAnsi"/>
          <w:sz w:val="28"/>
          <w:szCs w:val="28"/>
        </w:rPr>
      </w:pPr>
      <w:r w:rsidRPr="00CE0D9D">
        <w:rPr>
          <w:rFonts w:asciiTheme="majorHAnsi" w:hAnsiTheme="majorHAnsi" w:cstheme="majorHAnsi"/>
          <w:sz w:val="28"/>
          <w:szCs w:val="28"/>
        </w:rPr>
        <w:t xml:space="preserve">If it is a special celebration, such as a feast day or anniversary, or the start or end of year, </w:t>
      </w:r>
      <w:r w:rsidR="006F0CEC">
        <w:rPr>
          <w:rFonts w:asciiTheme="majorHAnsi" w:hAnsiTheme="majorHAnsi" w:cstheme="majorHAnsi"/>
          <w:sz w:val="28"/>
          <w:szCs w:val="28"/>
        </w:rPr>
        <w:t xml:space="preserve">any </w:t>
      </w:r>
      <w:r w:rsidRPr="00CE0D9D">
        <w:rPr>
          <w:rFonts w:asciiTheme="majorHAnsi" w:hAnsiTheme="majorHAnsi" w:cstheme="majorHAnsi"/>
          <w:sz w:val="28"/>
          <w:szCs w:val="28"/>
        </w:rPr>
        <w:t xml:space="preserve">suitable readings can be taken from the lectionary.  </w:t>
      </w:r>
    </w:p>
    <w:p w14:paraId="4315E65D" w14:textId="77777777" w:rsidR="002F682C" w:rsidRPr="00CE0D9D" w:rsidRDefault="002F682C" w:rsidP="002F682C">
      <w:pPr>
        <w:pStyle w:val="ListParagraph"/>
        <w:numPr>
          <w:ilvl w:val="0"/>
          <w:numId w:val="17"/>
        </w:numPr>
        <w:jc w:val="both"/>
        <w:rPr>
          <w:rFonts w:asciiTheme="majorHAnsi" w:hAnsiTheme="majorHAnsi" w:cstheme="majorHAnsi"/>
          <w:sz w:val="28"/>
          <w:szCs w:val="28"/>
        </w:rPr>
      </w:pPr>
      <w:r w:rsidRPr="00CE0D9D">
        <w:rPr>
          <w:rFonts w:asciiTheme="majorHAnsi" w:hAnsiTheme="majorHAnsi" w:cstheme="majorHAnsi"/>
          <w:sz w:val="28"/>
          <w:szCs w:val="28"/>
        </w:rPr>
        <w:t>Any texts (whether spoken or sung) using the Hebrew Tetragrammaton YHWH (Yahew or Jehovah) are highly offensive to people of the Jewish Faith. This name is not to be read, sung or prayed in the liturgy.</w:t>
      </w:r>
    </w:p>
    <w:p w14:paraId="3A3366C3" w14:textId="77777777" w:rsidR="002F682C" w:rsidRPr="00CE0D9D" w:rsidRDefault="002F682C" w:rsidP="002F682C">
      <w:pPr>
        <w:pStyle w:val="ListParagraph"/>
        <w:jc w:val="both"/>
        <w:rPr>
          <w:rFonts w:asciiTheme="majorHAnsi" w:hAnsiTheme="majorHAnsi" w:cstheme="majorHAnsi"/>
          <w:sz w:val="28"/>
          <w:szCs w:val="28"/>
        </w:rPr>
      </w:pPr>
    </w:p>
    <w:p w14:paraId="60FA0CAC" w14:textId="435EFA0C" w:rsidR="002F682C" w:rsidRPr="00CE0D9D" w:rsidRDefault="002F682C" w:rsidP="00FD74F0">
      <w:pPr>
        <w:pStyle w:val="Heading1"/>
        <w:numPr>
          <w:ilvl w:val="0"/>
          <w:numId w:val="42"/>
        </w:numPr>
      </w:pPr>
      <w:bookmarkStart w:id="21" w:name="_Toc515692124"/>
      <w:r w:rsidRPr="00CE0D9D">
        <w:t xml:space="preserve">Which </w:t>
      </w:r>
      <w:r w:rsidR="005E551A">
        <w:t>translation</w:t>
      </w:r>
      <w:r w:rsidRPr="00CE0D9D">
        <w:t xml:space="preserve"> of the </w:t>
      </w:r>
      <w:r w:rsidR="005E551A">
        <w:t>Scriptures</w:t>
      </w:r>
      <w:r w:rsidRPr="00CE0D9D">
        <w:t xml:space="preserve"> should be used during school Masses?</w:t>
      </w:r>
      <w:bookmarkEnd w:id="21"/>
    </w:p>
    <w:p w14:paraId="73C50769" w14:textId="77777777" w:rsidR="002F682C" w:rsidRPr="00CE0D9D" w:rsidRDefault="002F682C" w:rsidP="002F682C">
      <w:pPr>
        <w:jc w:val="both"/>
        <w:rPr>
          <w:rFonts w:asciiTheme="majorHAnsi" w:hAnsiTheme="majorHAnsi" w:cstheme="majorHAnsi"/>
          <w:sz w:val="28"/>
          <w:szCs w:val="28"/>
        </w:rPr>
      </w:pPr>
    </w:p>
    <w:p w14:paraId="10020BDF" w14:textId="6B33931D" w:rsidR="005E551A" w:rsidRPr="005E551A" w:rsidRDefault="002F682C" w:rsidP="005E551A">
      <w:pPr>
        <w:pStyle w:val="ListParagraph"/>
        <w:numPr>
          <w:ilvl w:val="0"/>
          <w:numId w:val="18"/>
        </w:numPr>
        <w:jc w:val="both"/>
        <w:rPr>
          <w:rFonts w:asciiTheme="majorHAnsi" w:hAnsiTheme="majorHAnsi" w:cstheme="majorHAnsi"/>
          <w:sz w:val="28"/>
          <w:szCs w:val="28"/>
        </w:rPr>
      </w:pPr>
      <w:r w:rsidRPr="00CE0D9D">
        <w:rPr>
          <w:rFonts w:asciiTheme="majorHAnsi" w:hAnsiTheme="majorHAnsi" w:cstheme="majorHAnsi"/>
          <w:sz w:val="28"/>
          <w:szCs w:val="28"/>
        </w:rPr>
        <w:t xml:space="preserve">The </w:t>
      </w:r>
      <w:r w:rsidR="005E551A">
        <w:rPr>
          <w:rFonts w:asciiTheme="majorHAnsi" w:hAnsiTheme="majorHAnsi" w:cstheme="majorHAnsi"/>
          <w:sz w:val="28"/>
          <w:szCs w:val="28"/>
        </w:rPr>
        <w:t xml:space="preserve">current Lectionary for all Masses in England and Wales uses the </w:t>
      </w:r>
      <w:r w:rsidR="005E551A" w:rsidRPr="005E551A">
        <w:rPr>
          <w:rFonts w:asciiTheme="majorHAnsi" w:hAnsiTheme="majorHAnsi" w:cstheme="majorHAnsi"/>
          <w:sz w:val="28"/>
          <w:szCs w:val="28"/>
        </w:rPr>
        <w:t xml:space="preserve">Jerusalem Bible </w:t>
      </w:r>
      <w:r w:rsidR="005E551A">
        <w:rPr>
          <w:rFonts w:asciiTheme="majorHAnsi" w:hAnsiTheme="majorHAnsi" w:cstheme="majorHAnsi"/>
          <w:sz w:val="28"/>
          <w:szCs w:val="28"/>
        </w:rPr>
        <w:t xml:space="preserve">translation of the Scriptures </w:t>
      </w:r>
      <w:r w:rsidR="005E551A" w:rsidRPr="005E551A">
        <w:rPr>
          <w:rFonts w:asciiTheme="majorHAnsi" w:hAnsiTheme="majorHAnsi" w:cstheme="majorHAnsi"/>
          <w:sz w:val="28"/>
          <w:szCs w:val="28"/>
        </w:rPr>
        <w:t xml:space="preserve">and the Grail Psalter. </w:t>
      </w:r>
    </w:p>
    <w:p w14:paraId="4B6A2902" w14:textId="77777777" w:rsidR="002F682C" w:rsidRDefault="002F682C" w:rsidP="002F682C">
      <w:pPr>
        <w:pStyle w:val="ListParagraph"/>
        <w:numPr>
          <w:ilvl w:val="0"/>
          <w:numId w:val="18"/>
        </w:numPr>
        <w:jc w:val="both"/>
        <w:rPr>
          <w:rFonts w:asciiTheme="majorHAnsi" w:hAnsiTheme="majorHAnsi" w:cstheme="majorHAnsi"/>
          <w:sz w:val="28"/>
          <w:szCs w:val="28"/>
        </w:rPr>
      </w:pPr>
      <w:r w:rsidRPr="00CE0D9D">
        <w:rPr>
          <w:rFonts w:asciiTheme="majorHAnsi" w:hAnsiTheme="majorHAnsi" w:cstheme="majorHAnsi"/>
          <w:sz w:val="28"/>
          <w:szCs w:val="28"/>
        </w:rPr>
        <w:t>It is also permissible to use properly approved lectionaries for Masses with children which have more appropriate language for younger aged pupils.</w:t>
      </w:r>
    </w:p>
    <w:p w14:paraId="270103FE" w14:textId="77777777" w:rsidR="00447676" w:rsidRDefault="005E551A" w:rsidP="00447676">
      <w:pPr>
        <w:pStyle w:val="ListParagraph"/>
        <w:numPr>
          <w:ilvl w:val="0"/>
          <w:numId w:val="18"/>
        </w:numPr>
        <w:jc w:val="both"/>
        <w:rPr>
          <w:rFonts w:asciiTheme="majorHAnsi" w:hAnsiTheme="majorHAnsi" w:cstheme="majorHAnsi"/>
          <w:sz w:val="28"/>
          <w:szCs w:val="28"/>
        </w:rPr>
      </w:pPr>
      <w:r>
        <w:rPr>
          <w:rFonts w:asciiTheme="majorHAnsi" w:hAnsiTheme="majorHAnsi" w:cstheme="majorHAnsi"/>
          <w:sz w:val="28"/>
          <w:szCs w:val="28"/>
        </w:rPr>
        <w:t>For more information</w:t>
      </w:r>
      <w:r w:rsidRPr="00447676">
        <w:rPr>
          <w:rFonts w:asciiTheme="majorHAnsi" w:hAnsiTheme="majorHAnsi" w:cstheme="majorHAnsi"/>
          <w:sz w:val="28"/>
          <w:szCs w:val="28"/>
        </w:rPr>
        <w:t xml:space="preserve"> see: </w:t>
      </w:r>
    </w:p>
    <w:p w14:paraId="349FBF10" w14:textId="6D02F725" w:rsidR="005E551A" w:rsidRPr="00447676" w:rsidRDefault="005E551A" w:rsidP="00447676">
      <w:pPr>
        <w:pStyle w:val="ListParagraph"/>
        <w:jc w:val="both"/>
        <w:rPr>
          <w:rFonts w:asciiTheme="majorHAnsi" w:hAnsiTheme="majorHAnsi" w:cstheme="majorHAnsi"/>
          <w:sz w:val="28"/>
          <w:szCs w:val="28"/>
        </w:rPr>
      </w:pPr>
      <w:r w:rsidRPr="00447676">
        <w:rPr>
          <w:rFonts w:asciiTheme="majorHAnsi" w:hAnsiTheme="majorHAnsi" w:cstheme="majorHAnsi"/>
          <w:sz w:val="28"/>
          <w:szCs w:val="28"/>
        </w:rPr>
        <w:t>www.liturgyoffice.org.uk/Resources/Scripture/Versions.shtml/</w:t>
      </w:r>
    </w:p>
    <w:p w14:paraId="5F4CD368" w14:textId="77777777" w:rsidR="002F682C" w:rsidRPr="00AE01B9" w:rsidRDefault="002F682C" w:rsidP="00FD74F0">
      <w:pPr>
        <w:pStyle w:val="Heading1"/>
        <w:rPr>
          <w:sz w:val="20"/>
        </w:rPr>
      </w:pPr>
    </w:p>
    <w:p w14:paraId="2AF38C0E" w14:textId="5B4FC9D1" w:rsidR="002F682C" w:rsidRPr="00CE0D9D" w:rsidRDefault="002F682C" w:rsidP="00FD74F0">
      <w:pPr>
        <w:pStyle w:val="Heading1"/>
        <w:numPr>
          <w:ilvl w:val="0"/>
          <w:numId w:val="42"/>
        </w:numPr>
      </w:pPr>
      <w:bookmarkStart w:id="22" w:name="_Toc515692125"/>
      <w:r w:rsidRPr="00CE0D9D">
        <w:t>What is the homily?</w:t>
      </w:r>
      <w:bookmarkEnd w:id="22"/>
    </w:p>
    <w:p w14:paraId="5C50C3FC" w14:textId="77777777" w:rsidR="002F682C" w:rsidRPr="00CE0D9D" w:rsidRDefault="002F682C" w:rsidP="002F682C">
      <w:pPr>
        <w:rPr>
          <w:rFonts w:asciiTheme="majorHAnsi" w:hAnsiTheme="majorHAnsi" w:cstheme="majorHAnsi"/>
          <w:b/>
          <w:sz w:val="28"/>
          <w:szCs w:val="28"/>
        </w:rPr>
      </w:pPr>
    </w:p>
    <w:p w14:paraId="217B7EA7" w14:textId="4885E582" w:rsidR="002F682C" w:rsidRPr="00CE0D9D" w:rsidRDefault="002F682C" w:rsidP="002F682C">
      <w:pPr>
        <w:pStyle w:val="ListParagraph"/>
        <w:numPr>
          <w:ilvl w:val="0"/>
          <w:numId w:val="28"/>
        </w:numPr>
        <w:jc w:val="both"/>
        <w:rPr>
          <w:rFonts w:asciiTheme="majorHAnsi" w:hAnsiTheme="majorHAnsi" w:cstheme="majorHAnsi"/>
          <w:sz w:val="28"/>
          <w:szCs w:val="28"/>
        </w:rPr>
      </w:pPr>
      <w:r w:rsidRPr="00CE0D9D">
        <w:rPr>
          <w:rFonts w:asciiTheme="majorHAnsi" w:hAnsiTheme="majorHAnsi" w:cstheme="majorHAnsi"/>
          <w:sz w:val="28"/>
          <w:szCs w:val="28"/>
        </w:rPr>
        <w:t xml:space="preserve">The homily, sometimes called a sermon, explains the word of God and should be given prominence. This may take the form of a dialogue with the children. </w:t>
      </w:r>
    </w:p>
    <w:p w14:paraId="19B699EC" w14:textId="77777777" w:rsidR="002F682C" w:rsidRPr="00CE0D9D" w:rsidRDefault="002F682C" w:rsidP="006F0CEC">
      <w:pPr>
        <w:pStyle w:val="ListParagraph"/>
        <w:numPr>
          <w:ilvl w:val="0"/>
          <w:numId w:val="23"/>
        </w:numPr>
        <w:jc w:val="both"/>
        <w:rPr>
          <w:rFonts w:asciiTheme="majorHAnsi" w:hAnsiTheme="majorHAnsi" w:cstheme="majorHAnsi"/>
          <w:sz w:val="28"/>
          <w:szCs w:val="28"/>
        </w:rPr>
      </w:pPr>
      <w:r w:rsidRPr="00CE0D9D">
        <w:rPr>
          <w:rFonts w:asciiTheme="majorHAnsi" w:hAnsiTheme="majorHAnsi" w:cstheme="majorHAnsi"/>
          <w:sz w:val="28"/>
          <w:szCs w:val="28"/>
        </w:rPr>
        <w:t xml:space="preserve">The homily during Mass should only be delivered by an ordained minister, a bishop, priest or deacon. </w:t>
      </w:r>
    </w:p>
    <w:p w14:paraId="0D3BB0A1" w14:textId="77777777" w:rsidR="002F682C" w:rsidRPr="00CE0D9D" w:rsidRDefault="002F682C" w:rsidP="002F682C">
      <w:pPr>
        <w:pStyle w:val="ListParagraph"/>
        <w:jc w:val="both"/>
        <w:rPr>
          <w:rFonts w:asciiTheme="majorHAnsi" w:hAnsiTheme="majorHAnsi" w:cstheme="majorHAnsi"/>
          <w:sz w:val="28"/>
          <w:szCs w:val="28"/>
        </w:rPr>
      </w:pPr>
    </w:p>
    <w:p w14:paraId="45F3C550" w14:textId="3B32610B" w:rsidR="002F682C" w:rsidRPr="00CE0D9D" w:rsidRDefault="002F682C" w:rsidP="00FD74F0">
      <w:pPr>
        <w:pStyle w:val="Heading1"/>
        <w:numPr>
          <w:ilvl w:val="0"/>
          <w:numId w:val="42"/>
        </w:numPr>
      </w:pPr>
      <w:bookmarkStart w:id="23" w:name="_Toc515692126"/>
      <w:r w:rsidRPr="00CE0D9D">
        <w:t>What is the Profession of Faith (the Creed</w:t>
      </w:r>
      <w:r w:rsidRPr="00CE0D9D">
        <w:rPr>
          <w:i/>
        </w:rPr>
        <w:t>)?</w:t>
      </w:r>
      <w:bookmarkEnd w:id="23"/>
    </w:p>
    <w:p w14:paraId="33E56A13" w14:textId="77777777" w:rsidR="002F682C" w:rsidRPr="00CE0D9D" w:rsidRDefault="002F682C" w:rsidP="002F682C">
      <w:pPr>
        <w:jc w:val="both"/>
        <w:rPr>
          <w:rFonts w:asciiTheme="majorHAnsi" w:hAnsiTheme="majorHAnsi" w:cstheme="majorHAnsi"/>
          <w:sz w:val="28"/>
          <w:szCs w:val="28"/>
        </w:rPr>
      </w:pPr>
    </w:p>
    <w:p w14:paraId="6A402AF9" w14:textId="77777777" w:rsidR="00E83DC1" w:rsidRDefault="00E83DC1" w:rsidP="00E83DC1">
      <w:pPr>
        <w:pStyle w:val="ListParagraph"/>
        <w:numPr>
          <w:ilvl w:val="0"/>
          <w:numId w:val="23"/>
        </w:numPr>
        <w:jc w:val="both"/>
        <w:rPr>
          <w:rFonts w:asciiTheme="majorHAnsi" w:hAnsiTheme="majorHAnsi" w:cstheme="majorHAnsi"/>
          <w:sz w:val="28"/>
          <w:szCs w:val="28"/>
        </w:rPr>
      </w:pPr>
      <w:r>
        <w:rPr>
          <w:rFonts w:asciiTheme="majorHAnsi" w:hAnsiTheme="majorHAnsi" w:cstheme="majorHAnsi"/>
          <w:sz w:val="28"/>
          <w:szCs w:val="28"/>
        </w:rPr>
        <w:t>The Profession of Faith, also called the Creed, is the summary of Christian faith. It has a longer form (the Nicene Creed) and a shorter form (the Apostles’ Creed). These can be found in the Roman Missal.</w:t>
      </w:r>
    </w:p>
    <w:p w14:paraId="3ABD7A89" w14:textId="77777777" w:rsidR="00E83DC1" w:rsidRDefault="00E83DC1" w:rsidP="00E83DC1">
      <w:pPr>
        <w:pStyle w:val="ListParagraph"/>
        <w:numPr>
          <w:ilvl w:val="0"/>
          <w:numId w:val="23"/>
        </w:numPr>
        <w:jc w:val="both"/>
        <w:rPr>
          <w:rFonts w:asciiTheme="majorHAnsi" w:hAnsiTheme="majorHAnsi" w:cstheme="majorHAnsi"/>
          <w:sz w:val="28"/>
          <w:szCs w:val="28"/>
        </w:rPr>
      </w:pPr>
      <w:r>
        <w:rPr>
          <w:rFonts w:asciiTheme="majorHAnsi" w:hAnsiTheme="majorHAnsi" w:cstheme="majorHAnsi"/>
          <w:sz w:val="28"/>
          <w:szCs w:val="28"/>
        </w:rPr>
        <w:t xml:space="preserve">The Profession of Faith is used on Sundays, Holy Days of Obligation and solemnities. It is not used during ordinary weekday Masses or on feasts. The Roman Missal will indicate when the Profession of Faith should be used. </w:t>
      </w:r>
    </w:p>
    <w:p w14:paraId="1212A693" w14:textId="77777777" w:rsidR="00E83DC1" w:rsidRPr="00CE0D9D" w:rsidRDefault="00E83DC1" w:rsidP="00E83DC1">
      <w:pPr>
        <w:pStyle w:val="ListParagraph"/>
        <w:numPr>
          <w:ilvl w:val="0"/>
          <w:numId w:val="23"/>
        </w:numPr>
        <w:jc w:val="both"/>
        <w:rPr>
          <w:rFonts w:asciiTheme="majorHAnsi" w:hAnsiTheme="majorHAnsi" w:cstheme="majorHAnsi"/>
          <w:sz w:val="28"/>
          <w:szCs w:val="28"/>
        </w:rPr>
      </w:pPr>
      <w:r w:rsidRPr="00CE0D9D">
        <w:rPr>
          <w:rFonts w:asciiTheme="majorHAnsi" w:hAnsiTheme="majorHAnsi" w:cstheme="majorHAnsi"/>
          <w:sz w:val="28"/>
          <w:szCs w:val="28"/>
        </w:rPr>
        <w:t xml:space="preserve">When the Profession of Faith </w:t>
      </w:r>
      <w:r>
        <w:rPr>
          <w:rFonts w:asciiTheme="majorHAnsi" w:hAnsiTheme="majorHAnsi" w:cstheme="majorHAnsi"/>
          <w:sz w:val="28"/>
          <w:szCs w:val="28"/>
        </w:rPr>
        <w:t xml:space="preserve">does </w:t>
      </w:r>
      <w:r w:rsidRPr="00CE0D9D">
        <w:rPr>
          <w:rFonts w:asciiTheme="majorHAnsi" w:hAnsiTheme="majorHAnsi" w:cstheme="majorHAnsi"/>
          <w:sz w:val="28"/>
          <w:szCs w:val="28"/>
        </w:rPr>
        <w:t>occurs in the liturgy, the</w:t>
      </w:r>
      <w:r>
        <w:rPr>
          <w:rFonts w:asciiTheme="majorHAnsi" w:hAnsiTheme="majorHAnsi" w:cstheme="majorHAnsi"/>
          <w:sz w:val="28"/>
          <w:szCs w:val="28"/>
        </w:rPr>
        <w:t xml:space="preserve"> shorter </w:t>
      </w:r>
      <w:r w:rsidRPr="00CE0D9D">
        <w:rPr>
          <w:rFonts w:asciiTheme="majorHAnsi" w:hAnsiTheme="majorHAnsi" w:cstheme="majorHAnsi"/>
          <w:sz w:val="28"/>
          <w:szCs w:val="28"/>
        </w:rPr>
        <w:t>Apostles’ Creed may be used</w:t>
      </w:r>
      <w:r>
        <w:rPr>
          <w:rFonts w:asciiTheme="majorHAnsi" w:hAnsiTheme="majorHAnsi" w:cstheme="majorHAnsi"/>
          <w:sz w:val="28"/>
          <w:szCs w:val="28"/>
        </w:rPr>
        <w:t xml:space="preserve"> in school</w:t>
      </w:r>
      <w:r w:rsidRPr="00CE0D9D">
        <w:rPr>
          <w:rFonts w:asciiTheme="majorHAnsi" w:hAnsiTheme="majorHAnsi" w:cstheme="majorHAnsi"/>
          <w:sz w:val="28"/>
          <w:szCs w:val="28"/>
        </w:rPr>
        <w:t xml:space="preserve">. </w:t>
      </w:r>
    </w:p>
    <w:p w14:paraId="708D0FD8" w14:textId="77777777" w:rsidR="00E83DC1" w:rsidRPr="00CE0D9D" w:rsidRDefault="00E83DC1" w:rsidP="00E83DC1">
      <w:pPr>
        <w:pStyle w:val="ListParagraph"/>
        <w:numPr>
          <w:ilvl w:val="0"/>
          <w:numId w:val="23"/>
        </w:numPr>
        <w:jc w:val="both"/>
        <w:rPr>
          <w:rFonts w:asciiTheme="majorHAnsi" w:hAnsiTheme="majorHAnsi" w:cstheme="majorHAnsi"/>
          <w:sz w:val="28"/>
          <w:szCs w:val="28"/>
        </w:rPr>
      </w:pPr>
      <w:r w:rsidRPr="00CE0D9D">
        <w:rPr>
          <w:rFonts w:asciiTheme="majorHAnsi" w:hAnsiTheme="majorHAnsi" w:cstheme="majorHAnsi"/>
          <w:sz w:val="28"/>
          <w:szCs w:val="28"/>
        </w:rPr>
        <w:t>Ordinarily the congregation stands for the Creed which is a solemn act of proclaiming our faith.</w:t>
      </w:r>
    </w:p>
    <w:p w14:paraId="24048FFE" w14:textId="6E114395" w:rsidR="002F682C" w:rsidRPr="00CE0D9D" w:rsidRDefault="002F682C" w:rsidP="00FD74F0">
      <w:pPr>
        <w:pStyle w:val="Heading1"/>
        <w:numPr>
          <w:ilvl w:val="0"/>
          <w:numId w:val="42"/>
        </w:numPr>
      </w:pPr>
      <w:bookmarkStart w:id="24" w:name="_Toc515692127"/>
      <w:r w:rsidRPr="00CE0D9D">
        <w:lastRenderedPageBreak/>
        <w:t>What is the Prayer of the Faithful (General Intercessions)?</w:t>
      </w:r>
      <w:bookmarkEnd w:id="24"/>
    </w:p>
    <w:p w14:paraId="5E14D671" w14:textId="77777777" w:rsidR="002F682C" w:rsidRPr="00CE0D9D" w:rsidRDefault="002F682C" w:rsidP="002F682C">
      <w:pPr>
        <w:jc w:val="both"/>
        <w:rPr>
          <w:rFonts w:asciiTheme="majorHAnsi" w:hAnsiTheme="majorHAnsi" w:cstheme="majorHAnsi"/>
          <w:sz w:val="28"/>
          <w:szCs w:val="28"/>
        </w:rPr>
      </w:pPr>
    </w:p>
    <w:p w14:paraId="4E9CC160" w14:textId="0A4768F7" w:rsidR="002F682C" w:rsidRPr="006F0CEC" w:rsidRDefault="002F682C" w:rsidP="006F0CEC">
      <w:pPr>
        <w:pStyle w:val="ListParagraph"/>
        <w:numPr>
          <w:ilvl w:val="0"/>
          <w:numId w:val="29"/>
        </w:numPr>
        <w:jc w:val="both"/>
        <w:rPr>
          <w:rFonts w:asciiTheme="majorHAnsi" w:hAnsiTheme="majorHAnsi" w:cstheme="majorHAnsi"/>
          <w:sz w:val="28"/>
          <w:szCs w:val="28"/>
        </w:rPr>
      </w:pPr>
      <w:r w:rsidRPr="00CE0D9D">
        <w:rPr>
          <w:rFonts w:asciiTheme="majorHAnsi" w:hAnsiTheme="majorHAnsi" w:cstheme="majorHAnsi"/>
          <w:sz w:val="28"/>
          <w:szCs w:val="28"/>
        </w:rPr>
        <w:t xml:space="preserve">The form of this prayer is a petition rather than thanksgiving or praise to God. The number of prayers should not be excessive and the response should be appropriate and memorable. Ordinarily the congregation stands for this. </w:t>
      </w:r>
    </w:p>
    <w:p w14:paraId="6EB3531E" w14:textId="77777777" w:rsidR="002F682C" w:rsidRPr="006F0CEC" w:rsidRDefault="002F682C" w:rsidP="002F682C">
      <w:pPr>
        <w:pStyle w:val="ListParagraph"/>
        <w:numPr>
          <w:ilvl w:val="0"/>
          <w:numId w:val="29"/>
        </w:numPr>
        <w:jc w:val="both"/>
        <w:rPr>
          <w:rFonts w:asciiTheme="majorHAnsi" w:hAnsiTheme="majorHAnsi" w:cstheme="majorHAnsi"/>
          <w:i/>
          <w:sz w:val="28"/>
          <w:szCs w:val="28"/>
        </w:rPr>
      </w:pPr>
      <w:r w:rsidRPr="00CE0D9D">
        <w:rPr>
          <w:rFonts w:asciiTheme="majorHAnsi" w:hAnsiTheme="majorHAnsi" w:cstheme="majorHAnsi"/>
          <w:sz w:val="28"/>
          <w:szCs w:val="28"/>
        </w:rPr>
        <w:t xml:space="preserve">The petitions express the intentions of the community gathered in prayer. They should not begin, </w:t>
      </w:r>
      <w:r w:rsidRPr="006F0CEC">
        <w:rPr>
          <w:rFonts w:asciiTheme="majorHAnsi" w:hAnsiTheme="majorHAnsi" w:cstheme="majorHAnsi"/>
          <w:i/>
          <w:sz w:val="28"/>
          <w:szCs w:val="28"/>
        </w:rPr>
        <w:t>“Dear God, we pray for…”</w:t>
      </w:r>
      <w:r w:rsidRPr="00CE0D9D">
        <w:rPr>
          <w:rFonts w:asciiTheme="majorHAnsi" w:hAnsiTheme="majorHAnsi" w:cstheme="majorHAnsi"/>
          <w:sz w:val="28"/>
          <w:szCs w:val="28"/>
        </w:rPr>
        <w:t xml:space="preserve"> or </w:t>
      </w:r>
      <w:r w:rsidRPr="006F0CEC">
        <w:rPr>
          <w:rFonts w:asciiTheme="majorHAnsi" w:hAnsiTheme="majorHAnsi" w:cstheme="majorHAnsi"/>
          <w:i/>
          <w:sz w:val="28"/>
          <w:szCs w:val="28"/>
        </w:rPr>
        <w:t>“Lord Jesus, thank you for…”</w:t>
      </w:r>
      <w:r w:rsidRPr="00CE0D9D">
        <w:rPr>
          <w:rFonts w:asciiTheme="majorHAnsi" w:hAnsiTheme="majorHAnsi" w:cstheme="majorHAnsi"/>
          <w:sz w:val="28"/>
          <w:szCs w:val="28"/>
        </w:rPr>
        <w:t xml:space="preserve"> but rather </w:t>
      </w:r>
      <w:r w:rsidRPr="006F0CEC">
        <w:rPr>
          <w:rFonts w:asciiTheme="majorHAnsi" w:hAnsiTheme="majorHAnsi" w:cstheme="majorHAnsi"/>
          <w:i/>
          <w:sz w:val="28"/>
          <w:szCs w:val="28"/>
        </w:rPr>
        <w:t>“Let us pray for…”</w:t>
      </w:r>
      <w:r w:rsidRPr="00CE0D9D">
        <w:rPr>
          <w:rFonts w:asciiTheme="majorHAnsi" w:hAnsiTheme="majorHAnsi" w:cstheme="majorHAnsi"/>
          <w:sz w:val="28"/>
          <w:szCs w:val="28"/>
        </w:rPr>
        <w:t xml:space="preserve"> or simply </w:t>
      </w:r>
      <w:r w:rsidRPr="006F0CEC">
        <w:rPr>
          <w:rFonts w:asciiTheme="majorHAnsi" w:hAnsiTheme="majorHAnsi" w:cstheme="majorHAnsi"/>
          <w:i/>
          <w:sz w:val="28"/>
          <w:szCs w:val="28"/>
        </w:rPr>
        <w:t xml:space="preserve">“For...” </w:t>
      </w:r>
    </w:p>
    <w:p w14:paraId="70889E88" w14:textId="77777777" w:rsidR="002F682C" w:rsidRPr="00CE0D9D" w:rsidRDefault="002F682C" w:rsidP="002F682C">
      <w:pPr>
        <w:pStyle w:val="ListParagraph"/>
        <w:numPr>
          <w:ilvl w:val="0"/>
          <w:numId w:val="29"/>
        </w:numPr>
        <w:jc w:val="both"/>
        <w:rPr>
          <w:rFonts w:asciiTheme="majorHAnsi" w:hAnsiTheme="majorHAnsi" w:cstheme="majorHAnsi"/>
          <w:sz w:val="28"/>
          <w:szCs w:val="28"/>
        </w:rPr>
      </w:pPr>
      <w:r w:rsidRPr="00CE0D9D">
        <w:rPr>
          <w:rFonts w:asciiTheme="majorHAnsi" w:hAnsiTheme="majorHAnsi" w:cstheme="majorHAnsi"/>
          <w:sz w:val="28"/>
          <w:szCs w:val="28"/>
        </w:rPr>
        <w:t xml:space="preserve">After the intention is announced we give prayerful assent through the response. There are a variety of possible responses, for example: </w:t>
      </w:r>
      <w:r w:rsidRPr="006F0CEC">
        <w:rPr>
          <w:rFonts w:asciiTheme="majorHAnsi" w:hAnsiTheme="majorHAnsi" w:cstheme="majorHAnsi"/>
          <w:i/>
          <w:sz w:val="28"/>
          <w:szCs w:val="28"/>
        </w:rPr>
        <w:t>Lord in your mercy – hear our prayer; We pray to the Lord – Lord hear our prayer; Lord hear us – Lord graciously hear us.</w:t>
      </w:r>
      <w:r w:rsidRPr="00CE0D9D">
        <w:rPr>
          <w:rFonts w:asciiTheme="majorHAnsi" w:hAnsiTheme="majorHAnsi" w:cstheme="majorHAnsi"/>
          <w:sz w:val="28"/>
          <w:szCs w:val="28"/>
        </w:rPr>
        <w:t xml:space="preserve"> Other examples can be found in the Appendix of the Roman Missal I &amp; IV.</w:t>
      </w:r>
    </w:p>
    <w:p w14:paraId="4436B254" w14:textId="709276BD" w:rsidR="002F682C" w:rsidRPr="00CE0D9D" w:rsidRDefault="002F682C" w:rsidP="002F682C">
      <w:pPr>
        <w:pStyle w:val="ListParagraph"/>
        <w:numPr>
          <w:ilvl w:val="0"/>
          <w:numId w:val="29"/>
        </w:numPr>
        <w:jc w:val="both"/>
        <w:rPr>
          <w:rFonts w:asciiTheme="majorHAnsi" w:hAnsiTheme="majorHAnsi" w:cstheme="majorHAnsi"/>
          <w:sz w:val="28"/>
          <w:szCs w:val="28"/>
        </w:rPr>
      </w:pPr>
      <w:r w:rsidRPr="00CE0D9D">
        <w:rPr>
          <w:rFonts w:asciiTheme="majorHAnsi" w:hAnsiTheme="majorHAnsi" w:cstheme="majorHAnsi"/>
          <w:sz w:val="28"/>
          <w:szCs w:val="28"/>
        </w:rPr>
        <w:t>The General Instruction of the Roman Missal identifies four intentions as general guidance for the Prayer of the Faithful: 1. for the needs of the Church; 2. for public authorities and the salvation of the whole world; 3. for those burdened by any kind of difficulty; 4. for the local community.</w:t>
      </w:r>
    </w:p>
    <w:p w14:paraId="01642227" w14:textId="77777777" w:rsidR="002F682C" w:rsidRPr="00CE0D9D" w:rsidRDefault="002F682C" w:rsidP="002F682C">
      <w:pPr>
        <w:pStyle w:val="ListParagraph"/>
        <w:numPr>
          <w:ilvl w:val="0"/>
          <w:numId w:val="29"/>
        </w:numPr>
        <w:jc w:val="both"/>
        <w:rPr>
          <w:rFonts w:asciiTheme="majorHAnsi" w:hAnsiTheme="majorHAnsi" w:cstheme="majorHAnsi"/>
          <w:sz w:val="28"/>
          <w:szCs w:val="28"/>
        </w:rPr>
      </w:pPr>
      <w:r w:rsidRPr="00CE0D9D">
        <w:rPr>
          <w:rFonts w:asciiTheme="majorHAnsi" w:hAnsiTheme="majorHAnsi" w:cstheme="majorHAnsi"/>
          <w:sz w:val="28"/>
          <w:szCs w:val="28"/>
        </w:rPr>
        <w:t xml:space="preserve">These intentions may be shaped to reflect more closely the particular needs of the community or occasion. </w:t>
      </w:r>
    </w:p>
    <w:p w14:paraId="797ED947" w14:textId="23956CD9" w:rsidR="002F682C" w:rsidRDefault="002F682C" w:rsidP="002F682C">
      <w:pPr>
        <w:pStyle w:val="ListParagraph"/>
        <w:numPr>
          <w:ilvl w:val="0"/>
          <w:numId w:val="29"/>
        </w:numPr>
        <w:jc w:val="both"/>
        <w:rPr>
          <w:rFonts w:asciiTheme="majorHAnsi" w:hAnsiTheme="majorHAnsi" w:cstheme="majorHAnsi"/>
          <w:sz w:val="28"/>
          <w:szCs w:val="28"/>
        </w:rPr>
      </w:pPr>
      <w:r w:rsidRPr="00CE0D9D">
        <w:rPr>
          <w:rFonts w:asciiTheme="majorHAnsi" w:hAnsiTheme="majorHAnsi" w:cstheme="majorHAnsi"/>
          <w:sz w:val="28"/>
          <w:szCs w:val="28"/>
        </w:rPr>
        <w:t xml:space="preserve">The Prayer of the Faithful is introduced simply and concluded in prayer by the </w:t>
      </w:r>
      <w:r w:rsidR="006F0CEC">
        <w:rPr>
          <w:rFonts w:asciiTheme="majorHAnsi" w:hAnsiTheme="majorHAnsi" w:cstheme="majorHAnsi"/>
          <w:sz w:val="28"/>
          <w:szCs w:val="28"/>
        </w:rPr>
        <w:t>celebrant</w:t>
      </w:r>
      <w:r w:rsidRPr="00CE0D9D">
        <w:rPr>
          <w:rFonts w:asciiTheme="majorHAnsi" w:hAnsiTheme="majorHAnsi" w:cstheme="majorHAnsi"/>
          <w:sz w:val="28"/>
          <w:szCs w:val="28"/>
        </w:rPr>
        <w:t xml:space="preserve">. </w:t>
      </w:r>
    </w:p>
    <w:p w14:paraId="77AE3A9B" w14:textId="753B669E" w:rsidR="004E7B14" w:rsidRPr="00CE0D9D" w:rsidRDefault="004E7B14" w:rsidP="002F682C">
      <w:pPr>
        <w:pStyle w:val="ListParagraph"/>
        <w:numPr>
          <w:ilvl w:val="0"/>
          <w:numId w:val="29"/>
        </w:numPr>
        <w:jc w:val="both"/>
        <w:rPr>
          <w:rFonts w:asciiTheme="majorHAnsi" w:hAnsiTheme="majorHAnsi" w:cstheme="majorHAnsi"/>
          <w:sz w:val="28"/>
          <w:szCs w:val="28"/>
        </w:rPr>
      </w:pPr>
      <w:r>
        <w:rPr>
          <w:rFonts w:asciiTheme="majorHAnsi" w:hAnsiTheme="majorHAnsi" w:cstheme="majorHAnsi"/>
          <w:sz w:val="28"/>
          <w:szCs w:val="28"/>
        </w:rPr>
        <w:t>At the end of the intentions, before the celebrant concludes, it is customary in England and Wales to say the ‘Hail Mary.’</w:t>
      </w:r>
    </w:p>
    <w:p w14:paraId="126271F5" w14:textId="77777777" w:rsidR="002F682C" w:rsidRPr="00CE0D9D" w:rsidRDefault="002F682C" w:rsidP="002F682C">
      <w:pPr>
        <w:pStyle w:val="ListParagraph"/>
        <w:numPr>
          <w:ilvl w:val="0"/>
          <w:numId w:val="29"/>
        </w:numPr>
        <w:jc w:val="both"/>
        <w:rPr>
          <w:rFonts w:asciiTheme="majorHAnsi" w:hAnsiTheme="majorHAnsi" w:cstheme="majorHAnsi"/>
          <w:sz w:val="28"/>
          <w:szCs w:val="28"/>
        </w:rPr>
      </w:pPr>
      <w:r w:rsidRPr="00CE0D9D">
        <w:rPr>
          <w:rFonts w:asciiTheme="majorHAnsi" w:hAnsiTheme="majorHAnsi" w:cstheme="majorHAnsi"/>
          <w:sz w:val="28"/>
          <w:szCs w:val="28"/>
        </w:rPr>
        <w:t>The Prayer of the Faithful concludes the Liturgy of the Word and the Liturgy of the Eucharist begins with the Preparation of the Gifts.</w:t>
      </w:r>
    </w:p>
    <w:p w14:paraId="4FF77755" w14:textId="77777777" w:rsidR="00EA616F" w:rsidRPr="00CE0D9D" w:rsidRDefault="00EA616F" w:rsidP="00CD77CC">
      <w:pPr>
        <w:rPr>
          <w:rFonts w:asciiTheme="majorHAnsi" w:hAnsiTheme="majorHAnsi" w:cstheme="majorHAnsi"/>
          <w:b/>
          <w:sz w:val="28"/>
          <w:szCs w:val="28"/>
        </w:rPr>
      </w:pPr>
    </w:p>
    <w:p w14:paraId="7ABB53EF" w14:textId="07C40B95" w:rsidR="00723F88" w:rsidRPr="009F4BB8" w:rsidRDefault="00723F88" w:rsidP="00FD74F0">
      <w:pPr>
        <w:pStyle w:val="Heading1"/>
        <w:numPr>
          <w:ilvl w:val="0"/>
          <w:numId w:val="42"/>
        </w:numPr>
      </w:pPr>
      <w:bookmarkStart w:id="25" w:name="_Toc515692128"/>
      <w:r w:rsidRPr="009F4BB8">
        <w:t>What is the Liturgy of the Eucharist?</w:t>
      </w:r>
      <w:bookmarkEnd w:id="25"/>
    </w:p>
    <w:p w14:paraId="7F8FF8EC" w14:textId="77777777" w:rsidR="00723F88" w:rsidRPr="00CE0D9D" w:rsidRDefault="00723F88" w:rsidP="00723F88">
      <w:pPr>
        <w:rPr>
          <w:rFonts w:asciiTheme="majorHAnsi" w:hAnsiTheme="majorHAnsi" w:cstheme="majorHAnsi"/>
          <w:b/>
          <w:sz w:val="28"/>
          <w:szCs w:val="28"/>
        </w:rPr>
      </w:pPr>
    </w:p>
    <w:p w14:paraId="23844C01" w14:textId="251D0B0D" w:rsidR="00723F88" w:rsidRPr="006F0CEC" w:rsidRDefault="00723F88" w:rsidP="006F0CEC">
      <w:pPr>
        <w:pStyle w:val="ListParagraph"/>
        <w:numPr>
          <w:ilvl w:val="0"/>
          <w:numId w:val="30"/>
        </w:numPr>
        <w:jc w:val="both"/>
        <w:rPr>
          <w:rFonts w:asciiTheme="majorHAnsi" w:hAnsiTheme="majorHAnsi" w:cstheme="majorHAnsi"/>
          <w:sz w:val="28"/>
          <w:szCs w:val="28"/>
        </w:rPr>
      </w:pPr>
      <w:r w:rsidRPr="00CE0D9D">
        <w:rPr>
          <w:rFonts w:asciiTheme="majorHAnsi" w:hAnsiTheme="majorHAnsi" w:cstheme="majorHAnsi"/>
          <w:sz w:val="28"/>
          <w:szCs w:val="28"/>
        </w:rPr>
        <w:t xml:space="preserve">The </w:t>
      </w:r>
      <w:r w:rsidRPr="00CE0D9D">
        <w:rPr>
          <w:rFonts w:asciiTheme="majorHAnsi" w:hAnsiTheme="majorHAnsi" w:cstheme="majorHAnsi"/>
          <w:i/>
          <w:sz w:val="28"/>
          <w:szCs w:val="28"/>
        </w:rPr>
        <w:t>Catechism of the Catholic Church</w:t>
      </w:r>
      <w:r w:rsidRPr="00CE0D9D">
        <w:rPr>
          <w:rFonts w:asciiTheme="majorHAnsi" w:hAnsiTheme="majorHAnsi" w:cstheme="majorHAnsi"/>
          <w:sz w:val="28"/>
          <w:szCs w:val="28"/>
        </w:rPr>
        <w:t xml:space="preserve"> teaches: “The liturgy of the Word and liturgy of the Eucharist together form ‘one single act of worship.’ The Eucharistic table set for us is the table both of the Word of God and of the Body of the Lord.” (CCC 1346)</w:t>
      </w:r>
    </w:p>
    <w:p w14:paraId="256497EF" w14:textId="77777777" w:rsidR="00723F88" w:rsidRPr="00CE0D9D" w:rsidRDefault="00723F88" w:rsidP="00723F88">
      <w:pPr>
        <w:pStyle w:val="ListParagraph"/>
        <w:numPr>
          <w:ilvl w:val="0"/>
          <w:numId w:val="30"/>
        </w:numPr>
        <w:rPr>
          <w:rFonts w:asciiTheme="majorHAnsi" w:hAnsiTheme="majorHAnsi" w:cstheme="majorHAnsi"/>
          <w:sz w:val="28"/>
          <w:szCs w:val="28"/>
        </w:rPr>
      </w:pPr>
      <w:r w:rsidRPr="00CE0D9D">
        <w:rPr>
          <w:rFonts w:asciiTheme="majorHAnsi" w:hAnsiTheme="majorHAnsi" w:cstheme="majorHAnsi"/>
          <w:sz w:val="28"/>
          <w:szCs w:val="28"/>
        </w:rPr>
        <w:t>“The Church’s Eucharist, in all its rich variety of forms and traditions, has always retained this basic shape: the taking of the elements of bread and wine in the preparation of the gifts, the act of thanksgiving in the Eucharistic Prayer, the Breaking of the Bread, the giving and sharing of the Body and Blood of Christ in Communion.” (CTM 174)</w:t>
      </w:r>
    </w:p>
    <w:p w14:paraId="1F256FF0" w14:textId="77777777" w:rsidR="00723F88" w:rsidRPr="00CE0D9D" w:rsidRDefault="00723F88" w:rsidP="00723F88">
      <w:pPr>
        <w:rPr>
          <w:rFonts w:asciiTheme="majorHAnsi" w:hAnsiTheme="majorHAnsi" w:cstheme="majorHAnsi"/>
          <w:sz w:val="28"/>
          <w:szCs w:val="28"/>
        </w:rPr>
      </w:pPr>
    </w:p>
    <w:p w14:paraId="7A4401EE" w14:textId="362602A9" w:rsidR="00723F88" w:rsidRPr="009F4BB8" w:rsidRDefault="00E83DC1" w:rsidP="00FD74F0">
      <w:pPr>
        <w:pStyle w:val="Heading1"/>
        <w:numPr>
          <w:ilvl w:val="0"/>
          <w:numId w:val="42"/>
        </w:numPr>
      </w:pPr>
      <w:bookmarkStart w:id="26" w:name="_Toc515692129"/>
      <w:r>
        <w:lastRenderedPageBreak/>
        <w:t>What is the Preparation of the A</w:t>
      </w:r>
      <w:r w:rsidR="00723F88" w:rsidRPr="009F4BB8">
        <w:t>ltar and Procession and Presentation of the Gifts?</w:t>
      </w:r>
      <w:bookmarkEnd w:id="26"/>
    </w:p>
    <w:p w14:paraId="1E0B0D0F" w14:textId="77777777" w:rsidR="00723F88" w:rsidRPr="00CE0D9D" w:rsidRDefault="00723F88" w:rsidP="00723F88">
      <w:pPr>
        <w:jc w:val="both"/>
        <w:rPr>
          <w:rFonts w:asciiTheme="majorHAnsi" w:hAnsiTheme="majorHAnsi" w:cstheme="majorHAnsi"/>
          <w:sz w:val="28"/>
          <w:szCs w:val="28"/>
        </w:rPr>
      </w:pPr>
    </w:p>
    <w:p w14:paraId="2900CD32" w14:textId="77777777" w:rsidR="00723F88" w:rsidRPr="00CE0D9D" w:rsidRDefault="00723F88" w:rsidP="00723F88">
      <w:pPr>
        <w:pStyle w:val="ListParagraph"/>
        <w:numPr>
          <w:ilvl w:val="0"/>
          <w:numId w:val="31"/>
        </w:numPr>
        <w:jc w:val="both"/>
        <w:rPr>
          <w:rFonts w:asciiTheme="majorHAnsi" w:hAnsiTheme="majorHAnsi" w:cstheme="majorHAnsi"/>
          <w:sz w:val="28"/>
          <w:szCs w:val="28"/>
        </w:rPr>
      </w:pPr>
      <w:r w:rsidRPr="00CE0D9D">
        <w:rPr>
          <w:rFonts w:asciiTheme="majorHAnsi" w:hAnsiTheme="majorHAnsi" w:cstheme="majorHAnsi"/>
          <w:sz w:val="28"/>
          <w:szCs w:val="28"/>
        </w:rPr>
        <w:t>The congregation is seated during the preparation of the gifts. “The purpose of this rite, then, is to prepare the altar, the gifts which are placed on it, and the assembly ready for the Eucharistic offering which is to follow.” (CTM 177)</w:t>
      </w:r>
    </w:p>
    <w:p w14:paraId="1ECCBB5A" w14:textId="367D8A7D" w:rsidR="00723F88" w:rsidRPr="00CE0D9D" w:rsidRDefault="00723F88" w:rsidP="00723F88">
      <w:pPr>
        <w:pStyle w:val="ListParagraph"/>
        <w:numPr>
          <w:ilvl w:val="0"/>
          <w:numId w:val="31"/>
        </w:numPr>
        <w:jc w:val="both"/>
        <w:rPr>
          <w:rFonts w:asciiTheme="majorHAnsi" w:hAnsiTheme="majorHAnsi" w:cstheme="majorHAnsi"/>
          <w:sz w:val="28"/>
          <w:szCs w:val="28"/>
        </w:rPr>
      </w:pPr>
      <w:r w:rsidRPr="00CE0D9D">
        <w:rPr>
          <w:rFonts w:asciiTheme="majorHAnsi" w:hAnsiTheme="majorHAnsi" w:cstheme="majorHAnsi"/>
          <w:sz w:val="28"/>
          <w:szCs w:val="28"/>
        </w:rPr>
        <w:t xml:space="preserve">During the Preparation of the Gifts instrumental music may be played, the choir may sing or silence may be kept. </w:t>
      </w:r>
    </w:p>
    <w:p w14:paraId="2F3C2A69" w14:textId="04098173" w:rsidR="00723F88" w:rsidRPr="00CE0D9D" w:rsidRDefault="00723F88" w:rsidP="00723F88">
      <w:pPr>
        <w:pStyle w:val="ListParagraph"/>
        <w:numPr>
          <w:ilvl w:val="0"/>
          <w:numId w:val="31"/>
        </w:numPr>
        <w:jc w:val="both"/>
        <w:rPr>
          <w:rFonts w:asciiTheme="majorHAnsi" w:hAnsiTheme="majorHAnsi" w:cstheme="majorHAnsi"/>
          <w:sz w:val="28"/>
          <w:szCs w:val="28"/>
        </w:rPr>
      </w:pPr>
      <w:r w:rsidRPr="00CE0D9D">
        <w:rPr>
          <w:rFonts w:asciiTheme="majorHAnsi" w:hAnsiTheme="majorHAnsi" w:cstheme="majorHAnsi"/>
          <w:sz w:val="28"/>
          <w:szCs w:val="28"/>
        </w:rPr>
        <w:t>Where possible, altar servers assist the priest in bringing the items</w:t>
      </w:r>
      <w:r w:rsidR="006F0CEC">
        <w:rPr>
          <w:rFonts w:asciiTheme="majorHAnsi" w:hAnsiTheme="majorHAnsi" w:cstheme="majorHAnsi"/>
          <w:sz w:val="28"/>
          <w:szCs w:val="28"/>
        </w:rPr>
        <w:t xml:space="preserve"> needed </w:t>
      </w:r>
      <w:r w:rsidRPr="00CE0D9D">
        <w:rPr>
          <w:rFonts w:asciiTheme="majorHAnsi" w:hAnsiTheme="majorHAnsi" w:cstheme="majorHAnsi"/>
          <w:sz w:val="28"/>
          <w:szCs w:val="28"/>
        </w:rPr>
        <w:t xml:space="preserve">for the celebration of Mass to the altar. This includes the </w:t>
      </w:r>
      <w:r w:rsidR="008C51B5">
        <w:rPr>
          <w:rFonts w:asciiTheme="majorHAnsi" w:hAnsiTheme="majorHAnsi" w:cstheme="majorHAnsi"/>
          <w:sz w:val="28"/>
          <w:szCs w:val="28"/>
        </w:rPr>
        <w:t xml:space="preserve">Roman </w:t>
      </w:r>
      <w:r w:rsidRPr="00CE0D9D">
        <w:rPr>
          <w:rFonts w:asciiTheme="majorHAnsi" w:hAnsiTheme="majorHAnsi" w:cstheme="majorHAnsi"/>
          <w:sz w:val="28"/>
          <w:szCs w:val="28"/>
        </w:rPr>
        <w:t xml:space="preserve">Missal and the sacred vessels. </w:t>
      </w:r>
    </w:p>
    <w:p w14:paraId="3233D942" w14:textId="77777777" w:rsidR="00723F88" w:rsidRPr="00CE0D9D" w:rsidRDefault="00723F88" w:rsidP="00723F88">
      <w:pPr>
        <w:pStyle w:val="ListParagraph"/>
        <w:numPr>
          <w:ilvl w:val="0"/>
          <w:numId w:val="31"/>
        </w:numPr>
        <w:jc w:val="both"/>
        <w:rPr>
          <w:rFonts w:asciiTheme="majorHAnsi" w:hAnsiTheme="majorHAnsi" w:cstheme="majorHAnsi"/>
          <w:sz w:val="28"/>
          <w:szCs w:val="28"/>
        </w:rPr>
      </w:pPr>
      <w:r w:rsidRPr="00CE0D9D">
        <w:rPr>
          <w:rFonts w:asciiTheme="majorHAnsi" w:hAnsiTheme="majorHAnsi" w:cstheme="majorHAnsi"/>
          <w:sz w:val="28"/>
          <w:szCs w:val="28"/>
        </w:rPr>
        <w:t>Sufficient altar breads and wine for the celebration are prepared before the beginning of Mass. These should be placed on a table by themselves at the place from where they are to be brought in procession</w:t>
      </w:r>
    </w:p>
    <w:p w14:paraId="0A228E06" w14:textId="4AD7F529" w:rsidR="00723F88" w:rsidRPr="00CE0D9D" w:rsidRDefault="00723F88" w:rsidP="00723F88">
      <w:pPr>
        <w:pStyle w:val="ListParagraph"/>
        <w:numPr>
          <w:ilvl w:val="0"/>
          <w:numId w:val="31"/>
        </w:numPr>
        <w:jc w:val="both"/>
        <w:rPr>
          <w:rFonts w:asciiTheme="majorHAnsi" w:hAnsiTheme="majorHAnsi" w:cstheme="majorHAnsi"/>
          <w:sz w:val="28"/>
          <w:szCs w:val="28"/>
        </w:rPr>
      </w:pPr>
      <w:r w:rsidRPr="00CE0D9D">
        <w:rPr>
          <w:rFonts w:asciiTheme="majorHAnsi" w:hAnsiTheme="majorHAnsi" w:cstheme="majorHAnsi"/>
          <w:sz w:val="28"/>
          <w:szCs w:val="28"/>
        </w:rPr>
        <w:t>The gifts of bread and wine are brought to the priest by members of the congregation.</w:t>
      </w:r>
    </w:p>
    <w:p w14:paraId="6AAF35DF" w14:textId="19DCDB0F" w:rsidR="00723F88" w:rsidRPr="00CE0D9D" w:rsidRDefault="00981D11" w:rsidP="00723F88">
      <w:pPr>
        <w:pStyle w:val="ListParagraph"/>
        <w:numPr>
          <w:ilvl w:val="0"/>
          <w:numId w:val="31"/>
        </w:numPr>
        <w:jc w:val="both"/>
        <w:rPr>
          <w:rFonts w:asciiTheme="majorHAnsi" w:hAnsiTheme="majorHAnsi" w:cstheme="majorHAnsi"/>
          <w:sz w:val="28"/>
          <w:szCs w:val="28"/>
        </w:rPr>
      </w:pPr>
      <w:r w:rsidRPr="00DC27A1">
        <w:rPr>
          <w:rFonts w:asciiTheme="majorHAnsi" w:hAnsiTheme="majorHAnsi" w:cstheme="majorHAnsi"/>
          <w:noProof/>
          <w:sz w:val="28"/>
          <w:szCs w:val="28"/>
          <w:lang w:val="en-US"/>
        </w:rPr>
        <w:drawing>
          <wp:anchor distT="0" distB="0" distL="114300" distR="114300" simplePos="0" relativeHeight="251658240" behindDoc="0" locked="0" layoutInCell="1" allowOverlap="1" wp14:anchorId="6833E9B8" wp14:editId="48CC9F99">
            <wp:simplePos x="0" y="0"/>
            <wp:positionH relativeFrom="margin">
              <wp:posOffset>2178685</wp:posOffset>
            </wp:positionH>
            <wp:positionV relativeFrom="paragraph">
              <wp:posOffset>859155</wp:posOffset>
            </wp:positionV>
            <wp:extent cx="3926840" cy="2618105"/>
            <wp:effectExtent l="0" t="0" r="10160" b="0"/>
            <wp:wrapSquare wrapText="bothSides"/>
            <wp:docPr id="13" name="Picture 13" descr="C:\Users\Terry\Downloads\IMG_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Terry\Downloads\IMG_0282.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3926840" cy="2618105"/>
                    </a:xfrm>
                    <a:prstGeom prst="rect">
                      <a:avLst/>
                    </a:prstGeom>
                    <a:noFill/>
                    <a:ln>
                      <a:noFill/>
                    </a:ln>
                  </pic:spPr>
                </pic:pic>
              </a:graphicData>
            </a:graphic>
          </wp:anchor>
        </w:drawing>
      </w:r>
      <w:r w:rsidR="00723F88" w:rsidRPr="00CE0D9D">
        <w:rPr>
          <w:rFonts w:asciiTheme="majorHAnsi" w:hAnsiTheme="majorHAnsi" w:cstheme="majorHAnsi"/>
          <w:sz w:val="28"/>
          <w:szCs w:val="28"/>
        </w:rPr>
        <w:t>Any items that symbolise the particular work or identity of the congregation or the occasion for the celebration are best brought to the sanctuary as part of the entrance procession and displayed near the altar or other suitable place. They should not be brought in the procession with the gifts of bread and wine.</w:t>
      </w:r>
    </w:p>
    <w:p w14:paraId="5EB2A6F8" w14:textId="6BDD0A31" w:rsidR="00723F88" w:rsidRPr="00CE0D9D" w:rsidRDefault="00723F88" w:rsidP="00723F88">
      <w:pPr>
        <w:pStyle w:val="ListParagraph"/>
        <w:numPr>
          <w:ilvl w:val="0"/>
          <w:numId w:val="31"/>
        </w:numPr>
        <w:jc w:val="both"/>
        <w:rPr>
          <w:rFonts w:asciiTheme="majorHAnsi" w:hAnsiTheme="majorHAnsi" w:cstheme="majorHAnsi"/>
          <w:sz w:val="28"/>
          <w:szCs w:val="28"/>
        </w:rPr>
      </w:pPr>
      <w:r w:rsidRPr="00CE0D9D">
        <w:rPr>
          <w:rFonts w:asciiTheme="majorHAnsi" w:hAnsiTheme="majorHAnsi" w:cstheme="majorHAnsi"/>
          <w:sz w:val="28"/>
          <w:szCs w:val="28"/>
        </w:rPr>
        <w:t xml:space="preserve">The point of the Procession of Gifts is to bring forward what is to be offered to God in the celebration of the Eucharist or gifts to be given to help the poor or the Church. </w:t>
      </w:r>
    </w:p>
    <w:p w14:paraId="06BC54B5" w14:textId="43DA0273" w:rsidR="00723F88" w:rsidRDefault="00723F88" w:rsidP="00723F88">
      <w:pPr>
        <w:pStyle w:val="ListParagraph"/>
        <w:numPr>
          <w:ilvl w:val="0"/>
          <w:numId w:val="31"/>
        </w:numPr>
        <w:jc w:val="both"/>
        <w:rPr>
          <w:rFonts w:asciiTheme="majorHAnsi" w:hAnsiTheme="majorHAnsi" w:cstheme="majorHAnsi"/>
          <w:sz w:val="28"/>
          <w:szCs w:val="28"/>
        </w:rPr>
      </w:pPr>
      <w:r w:rsidRPr="00CE0D9D">
        <w:rPr>
          <w:rFonts w:asciiTheme="majorHAnsi" w:hAnsiTheme="majorHAnsi" w:cstheme="majorHAnsi"/>
          <w:sz w:val="28"/>
          <w:szCs w:val="28"/>
        </w:rPr>
        <w:t xml:space="preserve">The priest, having received the gifts of bread and wine, offers them to God the Father and then places them on the </w:t>
      </w:r>
      <w:r w:rsidR="006F0CEC">
        <w:rPr>
          <w:rFonts w:asciiTheme="majorHAnsi" w:hAnsiTheme="majorHAnsi" w:cstheme="majorHAnsi"/>
          <w:sz w:val="28"/>
          <w:szCs w:val="28"/>
        </w:rPr>
        <w:t>altar</w:t>
      </w:r>
      <w:r w:rsidRPr="00CE0D9D">
        <w:rPr>
          <w:rFonts w:asciiTheme="majorHAnsi" w:hAnsiTheme="majorHAnsi" w:cstheme="majorHAnsi"/>
          <w:sz w:val="28"/>
          <w:szCs w:val="28"/>
        </w:rPr>
        <w:t xml:space="preserve">. </w:t>
      </w:r>
    </w:p>
    <w:p w14:paraId="64ACA27B" w14:textId="64DECDBE" w:rsidR="00723F88" w:rsidRPr="00CE0D9D" w:rsidRDefault="00723F88" w:rsidP="00723F88">
      <w:pPr>
        <w:rPr>
          <w:rFonts w:asciiTheme="majorHAnsi" w:hAnsiTheme="majorHAnsi" w:cstheme="majorHAnsi"/>
          <w:sz w:val="28"/>
          <w:szCs w:val="28"/>
        </w:rPr>
      </w:pPr>
    </w:p>
    <w:p w14:paraId="4DE224C6" w14:textId="5C640F43" w:rsidR="00723F88" w:rsidRPr="009F4BB8" w:rsidRDefault="00723F88" w:rsidP="00FD74F0">
      <w:pPr>
        <w:pStyle w:val="Heading1"/>
        <w:numPr>
          <w:ilvl w:val="0"/>
          <w:numId w:val="42"/>
        </w:numPr>
      </w:pPr>
      <w:bookmarkStart w:id="27" w:name="_Toc515692130"/>
      <w:r w:rsidRPr="009F4BB8">
        <w:t>What is the Eucharistic Prayer?</w:t>
      </w:r>
      <w:bookmarkEnd w:id="27"/>
    </w:p>
    <w:p w14:paraId="77A99379" w14:textId="77777777" w:rsidR="00723F88" w:rsidRPr="00CE0D9D" w:rsidRDefault="00723F88" w:rsidP="00723F88">
      <w:pPr>
        <w:rPr>
          <w:rFonts w:asciiTheme="majorHAnsi" w:hAnsiTheme="majorHAnsi" w:cstheme="majorHAnsi"/>
          <w:b/>
          <w:sz w:val="28"/>
          <w:szCs w:val="28"/>
        </w:rPr>
      </w:pPr>
    </w:p>
    <w:p w14:paraId="3F8B771A" w14:textId="36EEA33F" w:rsidR="00723F88" w:rsidRPr="00CE0D9D" w:rsidRDefault="00723F88" w:rsidP="00723F88">
      <w:pPr>
        <w:pStyle w:val="ListParagraph"/>
        <w:numPr>
          <w:ilvl w:val="0"/>
          <w:numId w:val="32"/>
        </w:numPr>
        <w:jc w:val="both"/>
        <w:rPr>
          <w:rFonts w:asciiTheme="majorHAnsi" w:hAnsiTheme="majorHAnsi" w:cstheme="majorHAnsi"/>
          <w:sz w:val="28"/>
          <w:szCs w:val="28"/>
        </w:rPr>
      </w:pPr>
      <w:r w:rsidRPr="00CE0D9D">
        <w:rPr>
          <w:rFonts w:asciiTheme="majorHAnsi" w:hAnsiTheme="majorHAnsi" w:cstheme="majorHAnsi"/>
          <w:sz w:val="28"/>
          <w:szCs w:val="28"/>
        </w:rPr>
        <w:t xml:space="preserve">The celebrant may choose one of the Eucharistic Prayers found in the </w:t>
      </w:r>
      <w:r w:rsidR="008C51B5">
        <w:rPr>
          <w:rFonts w:asciiTheme="majorHAnsi" w:hAnsiTheme="majorHAnsi" w:cstheme="majorHAnsi"/>
          <w:sz w:val="28"/>
          <w:szCs w:val="28"/>
        </w:rPr>
        <w:t xml:space="preserve">Roman </w:t>
      </w:r>
      <w:r w:rsidRPr="00CE0D9D">
        <w:rPr>
          <w:rFonts w:asciiTheme="majorHAnsi" w:hAnsiTheme="majorHAnsi" w:cstheme="majorHAnsi"/>
          <w:sz w:val="28"/>
          <w:szCs w:val="28"/>
        </w:rPr>
        <w:t xml:space="preserve">Missal or one of those for Masses with Children: “The three prayers use different levels of language. Prayer I may be more suitable for those only </w:t>
      </w:r>
      <w:r w:rsidRPr="00CE0D9D">
        <w:rPr>
          <w:rFonts w:asciiTheme="majorHAnsi" w:hAnsiTheme="majorHAnsi" w:cstheme="majorHAnsi"/>
          <w:sz w:val="28"/>
          <w:szCs w:val="28"/>
        </w:rPr>
        <w:lastRenderedPageBreak/>
        <w:t xml:space="preserve">recently introduced to the Eucharist. Prayers II and III may be more appropriate as children grow in sacramental awareness and in familiarity with the Eucharistic liturgy.” (CTM 188) </w:t>
      </w:r>
    </w:p>
    <w:p w14:paraId="6464FAE2" w14:textId="77777777" w:rsidR="00723F88" w:rsidRPr="00CE0D9D" w:rsidRDefault="00723F88" w:rsidP="00723F88">
      <w:pPr>
        <w:pStyle w:val="ListParagraph"/>
        <w:numPr>
          <w:ilvl w:val="0"/>
          <w:numId w:val="32"/>
        </w:numPr>
        <w:jc w:val="both"/>
        <w:rPr>
          <w:rFonts w:asciiTheme="majorHAnsi" w:hAnsiTheme="majorHAnsi" w:cstheme="majorHAnsi"/>
          <w:sz w:val="28"/>
          <w:szCs w:val="28"/>
        </w:rPr>
      </w:pPr>
      <w:r w:rsidRPr="00CE0D9D">
        <w:rPr>
          <w:rFonts w:asciiTheme="majorHAnsi" w:hAnsiTheme="majorHAnsi" w:cstheme="majorHAnsi"/>
          <w:sz w:val="28"/>
          <w:szCs w:val="28"/>
        </w:rPr>
        <w:t>In Masses with older children one of those for Masses of Reconciliation or those of Masses for Various Needs and Occasions may also be chosen.</w:t>
      </w:r>
    </w:p>
    <w:p w14:paraId="10F99329" w14:textId="77777777" w:rsidR="00723F88" w:rsidRPr="00CE0D9D" w:rsidRDefault="00723F88" w:rsidP="00723F88">
      <w:pPr>
        <w:pStyle w:val="ListParagraph"/>
        <w:numPr>
          <w:ilvl w:val="0"/>
          <w:numId w:val="32"/>
        </w:numPr>
        <w:jc w:val="both"/>
        <w:rPr>
          <w:rFonts w:asciiTheme="majorHAnsi" w:hAnsiTheme="majorHAnsi" w:cstheme="majorHAnsi"/>
          <w:sz w:val="28"/>
          <w:szCs w:val="28"/>
        </w:rPr>
      </w:pPr>
      <w:r w:rsidRPr="00CE0D9D">
        <w:rPr>
          <w:rFonts w:asciiTheme="majorHAnsi" w:hAnsiTheme="majorHAnsi" w:cstheme="majorHAnsi"/>
          <w:sz w:val="28"/>
          <w:szCs w:val="28"/>
        </w:rPr>
        <w:t xml:space="preserve">The Eucharistic Prayer begins with the Preface which is introduced by the Dialogue and ends with the </w:t>
      </w:r>
      <w:r w:rsidRPr="006F0CEC">
        <w:rPr>
          <w:rFonts w:asciiTheme="majorHAnsi" w:hAnsiTheme="majorHAnsi" w:cstheme="majorHAnsi"/>
          <w:i/>
          <w:sz w:val="28"/>
          <w:szCs w:val="28"/>
        </w:rPr>
        <w:t>Holy, Holy, Holy</w:t>
      </w:r>
      <w:r w:rsidRPr="00CE0D9D">
        <w:rPr>
          <w:rFonts w:asciiTheme="majorHAnsi" w:hAnsiTheme="majorHAnsi" w:cstheme="majorHAnsi"/>
          <w:sz w:val="28"/>
          <w:szCs w:val="28"/>
        </w:rPr>
        <w:t xml:space="preserve"> (the </w:t>
      </w:r>
      <w:r w:rsidRPr="006F0CEC">
        <w:rPr>
          <w:rFonts w:asciiTheme="majorHAnsi" w:hAnsiTheme="majorHAnsi" w:cstheme="majorHAnsi"/>
          <w:i/>
          <w:sz w:val="28"/>
          <w:szCs w:val="28"/>
        </w:rPr>
        <w:t>Sanctus</w:t>
      </w:r>
      <w:r w:rsidRPr="00CE0D9D">
        <w:rPr>
          <w:rFonts w:asciiTheme="majorHAnsi" w:hAnsiTheme="majorHAnsi" w:cstheme="majorHAnsi"/>
          <w:sz w:val="28"/>
          <w:szCs w:val="28"/>
        </w:rPr>
        <w:t>) which should be sung if possible</w:t>
      </w:r>
    </w:p>
    <w:p w14:paraId="518F4451" w14:textId="1B8F91AA" w:rsidR="00723F88" w:rsidRPr="00CE0D9D" w:rsidRDefault="00723F88" w:rsidP="00723F88">
      <w:pPr>
        <w:pStyle w:val="ListParagraph"/>
        <w:numPr>
          <w:ilvl w:val="0"/>
          <w:numId w:val="32"/>
        </w:numPr>
        <w:jc w:val="both"/>
        <w:rPr>
          <w:rFonts w:asciiTheme="majorHAnsi" w:hAnsiTheme="majorHAnsi" w:cstheme="majorHAnsi"/>
          <w:sz w:val="28"/>
          <w:szCs w:val="28"/>
        </w:rPr>
      </w:pPr>
      <w:r w:rsidRPr="00CE0D9D">
        <w:rPr>
          <w:rFonts w:asciiTheme="majorHAnsi" w:hAnsiTheme="majorHAnsi" w:cstheme="majorHAnsi"/>
          <w:sz w:val="28"/>
          <w:szCs w:val="28"/>
        </w:rPr>
        <w:t xml:space="preserve">After the words of Institution in the Eucharistic Prayer - where the priest, taking separately the elements of bread and wine, repeats the words of Jesus from the Last Supper </w:t>
      </w:r>
      <w:r w:rsidR="00F17431">
        <w:rPr>
          <w:rFonts w:asciiTheme="majorHAnsi" w:hAnsiTheme="majorHAnsi" w:cstheme="majorHAnsi"/>
          <w:sz w:val="28"/>
          <w:szCs w:val="28"/>
        </w:rPr>
        <w:t>–</w:t>
      </w:r>
      <w:r w:rsidRPr="00CE0D9D">
        <w:rPr>
          <w:rFonts w:asciiTheme="majorHAnsi" w:hAnsiTheme="majorHAnsi" w:cstheme="majorHAnsi"/>
          <w:sz w:val="28"/>
          <w:szCs w:val="28"/>
        </w:rPr>
        <w:t xml:space="preserve"> </w:t>
      </w:r>
      <w:r w:rsidR="00F17431">
        <w:rPr>
          <w:rFonts w:asciiTheme="majorHAnsi" w:hAnsiTheme="majorHAnsi" w:cstheme="majorHAnsi"/>
          <w:sz w:val="28"/>
          <w:szCs w:val="28"/>
        </w:rPr>
        <w:t xml:space="preserve">and the elevation, </w:t>
      </w:r>
      <w:r w:rsidRPr="00CE0D9D">
        <w:rPr>
          <w:rFonts w:asciiTheme="majorHAnsi" w:hAnsiTheme="majorHAnsi" w:cstheme="majorHAnsi"/>
          <w:sz w:val="28"/>
          <w:szCs w:val="28"/>
        </w:rPr>
        <w:t>there follows the Memorial Acclamation.</w:t>
      </w:r>
      <w:r w:rsidRPr="00CE0D9D">
        <w:rPr>
          <w:rFonts w:asciiTheme="majorHAnsi" w:hAnsiTheme="majorHAnsi" w:cstheme="majorHAnsi"/>
          <w:noProof/>
          <w:sz w:val="28"/>
          <w:szCs w:val="28"/>
          <w:lang w:eastAsia="en-GB"/>
        </w:rPr>
        <w:t xml:space="preserve"> </w:t>
      </w:r>
    </w:p>
    <w:p w14:paraId="003CA8A7" w14:textId="144D2F89" w:rsidR="00723F88" w:rsidRPr="00CE0D9D" w:rsidRDefault="00723F88" w:rsidP="00723F88">
      <w:pPr>
        <w:pStyle w:val="ListParagraph"/>
        <w:numPr>
          <w:ilvl w:val="0"/>
          <w:numId w:val="32"/>
        </w:numPr>
        <w:jc w:val="both"/>
        <w:rPr>
          <w:rFonts w:asciiTheme="majorHAnsi" w:hAnsiTheme="majorHAnsi" w:cstheme="majorHAnsi"/>
          <w:sz w:val="28"/>
          <w:szCs w:val="28"/>
        </w:rPr>
      </w:pPr>
      <w:r w:rsidRPr="00CE0D9D">
        <w:rPr>
          <w:rFonts w:asciiTheme="majorHAnsi" w:hAnsiTheme="majorHAnsi" w:cstheme="majorHAnsi"/>
          <w:sz w:val="28"/>
          <w:szCs w:val="28"/>
        </w:rPr>
        <w:t xml:space="preserve">As seen in the </w:t>
      </w:r>
      <w:r w:rsidR="008C51B5">
        <w:rPr>
          <w:rFonts w:asciiTheme="majorHAnsi" w:hAnsiTheme="majorHAnsi" w:cstheme="majorHAnsi"/>
          <w:sz w:val="28"/>
          <w:szCs w:val="28"/>
        </w:rPr>
        <w:t xml:space="preserve">Roman </w:t>
      </w:r>
      <w:r w:rsidRPr="00CE0D9D">
        <w:rPr>
          <w:rFonts w:asciiTheme="majorHAnsi" w:hAnsiTheme="majorHAnsi" w:cstheme="majorHAnsi"/>
          <w:sz w:val="28"/>
          <w:szCs w:val="28"/>
        </w:rPr>
        <w:t xml:space="preserve">Missal, all of these </w:t>
      </w:r>
      <w:r w:rsidR="006F0CEC">
        <w:rPr>
          <w:rFonts w:asciiTheme="majorHAnsi" w:hAnsiTheme="majorHAnsi" w:cstheme="majorHAnsi"/>
          <w:sz w:val="28"/>
          <w:szCs w:val="28"/>
        </w:rPr>
        <w:t>A</w:t>
      </w:r>
      <w:r w:rsidRPr="00CE0D9D">
        <w:rPr>
          <w:rFonts w:asciiTheme="majorHAnsi" w:hAnsiTheme="majorHAnsi" w:cstheme="majorHAnsi"/>
          <w:sz w:val="28"/>
          <w:szCs w:val="28"/>
        </w:rPr>
        <w:t>cclamations are either proclamations of the death and resurrection of Christ or affirmations of this great mystery. The Paschal Mystery, His dying and rising, is the primary focus of the prayer.</w:t>
      </w:r>
    </w:p>
    <w:p w14:paraId="321EBE40" w14:textId="02DCA31A" w:rsidR="00723F88" w:rsidRPr="00CE0D9D" w:rsidRDefault="00723F88" w:rsidP="00723F88">
      <w:pPr>
        <w:pStyle w:val="ListParagraph"/>
        <w:numPr>
          <w:ilvl w:val="0"/>
          <w:numId w:val="32"/>
        </w:numPr>
        <w:jc w:val="both"/>
        <w:rPr>
          <w:rFonts w:asciiTheme="majorHAnsi" w:hAnsiTheme="majorHAnsi" w:cstheme="majorHAnsi"/>
          <w:sz w:val="28"/>
          <w:szCs w:val="28"/>
        </w:rPr>
      </w:pPr>
      <w:r w:rsidRPr="00CE0D9D">
        <w:rPr>
          <w:rFonts w:asciiTheme="majorHAnsi" w:hAnsiTheme="majorHAnsi" w:cstheme="majorHAnsi"/>
          <w:sz w:val="28"/>
          <w:szCs w:val="28"/>
        </w:rPr>
        <w:t xml:space="preserve">The text for the Memorial Acclamation should be one of the three available in the </w:t>
      </w:r>
      <w:r w:rsidR="008C51B5">
        <w:rPr>
          <w:rFonts w:asciiTheme="majorHAnsi" w:hAnsiTheme="majorHAnsi" w:cstheme="majorHAnsi"/>
          <w:sz w:val="28"/>
          <w:szCs w:val="28"/>
        </w:rPr>
        <w:t xml:space="preserve">Roman </w:t>
      </w:r>
      <w:r w:rsidRPr="00CE0D9D">
        <w:rPr>
          <w:rFonts w:asciiTheme="majorHAnsi" w:hAnsiTheme="majorHAnsi" w:cstheme="majorHAnsi"/>
          <w:sz w:val="28"/>
          <w:szCs w:val="28"/>
        </w:rPr>
        <w:t>Missal.</w:t>
      </w:r>
      <w:r w:rsidR="004E7B14">
        <w:rPr>
          <w:rFonts w:asciiTheme="majorHAnsi" w:hAnsiTheme="majorHAnsi" w:cstheme="majorHAnsi"/>
          <w:sz w:val="28"/>
          <w:szCs w:val="28"/>
        </w:rPr>
        <w:t xml:space="preserve"> Wherever possible, it should be sung.</w:t>
      </w:r>
    </w:p>
    <w:p w14:paraId="60755DD7" w14:textId="6DD3E146" w:rsidR="00723F88" w:rsidRPr="00CE0D9D" w:rsidRDefault="00723F88" w:rsidP="00723F88">
      <w:pPr>
        <w:pStyle w:val="ListParagraph"/>
        <w:numPr>
          <w:ilvl w:val="0"/>
          <w:numId w:val="32"/>
        </w:numPr>
        <w:jc w:val="both"/>
        <w:rPr>
          <w:rFonts w:asciiTheme="majorHAnsi" w:hAnsiTheme="majorHAnsi" w:cstheme="majorHAnsi"/>
          <w:sz w:val="28"/>
          <w:szCs w:val="28"/>
        </w:rPr>
      </w:pPr>
      <w:r w:rsidRPr="00CE0D9D">
        <w:rPr>
          <w:rFonts w:asciiTheme="majorHAnsi" w:hAnsiTheme="majorHAnsi" w:cstheme="majorHAnsi"/>
          <w:sz w:val="28"/>
          <w:szCs w:val="28"/>
        </w:rPr>
        <w:t xml:space="preserve">At the end of the Eucharistic Prayer the priest </w:t>
      </w:r>
      <w:r w:rsidR="00F17431">
        <w:rPr>
          <w:rFonts w:asciiTheme="majorHAnsi" w:hAnsiTheme="majorHAnsi" w:cstheme="majorHAnsi"/>
          <w:sz w:val="28"/>
          <w:szCs w:val="28"/>
        </w:rPr>
        <w:t xml:space="preserve">again </w:t>
      </w:r>
      <w:r w:rsidRPr="00CE0D9D">
        <w:rPr>
          <w:rFonts w:asciiTheme="majorHAnsi" w:hAnsiTheme="majorHAnsi" w:cstheme="majorHAnsi"/>
          <w:sz w:val="28"/>
          <w:szCs w:val="28"/>
        </w:rPr>
        <w:t>elevates the Body and Blood of Christ and says or sings the Doxology which concludes with the Great Amen</w:t>
      </w:r>
    </w:p>
    <w:p w14:paraId="119DD900" w14:textId="77777777" w:rsidR="00723F88" w:rsidRPr="00CE0D9D" w:rsidRDefault="00723F88" w:rsidP="00723F88">
      <w:pPr>
        <w:rPr>
          <w:rFonts w:asciiTheme="majorHAnsi" w:hAnsiTheme="majorHAnsi" w:cstheme="majorHAnsi"/>
          <w:b/>
          <w:sz w:val="28"/>
          <w:szCs w:val="28"/>
        </w:rPr>
      </w:pPr>
    </w:p>
    <w:p w14:paraId="6F9A8AF2" w14:textId="2BED6D10" w:rsidR="00723F88" w:rsidRPr="009F4BB8" w:rsidRDefault="00723F88" w:rsidP="00FD74F0">
      <w:pPr>
        <w:pStyle w:val="Heading1"/>
        <w:numPr>
          <w:ilvl w:val="0"/>
          <w:numId w:val="42"/>
        </w:numPr>
      </w:pPr>
      <w:bookmarkStart w:id="28" w:name="_Toc515692131"/>
      <w:r w:rsidRPr="009F4BB8">
        <w:t>What is the Communion Rite?</w:t>
      </w:r>
      <w:bookmarkEnd w:id="28"/>
    </w:p>
    <w:p w14:paraId="16D15DBA" w14:textId="77777777" w:rsidR="00723F88" w:rsidRPr="00CE0D9D" w:rsidRDefault="00723F88" w:rsidP="00723F88">
      <w:pPr>
        <w:rPr>
          <w:rFonts w:asciiTheme="majorHAnsi" w:hAnsiTheme="majorHAnsi" w:cstheme="majorHAnsi"/>
          <w:b/>
          <w:sz w:val="28"/>
          <w:szCs w:val="28"/>
        </w:rPr>
      </w:pPr>
    </w:p>
    <w:p w14:paraId="79056D20" w14:textId="52B5611A" w:rsidR="00723F88" w:rsidRPr="00CE0D9D" w:rsidRDefault="00723F88" w:rsidP="00723F88">
      <w:pPr>
        <w:pStyle w:val="ListParagraph"/>
        <w:numPr>
          <w:ilvl w:val="0"/>
          <w:numId w:val="33"/>
        </w:numPr>
        <w:jc w:val="both"/>
        <w:rPr>
          <w:rFonts w:asciiTheme="majorHAnsi" w:hAnsiTheme="majorHAnsi" w:cstheme="majorHAnsi"/>
          <w:sz w:val="28"/>
          <w:szCs w:val="28"/>
        </w:rPr>
      </w:pPr>
      <w:r w:rsidRPr="00CE0D9D">
        <w:rPr>
          <w:rFonts w:asciiTheme="majorHAnsi" w:hAnsiTheme="majorHAnsi" w:cstheme="majorHAnsi"/>
          <w:sz w:val="28"/>
          <w:szCs w:val="28"/>
        </w:rPr>
        <w:t>When the Eucharistic Prayer has ended, the Lord’s Prayer, the breaking of bread, and the invitation to communion, follow on</w:t>
      </w:r>
      <w:r w:rsidR="006F0CEC">
        <w:rPr>
          <w:rFonts w:asciiTheme="majorHAnsi" w:hAnsiTheme="majorHAnsi" w:cstheme="majorHAnsi"/>
          <w:sz w:val="28"/>
          <w:szCs w:val="28"/>
        </w:rPr>
        <w:t xml:space="preserve"> as the Communion Rite.</w:t>
      </w:r>
    </w:p>
    <w:p w14:paraId="60B58223" w14:textId="77777777" w:rsidR="009F4BB8" w:rsidRPr="00CE0D9D" w:rsidRDefault="009F4BB8" w:rsidP="00723F88">
      <w:pPr>
        <w:rPr>
          <w:rFonts w:asciiTheme="majorHAnsi" w:hAnsiTheme="majorHAnsi" w:cstheme="majorHAnsi"/>
          <w:sz w:val="28"/>
          <w:szCs w:val="28"/>
        </w:rPr>
      </w:pPr>
    </w:p>
    <w:p w14:paraId="411295CF" w14:textId="0C45D780" w:rsidR="00723F88" w:rsidRPr="009F4BB8" w:rsidRDefault="00723F88" w:rsidP="00FD74F0">
      <w:pPr>
        <w:pStyle w:val="Heading1"/>
        <w:numPr>
          <w:ilvl w:val="0"/>
          <w:numId w:val="42"/>
        </w:numPr>
      </w:pPr>
      <w:bookmarkStart w:id="29" w:name="_Toc515692132"/>
      <w:r w:rsidRPr="009F4BB8">
        <w:t>What is the Rite of Peace?</w:t>
      </w:r>
      <w:bookmarkEnd w:id="29"/>
    </w:p>
    <w:p w14:paraId="0109EC90" w14:textId="77777777" w:rsidR="00723F88" w:rsidRPr="00CE0D9D" w:rsidRDefault="00723F88" w:rsidP="00723F88">
      <w:pPr>
        <w:rPr>
          <w:rFonts w:asciiTheme="majorHAnsi" w:hAnsiTheme="majorHAnsi" w:cstheme="majorHAnsi"/>
          <w:b/>
          <w:sz w:val="28"/>
          <w:szCs w:val="28"/>
        </w:rPr>
      </w:pPr>
    </w:p>
    <w:p w14:paraId="74C4F2ED" w14:textId="77777777" w:rsidR="00723F88" w:rsidRPr="00CE0D9D" w:rsidRDefault="00723F88" w:rsidP="00723F88">
      <w:pPr>
        <w:pStyle w:val="ListParagraph"/>
        <w:numPr>
          <w:ilvl w:val="0"/>
          <w:numId w:val="34"/>
        </w:numPr>
        <w:jc w:val="both"/>
        <w:rPr>
          <w:rFonts w:asciiTheme="majorHAnsi" w:hAnsiTheme="majorHAnsi" w:cstheme="majorHAnsi"/>
          <w:sz w:val="28"/>
          <w:szCs w:val="28"/>
        </w:rPr>
      </w:pPr>
      <w:r w:rsidRPr="00CE0D9D">
        <w:rPr>
          <w:rFonts w:asciiTheme="majorHAnsi" w:hAnsiTheme="majorHAnsi" w:cstheme="majorHAnsi"/>
          <w:sz w:val="28"/>
          <w:szCs w:val="28"/>
        </w:rPr>
        <w:t>It is the peace of Christ which is exchanged with those immediately around them (CTM 204). Care should be taken that the exchange of the sign of peace does not become disruptive.</w:t>
      </w:r>
    </w:p>
    <w:p w14:paraId="42A86B28" w14:textId="77777777" w:rsidR="00723F88" w:rsidRPr="00CE0D9D" w:rsidRDefault="00723F88" w:rsidP="00723F88">
      <w:pPr>
        <w:pStyle w:val="ListParagraph"/>
        <w:numPr>
          <w:ilvl w:val="0"/>
          <w:numId w:val="34"/>
        </w:numPr>
        <w:jc w:val="both"/>
        <w:rPr>
          <w:rFonts w:asciiTheme="majorHAnsi" w:hAnsiTheme="majorHAnsi" w:cstheme="majorHAnsi"/>
          <w:sz w:val="28"/>
          <w:szCs w:val="28"/>
        </w:rPr>
      </w:pPr>
      <w:r w:rsidRPr="00CE0D9D">
        <w:rPr>
          <w:rFonts w:asciiTheme="majorHAnsi" w:hAnsiTheme="majorHAnsi" w:cstheme="majorHAnsi"/>
          <w:sz w:val="28"/>
          <w:szCs w:val="28"/>
        </w:rPr>
        <w:t>“The sign of peace - in England &amp; Wales customarily a handshake – is sufficiently strong and expressive not to need explanatory song and commentary.” (CTM 204)</w:t>
      </w:r>
    </w:p>
    <w:p w14:paraId="5223A2B0" w14:textId="36035264" w:rsidR="00723F88" w:rsidRDefault="00723F88" w:rsidP="00723F88">
      <w:pPr>
        <w:rPr>
          <w:rFonts w:asciiTheme="majorHAnsi" w:hAnsiTheme="majorHAnsi" w:cstheme="majorHAnsi"/>
          <w:sz w:val="28"/>
          <w:szCs w:val="28"/>
        </w:rPr>
      </w:pPr>
    </w:p>
    <w:p w14:paraId="387CA1BE" w14:textId="1054D207" w:rsidR="00AE01B9" w:rsidRDefault="00AE01B9" w:rsidP="00723F88">
      <w:pPr>
        <w:rPr>
          <w:rFonts w:asciiTheme="majorHAnsi" w:hAnsiTheme="majorHAnsi" w:cstheme="majorHAnsi"/>
          <w:sz w:val="28"/>
          <w:szCs w:val="28"/>
        </w:rPr>
      </w:pPr>
    </w:p>
    <w:p w14:paraId="210A1BDB" w14:textId="77777777" w:rsidR="00AE01B9" w:rsidRPr="00CE0D9D" w:rsidRDefault="00AE01B9" w:rsidP="00723F88">
      <w:pPr>
        <w:rPr>
          <w:rFonts w:asciiTheme="majorHAnsi" w:hAnsiTheme="majorHAnsi" w:cstheme="majorHAnsi"/>
          <w:sz w:val="28"/>
          <w:szCs w:val="28"/>
        </w:rPr>
      </w:pPr>
    </w:p>
    <w:p w14:paraId="3C252CE1" w14:textId="11600F33" w:rsidR="00723F88" w:rsidRPr="009F4BB8" w:rsidRDefault="00723F88" w:rsidP="006624AE">
      <w:pPr>
        <w:pStyle w:val="Heading1"/>
        <w:numPr>
          <w:ilvl w:val="0"/>
          <w:numId w:val="42"/>
        </w:numPr>
      </w:pPr>
      <w:bookmarkStart w:id="30" w:name="_Toc515692133"/>
      <w:r w:rsidRPr="009F4BB8">
        <w:lastRenderedPageBreak/>
        <w:t>What is the Fraction (Breaking of the Bread)</w:t>
      </w:r>
      <w:bookmarkEnd w:id="30"/>
    </w:p>
    <w:p w14:paraId="79377FA3" w14:textId="77777777" w:rsidR="00723F88" w:rsidRPr="00CE0D9D" w:rsidRDefault="00723F88" w:rsidP="00723F88">
      <w:pPr>
        <w:jc w:val="both"/>
        <w:rPr>
          <w:rFonts w:asciiTheme="majorHAnsi" w:hAnsiTheme="majorHAnsi" w:cstheme="majorHAnsi"/>
          <w:sz w:val="28"/>
          <w:szCs w:val="28"/>
        </w:rPr>
      </w:pPr>
    </w:p>
    <w:p w14:paraId="6128907E" w14:textId="23E3B5D3" w:rsidR="00723F88" w:rsidRPr="00CE0D9D" w:rsidRDefault="00723F88" w:rsidP="00723F88">
      <w:pPr>
        <w:pStyle w:val="ListParagraph"/>
        <w:numPr>
          <w:ilvl w:val="0"/>
          <w:numId w:val="35"/>
        </w:numPr>
        <w:jc w:val="both"/>
        <w:rPr>
          <w:rFonts w:asciiTheme="majorHAnsi" w:hAnsiTheme="majorHAnsi" w:cstheme="majorHAnsi"/>
          <w:sz w:val="28"/>
          <w:szCs w:val="28"/>
        </w:rPr>
      </w:pPr>
      <w:r w:rsidRPr="00CE0D9D">
        <w:rPr>
          <w:rFonts w:asciiTheme="majorHAnsi" w:hAnsiTheme="majorHAnsi" w:cstheme="majorHAnsi"/>
          <w:sz w:val="28"/>
          <w:szCs w:val="28"/>
        </w:rPr>
        <w:t xml:space="preserve">During the Fraction, the Breaking of the Sacred </w:t>
      </w:r>
      <w:r w:rsidR="006F0CEC" w:rsidRPr="00CE0D9D">
        <w:rPr>
          <w:rFonts w:asciiTheme="majorHAnsi" w:hAnsiTheme="majorHAnsi" w:cstheme="majorHAnsi"/>
          <w:sz w:val="28"/>
          <w:szCs w:val="28"/>
        </w:rPr>
        <w:t>Host,</w:t>
      </w:r>
      <w:r w:rsidRPr="00CE0D9D">
        <w:rPr>
          <w:rFonts w:asciiTheme="majorHAnsi" w:hAnsiTheme="majorHAnsi" w:cstheme="majorHAnsi"/>
          <w:sz w:val="28"/>
          <w:szCs w:val="28"/>
        </w:rPr>
        <w:t xml:space="preserve"> the </w:t>
      </w:r>
      <w:r w:rsidRPr="006F0CEC">
        <w:rPr>
          <w:rFonts w:asciiTheme="majorHAnsi" w:hAnsiTheme="majorHAnsi" w:cstheme="majorHAnsi"/>
          <w:i/>
          <w:sz w:val="28"/>
          <w:szCs w:val="28"/>
        </w:rPr>
        <w:t>Lamb of God</w:t>
      </w:r>
      <w:r w:rsidRPr="00CE0D9D">
        <w:rPr>
          <w:rFonts w:asciiTheme="majorHAnsi" w:hAnsiTheme="majorHAnsi" w:cstheme="majorHAnsi"/>
          <w:sz w:val="28"/>
          <w:szCs w:val="28"/>
        </w:rPr>
        <w:t xml:space="preserve"> (</w:t>
      </w:r>
      <w:r w:rsidRPr="006F0CEC">
        <w:rPr>
          <w:rFonts w:asciiTheme="majorHAnsi" w:hAnsiTheme="majorHAnsi" w:cstheme="majorHAnsi"/>
          <w:i/>
          <w:sz w:val="28"/>
          <w:szCs w:val="28"/>
        </w:rPr>
        <w:t>Agnus Dei</w:t>
      </w:r>
      <w:r w:rsidRPr="00CE0D9D">
        <w:rPr>
          <w:rFonts w:asciiTheme="majorHAnsi" w:hAnsiTheme="majorHAnsi" w:cstheme="majorHAnsi"/>
          <w:sz w:val="28"/>
          <w:szCs w:val="28"/>
        </w:rPr>
        <w:t xml:space="preserve">) is sung or said. </w:t>
      </w:r>
    </w:p>
    <w:p w14:paraId="6C3C0A69" w14:textId="77777777" w:rsidR="00723F88" w:rsidRDefault="00723F88" w:rsidP="00723F88">
      <w:pPr>
        <w:pStyle w:val="ListParagraph"/>
        <w:numPr>
          <w:ilvl w:val="0"/>
          <w:numId w:val="35"/>
        </w:numPr>
        <w:jc w:val="both"/>
        <w:rPr>
          <w:rFonts w:asciiTheme="majorHAnsi" w:hAnsiTheme="majorHAnsi" w:cstheme="majorHAnsi"/>
          <w:sz w:val="28"/>
          <w:szCs w:val="28"/>
        </w:rPr>
      </w:pPr>
      <w:r w:rsidRPr="00CE0D9D">
        <w:rPr>
          <w:rFonts w:asciiTheme="majorHAnsi" w:hAnsiTheme="majorHAnsi" w:cstheme="majorHAnsi"/>
          <w:sz w:val="28"/>
          <w:szCs w:val="28"/>
        </w:rPr>
        <w:t xml:space="preserve">This is a litany-song intended to accompany the action of breaking and therefore may be prolonged by repetition, but not unduly extended. </w:t>
      </w:r>
    </w:p>
    <w:p w14:paraId="5EA37017" w14:textId="4010D243" w:rsidR="005536A7" w:rsidRPr="00447676" w:rsidRDefault="0086378C" w:rsidP="00723F88">
      <w:pPr>
        <w:pStyle w:val="ListParagraph"/>
        <w:numPr>
          <w:ilvl w:val="0"/>
          <w:numId w:val="35"/>
        </w:numPr>
        <w:jc w:val="both"/>
        <w:rPr>
          <w:rFonts w:asciiTheme="majorHAnsi" w:hAnsiTheme="majorHAnsi" w:cstheme="majorHAnsi"/>
          <w:color w:val="000000" w:themeColor="text1"/>
          <w:sz w:val="28"/>
          <w:szCs w:val="28"/>
        </w:rPr>
      </w:pPr>
      <w:r w:rsidRPr="00447676">
        <w:rPr>
          <w:rFonts w:asciiTheme="majorHAnsi" w:hAnsiTheme="majorHAnsi" w:cstheme="majorHAnsi"/>
          <w:color w:val="000000" w:themeColor="text1"/>
          <w:sz w:val="28"/>
          <w:szCs w:val="28"/>
        </w:rPr>
        <w:t>If in addition to the Sacred Host (the bread that has been consecrated and has become the Body of Christ) Holy Communion is also to be distributed to the congregation from the chalice (containing the Precious Blood, the wine that has become the B</w:t>
      </w:r>
      <w:r w:rsidR="00447676">
        <w:rPr>
          <w:rFonts w:asciiTheme="majorHAnsi" w:hAnsiTheme="majorHAnsi" w:cstheme="majorHAnsi"/>
          <w:color w:val="000000" w:themeColor="text1"/>
          <w:sz w:val="28"/>
          <w:szCs w:val="28"/>
        </w:rPr>
        <w:t>lood of Christ)</w:t>
      </w:r>
      <w:r w:rsidRPr="00447676">
        <w:rPr>
          <w:rFonts w:asciiTheme="majorHAnsi" w:hAnsiTheme="majorHAnsi" w:cstheme="majorHAnsi"/>
          <w:color w:val="000000" w:themeColor="text1"/>
          <w:sz w:val="28"/>
          <w:szCs w:val="28"/>
        </w:rPr>
        <w:t xml:space="preserve"> then sufficient chalices should have been prepared in advance at the Preparation of the Gifts. </w:t>
      </w:r>
    </w:p>
    <w:p w14:paraId="53BBA5D8" w14:textId="73E6A10B" w:rsidR="0086378C" w:rsidRPr="00447676" w:rsidRDefault="00C619A0" w:rsidP="00723F88">
      <w:pPr>
        <w:pStyle w:val="ListParagraph"/>
        <w:numPr>
          <w:ilvl w:val="0"/>
          <w:numId w:val="35"/>
        </w:numPr>
        <w:jc w:val="both"/>
        <w:rPr>
          <w:rFonts w:asciiTheme="majorHAnsi" w:hAnsiTheme="majorHAnsi" w:cstheme="majorHAnsi"/>
          <w:color w:val="000000" w:themeColor="text1"/>
          <w:sz w:val="28"/>
          <w:szCs w:val="28"/>
        </w:rPr>
      </w:pPr>
      <w:r w:rsidRPr="00447676">
        <w:rPr>
          <w:rFonts w:asciiTheme="majorHAnsi" w:hAnsiTheme="majorHAnsi" w:cstheme="majorHAnsi"/>
          <w:color w:val="000000" w:themeColor="text1"/>
          <w:sz w:val="28"/>
          <w:szCs w:val="28"/>
        </w:rPr>
        <w:t>Christ is present</w:t>
      </w:r>
      <w:r w:rsidR="0086378C" w:rsidRPr="00447676">
        <w:rPr>
          <w:rFonts w:asciiTheme="majorHAnsi" w:hAnsiTheme="majorHAnsi" w:cstheme="majorHAnsi"/>
          <w:color w:val="000000" w:themeColor="text1"/>
          <w:sz w:val="28"/>
          <w:szCs w:val="28"/>
        </w:rPr>
        <w:t>,</w:t>
      </w:r>
      <w:r w:rsidRPr="00447676">
        <w:rPr>
          <w:rFonts w:asciiTheme="majorHAnsi" w:hAnsiTheme="majorHAnsi" w:cstheme="majorHAnsi"/>
          <w:color w:val="000000" w:themeColor="text1"/>
          <w:sz w:val="28"/>
          <w:szCs w:val="28"/>
        </w:rPr>
        <w:t xml:space="preserve"> whole and entire</w:t>
      </w:r>
      <w:r w:rsidR="0086378C" w:rsidRPr="00447676">
        <w:rPr>
          <w:rFonts w:asciiTheme="majorHAnsi" w:hAnsiTheme="majorHAnsi" w:cstheme="majorHAnsi"/>
          <w:color w:val="000000" w:themeColor="text1"/>
          <w:sz w:val="28"/>
          <w:szCs w:val="28"/>
        </w:rPr>
        <w:t>, in both the Sacred Host and the Precious Blood and we receive Holy Communion fully whether by means of the Sacred Host alone, or by means of the Sacred Host and the Precious Blood.</w:t>
      </w:r>
    </w:p>
    <w:p w14:paraId="693E6911" w14:textId="77777777" w:rsidR="006F0CEC" w:rsidRPr="00447676" w:rsidRDefault="006F0CEC" w:rsidP="0086378C">
      <w:pPr>
        <w:pStyle w:val="ListParagraph"/>
        <w:numPr>
          <w:ilvl w:val="0"/>
          <w:numId w:val="35"/>
        </w:numPr>
        <w:jc w:val="both"/>
        <w:rPr>
          <w:rFonts w:asciiTheme="majorHAnsi" w:hAnsiTheme="majorHAnsi" w:cstheme="majorHAnsi"/>
          <w:color w:val="000000" w:themeColor="text1"/>
          <w:sz w:val="28"/>
          <w:szCs w:val="28"/>
        </w:rPr>
      </w:pPr>
      <w:r w:rsidRPr="00447676">
        <w:rPr>
          <w:rFonts w:asciiTheme="majorHAnsi" w:hAnsiTheme="majorHAnsi" w:cstheme="majorHAnsi"/>
          <w:color w:val="000000" w:themeColor="text1"/>
          <w:sz w:val="28"/>
          <w:szCs w:val="28"/>
        </w:rPr>
        <w:t>I</w:t>
      </w:r>
      <w:r w:rsidR="00723F88" w:rsidRPr="00447676">
        <w:rPr>
          <w:rFonts w:asciiTheme="majorHAnsi" w:hAnsiTheme="majorHAnsi" w:cstheme="majorHAnsi"/>
          <w:color w:val="000000" w:themeColor="text1"/>
          <w:sz w:val="28"/>
          <w:szCs w:val="28"/>
        </w:rPr>
        <w:t xml:space="preserve">t is not permitted to decant consecrated wine into other chalices. </w:t>
      </w:r>
    </w:p>
    <w:p w14:paraId="566859C6" w14:textId="0084667C" w:rsidR="00723F88" w:rsidRPr="00447676" w:rsidRDefault="00723F88" w:rsidP="00723F88">
      <w:pPr>
        <w:pStyle w:val="ListParagraph"/>
        <w:numPr>
          <w:ilvl w:val="0"/>
          <w:numId w:val="35"/>
        </w:numPr>
        <w:jc w:val="both"/>
        <w:rPr>
          <w:rFonts w:asciiTheme="majorHAnsi" w:hAnsiTheme="majorHAnsi" w:cstheme="majorHAnsi"/>
          <w:color w:val="000000" w:themeColor="text1"/>
          <w:sz w:val="28"/>
          <w:szCs w:val="28"/>
        </w:rPr>
      </w:pPr>
      <w:r w:rsidRPr="00447676">
        <w:rPr>
          <w:rFonts w:asciiTheme="majorHAnsi" w:hAnsiTheme="majorHAnsi" w:cstheme="majorHAnsi"/>
          <w:color w:val="000000" w:themeColor="text1"/>
          <w:sz w:val="28"/>
          <w:szCs w:val="28"/>
        </w:rPr>
        <w:t xml:space="preserve">The judgement as to whether Holy Communion should be administered under both kinds </w:t>
      </w:r>
      <w:r w:rsidR="006C1416" w:rsidRPr="00447676">
        <w:rPr>
          <w:rFonts w:asciiTheme="majorHAnsi" w:hAnsiTheme="majorHAnsi" w:cstheme="majorHAnsi"/>
          <w:color w:val="000000" w:themeColor="text1"/>
          <w:sz w:val="28"/>
          <w:szCs w:val="28"/>
        </w:rPr>
        <w:t xml:space="preserve">(the Sacred Host and Precious Blood) </w:t>
      </w:r>
      <w:r w:rsidRPr="00447676">
        <w:rPr>
          <w:rFonts w:asciiTheme="majorHAnsi" w:hAnsiTheme="majorHAnsi" w:cstheme="majorHAnsi"/>
          <w:color w:val="000000" w:themeColor="text1"/>
          <w:sz w:val="28"/>
          <w:szCs w:val="28"/>
        </w:rPr>
        <w:t>at school Masses should be made in consultation with the celebrant and will depend on numbers and appropriate catechesis.</w:t>
      </w:r>
    </w:p>
    <w:p w14:paraId="7C48F60A" w14:textId="77777777" w:rsidR="00723F88" w:rsidRPr="008C51B5" w:rsidRDefault="00723F88" w:rsidP="00723F88">
      <w:pPr>
        <w:rPr>
          <w:rFonts w:asciiTheme="majorHAnsi" w:hAnsiTheme="majorHAnsi" w:cstheme="majorHAnsi"/>
          <w:color w:val="FF0000"/>
          <w:sz w:val="28"/>
          <w:szCs w:val="28"/>
        </w:rPr>
      </w:pPr>
    </w:p>
    <w:p w14:paraId="1613DA2B" w14:textId="379AF00D" w:rsidR="00723F88" w:rsidRPr="009F4BB8" w:rsidRDefault="00723F88" w:rsidP="006624AE">
      <w:pPr>
        <w:pStyle w:val="Heading1"/>
        <w:numPr>
          <w:ilvl w:val="0"/>
          <w:numId w:val="42"/>
        </w:numPr>
      </w:pPr>
      <w:bookmarkStart w:id="31" w:name="_Toc515692134"/>
      <w:r w:rsidRPr="009F4BB8">
        <w:t>What happens during Holy Communion?</w:t>
      </w:r>
      <w:bookmarkEnd w:id="31"/>
    </w:p>
    <w:p w14:paraId="12A552E7" w14:textId="77777777" w:rsidR="00723F88" w:rsidRPr="00CE0D9D" w:rsidRDefault="00723F88" w:rsidP="00723F88">
      <w:pPr>
        <w:jc w:val="both"/>
        <w:rPr>
          <w:rFonts w:asciiTheme="majorHAnsi" w:hAnsiTheme="majorHAnsi" w:cstheme="majorHAnsi"/>
          <w:sz w:val="28"/>
          <w:szCs w:val="28"/>
        </w:rPr>
      </w:pPr>
    </w:p>
    <w:p w14:paraId="6B6A32FE" w14:textId="77777777" w:rsidR="00723F88" w:rsidRPr="00CE0D9D" w:rsidRDefault="00723F88" w:rsidP="00723F88">
      <w:pPr>
        <w:pStyle w:val="ListParagraph"/>
        <w:numPr>
          <w:ilvl w:val="0"/>
          <w:numId w:val="36"/>
        </w:numPr>
        <w:jc w:val="both"/>
        <w:rPr>
          <w:rFonts w:asciiTheme="majorHAnsi" w:hAnsiTheme="majorHAnsi" w:cstheme="majorHAnsi"/>
          <w:sz w:val="28"/>
          <w:szCs w:val="28"/>
        </w:rPr>
      </w:pPr>
      <w:r w:rsidRPr="00CE0D9D">
        <w:rPr>
          <w:rFonts w:asciiTheme="majorHAnsi" w:hAnsiTheme="majorHAnsi" w:cstheme="majorHAnsi"/>
          <w:sz w:val="28"/>
          <w:szCs w:val="28"/>
        </w:rPr>
        <w:t xml:space="preserve">The congregation completes the Eucharistic action by receiving Holy Communion. </w:t>
      </w:r>
    </w:p>
    <w:p w14:paraId="6A62F182" w14:textId="799BF800" w:rsidR="00216030" w:rsidRDefault="00723F88" w:rsidP="00723F88">
      <w:pPr>
        <w:pStyle w:val="ListParagraph"/>
        <w:numPr>
          <w:ilvl w:val="0"/>
          <w:numId w:val="36"/>
        </w:numPr>
        <w:jc w:val="both"/>
        <w:rPr>
          <w:rFonts w:asciiTheme="majorHAnsi" w:hAnsiTheme="majorHAnsi" w:cstheme="majorHAnsi"/>
          <w:sz w:val="28"/>
          <w:szCs w:val="28"/>
        </w:rPr>
      </w:pPr>
      <w:r w:rsidRPr="00CE0D9D">
        <w:rPr>
          <w:rFonts w:asciiTheme="majorHAnsi" w:hAnsiTheme="majorHAnsi" w:cstheme="majorHAnsi"/>
          <w:sz w:val="28"/>
          <w:szCs w:val="28"/>
        </w:rPr>
        <w:t>The decision as to whether to receive the Sacred Host, the Body of Christ, on the tongue or in the hand belongs to the i</w:t>
      </w:r>
      <w:r w:rsidR="00216030">
        <w:rPr>
          <w:rFonts w:asciiTheme="majorHAnsi" w:hAnsiTheme="majorHAnsi" w:cstheme="majorHAnsi"/>
          <w:sz w:val="28"/>
          <w:szCs w:val="28"/>
        </w:rPr>
        <w:t>ndividual child or young person and will have been discussed when they made their preparation for First Holy Communion.</w:t>
      </w:r>
      <w:r w:rsidRPr="00CE0D9D">
        <w:rPr>
          <w:rFonts w:asciiTheme="majorHAnsi" w:hAnsiTheme="majorHAnsi" w:cstheme="majorHAnsi"/>
          <w:sz w:val="28"/>
          <w:szCs w:val="28"/>
        </w:rPr>
        <w:t xml:space="preserve"> </w:t>
      </w:r>
    </w:p>
    <w:p w14:paraId="64333AA0" w14:textId="70D7F6BE" w:rsidR="00723F88" w:rsidRPr="00CE0D9D" w:rsidRDefault="004E7B14" w:rsidP="00723F88">
      <w:pPr>
        <w:pStyle w:val="ListParagraph"/>
        <w:numPr>
          <w:ilvl w:val="0"/>
          <w:numId w:val="36"/>
        </w:numPr>
        <w:jc w:val="both"/>
        <w:rPr>
          <w:rFonts w:asciiTheme="majorHAnsi" w:hAnsiTheme="majorHAnsi" w:cstheme="majorHAnsi"/>
          <w:sz w:val="28"/>
          <w:szCs w:val="28"/>
        </w:rPr>
      </w:pPr>
      <w:r>
        <w:rPr>
          <w:rFonts w:asciiTheme="majorHAnsi" w:hAnsiTheme="majorHAnsi" w:cstheme="majorHAnsi"/>
          <w:sz w:val="28"/>
          <w:szCs w:val="28"/>
        </w:rPr>
        <w:t>A bow of the head or other act of reverence should be made before receiving Holy Communion.</w:t>
      </w:r>
    </w:p>
    <w:p w14:paraId="1C5CEBD0" w14:textId="77777777" w:rsidR="00723F88" w:rsidRPr="00CE0D9D" w:rsidRDefault="00723F88" w:rsidP="00723F88">
      <w:pPr>
        <w:pStyle w:val="ListParagraph"/>
        <w:numPr>
          <w:ilvl w:val="0"/>
          <w:numId w:val="36"/>
        </w:numPr>
        <w:jc w:val="both"/>
        <w:rPr>
          <w:rFonts w:asciiTheme="majorHAnsi" w:hAnsiTheme="majorHAnsi" w:cstheme="majorHAnsi"/>
          <w:sz w:val="28"/>
          <w:szCs w:val="28"/>
        </w:rPr>
      </w:pPr>
      <w:r w:rsidRPr="00CE0D9D">
        <w:rPr>
          <w:rFonts w:asciiTheme="majorHAnsi" w:hAnsiTheme="majorHAnsi" w:cstheme="majorHAnsi"/>
          <w:sz w:val="28"/>
          <w:szCs w:val="28"/>
        </w:rPr>
        <w:t xml:space="preserve">Those receiving the Sacred Host should consume it immediately. The response before receiving the Eucharist is ‘Amen.’ </w:t>
      </w:r>
    </w:p>
    <w:p w14:paraId="33CF3C51" w14:textId="77777777" w:rsidR="00723F88" w:rsidRPr="00CE0D9D" w:rsidRDefault="00723F88" w:rsidP="00723F88">
      <w:pPr>
        <w:pStyle w:val="ListParagraph"/>
        <w:numPr>
          <w:ilvl w:val="0"/>
          <w:numId w:val="36"/>
        </w:numPr>
        <w:jc w:val="both"/>
        <w:rPr>
          <w:rFonts w:asciiTheme="majorHAnsi" w:hAnsiTheme="majorHAnsi" w:cstheme="majorHAnsi"/>
          <w:sz w:val="28"/>
          <w:szCs w:val="28"/>
        </w:rPr>
      </w:pPr>
      <w:r w:rsidRPr="00CE0D9D">
        <w:rPr>
          <w:rFonts w:asciiTheme="majorHAnsi" w:hAnsiTheme="majorHAnsi" w:cstheme="majorHAnsi"/>
          <w:sz w:val="28"/>
          <w:szCs w:val="28"/>
        </w:rPr>
        <w:t>Proper preparation and catechesis is needed so that children and young people might receive the Eucharist respectfully and that those who are not receiving the Eucharist understand how to indicate they desire a blessing.</w:t>
      </w:r>
      <w:r w:rsidRPr="00CE0D9D">
        <w:rPr>
          <w:rFonts w:asciiTheme="majorHAnsi" w:hAnsiTheme="majorHAnsi" w:cstheme="majorHAnsi"/>
          <w:noProof/>
          <w:sz w:val="28"/>
          <w:szCs w:val="28"/>
          <w:lang w:eastAsia="en-GB"/>
        </w:rPr>
        <w:t xml:space="preserve"> </w:t>
      </w:r>
    </w:p>
    <w:p w14:paraId="3049BA48" w14:textId="47F82B79" w:rsidR="00723F88" w:rsidRPr="00CE0D9D" w:rsidRDefault="00723F88" w:rsidP="00723F88">
      <w:pPr>
        <w:pStyle w:val="ListParagraph"/>
        <w:numPr>
          <w:ilvl w:val="0"/>
          <w:numId w:val="36"/>
        </w:numPr>
        <w:jc w:val="both"/>
        <w:rPr>
          <w:rFonts w:asciiTheme="majorHAnsi" w:hAnsiTheme="majorHAnsi" w:cstheme="majorHAnsi"/>
          <w:sz w:val="28"/>
          <w:szCs w:val="28"/>
        </w:rPr>
      </w:pPr>
      <w:r w:rsidRPr="00CE0D9D">
        <w:rPr>
          <w:rFonts w:asciiTheme="majorHAnsi" w:hAnsiTheme="majorHAnsi" w:cstheme="majorHAnsi"/>
          <w:sz w:val="28"/>
          <w:szCs w:val="28"/>
        </w:rPr>
        <w:t>Those not receiving Communion may come forward for a blessing by joining the procession and crossing their hands in front of their chest. This may not always be feasible where there are whole classes of children who have not yet made their First Holy Communion.</w:t>
      </w:r>
    </w:p>
    <w:p w14:paraId="3FF381EF" w14:textId="62974979" w:rsidR="006F0CEC" w:rsidRPr="006F0CEC" w:rsidRDefault="006F0CEC" w:rsidP="006F0CEC">
      <w:pPr>
        <w:pStyle w:val="ListParagraph"/>
        <w:numPr>
          <w:ilvl w:val="0"/>
          <w:numId w:val="36"/>
        </w:numPr>
        <w:jc w:val="both"/>
        <w:rPr>
          <w:rFonts w:asciiTheme="majorHAnsi" w:hAnsiTheme="majorHAnsi" w:cstheme="majorHAnsi"/>
          <w:sz w:val="28"/>
          <w:szCs w:val="28"/>
        </w:rPr>
      </w:pPr>
      <w:r>
        <w:rPr>
          <w:rFonts w:asciiTheme="majorHAnsi" w:hAnsiTheme="majorHAnsi" w:cstheme="majorHAnsi"/>
          <w:sz w:val="28"/>
          <w:szCs w:val="28"/>
        </w:rPr>
        <w:lastRenderedPageBreak/>
        <w:t xml:space="preserve">Trained and </w:t>
      </w:r>
      <w:r w:rsidR="00723F88" w:rsidRPr="00CE0D9D">
        <w:rPr>
          <w:rFonts w:asciiTheme="majorHAnsi" w:hAnsiTheme="majorHAnsi" w:cstheme="majorHAnsi"/>
          <w:sz w:val="28"/>
          <w:szCs w:val="28"/>
        </w:rPr>
        <w:t xml:space="preserve">Commissioned extraordinary ministers of Holy Communion may assist with the distribution of the Eucharist where there are not sufficient clergy at any particular celebration. </w:t>
      </w:r>
    </w:p>
    <w:p w14:paraId="10140D23" w14:textId="1C88250E" w:rsidR="00723F88" w:rsidRPr="00CE0D9D" w:rsidRDefault="00723F88" w:rsidP="00723F88">
      <w:pPr>
        <w:pStyle w:val="ListParagraph"/>
        <w:numPr>
          <w:ilvl w:val="0"/>
          <w:numId w:val="36"/>
        </w:numPr>
        <w:jc w:val="both"/>
        <w:rPr>
          <w:rFonts w:asciiTheme="majorHAnsi" w:hAnsiTheme="majorHAnsi" w:cstheme="majorHAnsi"/>
          <w:sz w:val="28"/>
          <w:szCs w:val="28"/>
        </w:rPr>
      </w:pPr>
      <w:r w:rsidRPr="00CE0D9D">
        <w:rPr>
          <w:rFonts w:asciiTheme="majorHAnsi" w:hAnsiTheme="majorHAnsi" w:cstheme="majorHAnsi"/>
          <w:sz w:val="28"/>
          <w:szCs w:val="28"/>
        </w:rPr>
        <w:t>Extraordinary ministers of Holy Communion should not respond to those coming forward for a blessing by holding up the Sacred Host and tracing the sign of the cross while speaking a blessing using the formula of the Trinity. Neither should they give any blessing by making the sign of the cross with their hand invoking the Trinity. If someone approaches a lay minister who is distributing the Sacred Host, but indicates they wish to receive a blessing, the lay minister may extend a hand towards the person with these or similar appropriate words ‘May the Lord Jesus bless you.’ Sensitivity and understanding should be shown towards children of other religions who may come forward for a blessing.</w:t>
      </w:r>
      <w:r w:rsidR="00AE72F3">
        <w:rPr>
          <w:rFonts w:asciiTheme="majorHAnsi" w:hAnsiTheme="majorHAnsi" w:cstheme="majorHAnsi"/>
          <w:sz w:val="28"/>
          <w:szCs w:val="28"/>
        </w:rPr>
        <w:t xml:space="preserve"> </w:t>
      </w:r>
    </w:p>
    <w:p w14:paraId="6C48A15F" w14:textId="60EA8763" w:rsidR="00723F88" w:rsidRDefault="00723F88" w:rsidP="00723F88">
      <w:pPr>
        <w:pStyle w:val="ListParagraph"/>
        <w:numPr>
          <w:ilvl w:val="0"/>
          <w:numId w:val="36"/>
        </w:numPr>
        <w:jc w:val="both"/>
        <w:rPr>
          <w:rFonts w:asciiTheme="majorHAnsi" w:hAnsiTheme="majorHAnsi" w:cstheme="majorHAnsi"/>
          <w:sz w:val="28"/>
          <w:szCs w:val="28"/>
        </w:rPr>
      </w:pPr>
      <w:r w:rsidRPr="00CE0D9D">
        <w:rPr>
          <w:rFonts w:asciiTheme="majorHAnsi" w:hAnsiTheme="majorHAnsi" w:cstheme="majorHAnsi"/>
          <w:sz w:val="28"/>
          <w:szCs w:val="28"/>
        </w:rPr>
        <w:t>Music during the distribution of Holy Communion music “should be suited to the mystery being celebrated, the part of the Mass, the liturgical season or the day.” (CTM 213)</w:t>
      </w:r>
      <w:r w:rsidR="006F0CEC">
        <w:rPr>
          <w:rFonts w:asciiTheme="majorHAnsi" w:hAnsiTheme="majorHAnsi" w:cstheme="majorHAnsi"/>
          <w:sz w:val="28"/>
          <w:szCs w:val="28"/>
        </w:rPr>
        <w:t xml:space="preserve"> There may also be a moment of silence.</w:t>
      </w:r>
    </w:p>
    <w:p w14:paraId="7DF840AD" w14:textId="0A3D891E" w:rsidR="004E7B14" w:rsidRPr="00CE0D9D" w:rsidRDefault="004E7B14" w:rsidP="00723F88">
      <w:pPr>
        <w:pStyle w:val="ListParagraph"/>
        <w:numPr>
          <w:ilvl w:val="0"/>
          <w:numId w:val="36"/>
        </w:numPr>
        <w:jc w:val="both"/>
        <w:rPr>
          <w:rFonts w:asciiTheme="majorHAnsi" w:hAnsiTheme="majorHAnsi" w:cstheme="majorHAnsi"/>
          <w:sz w:val="28"/>
          <w:szCs w:val="28"/>
        </w:rPr>
      </w:pPr>
      <w:r>
        <w:rPr>
          <w:rFonts w:asciiTheme="majorHAnsi" w:hAnsiTheme="majorHAnsi" w:cstheme="majorHAnsi"/>
          <w:sz w:val="28"/>
          <w:szCs w:val="28"/>
        </w:rPr>
        <w:t xml:space="preserve">Any Hosts that are not consumed must be </w:t>
      </w:r>
      <w:r w:rsidR="00220933">
        <w:rPr>
          <w:rFonts w:asciiTheme="majorHAnsi" w:hAnsiTheme="majorHAnsi" w:cstheme="majorHAnsi"/>
          <w:sz w:val="28"/>
          <w:szCs w:val="28"/>
        </w:rPr>
        <w:t>returned to the tabernacle. If the Mass is celebrated in a school where there is no tabernacle, provision must have been made in advance, in consultation with the priest, for the dignified and reverent transfer of the Hosts to a nearby church. Any school which does have a tabernacle should ensure that the Blessed Sacrament is regularly renewed.</w:t>
      </w:r>
    </w:p>
    <w:p w14:paraId="67A74C57" w14:textId="77777777" w:rsidR="00673098" w:rsidRDefault="00723F88" w:rsidP="00723F88">
      <w:pPr>
        <w:pStyle w:val="ListParagraph"/>
        <w:numPr>
          <w:ilvl w:val="0"/>
          <w:numId w:val="36"/>
        </w:numPr>
        <w:jc w:val="both"/>
        <w:rPr>
          <w:rFonts w:asciiTheme="majorHAnsi" w:hAnsiTheme="majorHAnsi" w:cstheme="majorHAnsi"/>
          <w:sz w:val="28"/>
          <w:szCs w:val="28"/>
        </w:rPr>
      </w:pPr>
      <w:r w:rsidRPr="00CE0D9D">
        <w:rPr>
          <w:rFonts w:asciiTheme="majorHAnsi" w:hAnsiTheme="majorHAnsi" w:cstheme="majorHAnsi"/>
          <w:sz w:val="28"/>
          <w:szCs w:val="28"/>
        </w:rPr>
        <w:t xml:space="preserve">After Holy Communion is finished the vessels are purified immediately or may be purified afterwards. </w:t>
      </w:r>
    </w:p>
    <w:p w14:paraId="41CCF3BF" w14:textId="182894F4" w:rsidR="00723F88" w:rsidRPr="00CE0D9D" w:rsidRDefault="00723F88" w:rsidP="00723F88">
      <w:pPr>
        <w:pStyle w:val="ListParagraph"/>
        <w:numPr>
          <w:ilvl w:val="0"/>
          <w:numId w:val="36"/>
        </w:numPr>
        <w:jc w:val="both"/>
        <w:rPr>
          <w:rFonts w:asciiTheme="majorHAnsi" w:hAnsiTheme="majorHAnsi" w:cstheme="majorHAnsi"/>
          <w:sz w:val="28"/>
          <w:szCs w:val="28"/>
        </w:rPr>
      </w:pPr>
      <w:r w:rsidRPr="00CE0D9D">
        <w:rPr>
          <w:rFonts w:asciiTheme="majorHAnsi" w:hAnsiTheme="majorHAnsi" w:cstheme="majorHAnsi"/>
          <w:sz w:val="28"/>
          <w:szCs w:val="28"/>
        </w:rPr>
        <w:t>The priest then brings the Communion Rite to a close with the Prayer after Communion.</w:t>
      </w:r>
    </w:p>
    <w:p w14:paraId="6EAFB0DD" w14:textId="77777777" w:rsidR="00723F88" w:rsidRPr="00CE0D9D" w:rsidRDefault="00723F88" w:rsidP="00723F88">
      <w:pPr>
        <w:rPr>
          <w:rFonts w:asciiTheme="majorHAnsi" w:hAnsiTheme="majorHAnsi" w:cstheme="majorHAnsi"/>
          <w:sz w:val="28"/>
          <w:szCs w:val="28"/>
        </w:rPr>
      </w:pPr>
    </w:p>
    <w:p w14:paraId="6520FD41" w14:textId="44192DD6" w:rsidR="00723F88" w:rsidRPr="009F4BB8" w:rsidRDefault="00723F88" w:rsidP="006624AE">
      <w:pPr>
        <w:pStyle w:val="Heading1"/>
        <w:numPr>
          <w:ilvl w:val="0"/>
          <w:numId w:val="42"/>
        </w:numPr>
      </w:pPr>
      <w:bookmarkStart w:id="32" w:name="_Toc515692135"/>
      <w:r w:rsidRPr="009F4BB8">
        <w:t>What are the Concluding Rites?</w:t>
      </w:r>
      <w:bookmarkEnd w:id="32"/>
    </w:p>
    <w:p w14:paraId="3DA080E7" w14:textId="77777777" w:rsidR="00723F88" w:rsidRPr="00CE0D9D" w:rsidRDefault="00723F88" w:rsidP="00723F88">
      <w:pPr>
        <w:rPr>
          <w:rFonts w:asciiTheme="majorHAnsi" w:hAnsiTheme="majorHAnsi" w:cstheme="majorHAnsi"/>
          <w:b/>
          <w:sz w:val="28"/>
          <w:szCs w:val="28"/>
        </w:rPr>
      </w:pPr>
    </w:p>
    <w:p w14:paraId="517DF309" w14:textId="77777777" w:rsidR="00723F88" w:rsidRPr="00CE0D9D" w:rsidRDefault="00723F88" w:rsidP="00723F88">
      <w:pPr>
        <w:pStyle w:val="ListParagraph"/>
        <w:numPr>
          <w:ilvl w:val="0"/>
          <w:numId w:val="37"/>
        </w:numPr>
        <w:jc w:val="both"/>
        <w:rPr>
          <w:rFonts w:asciiTheme="majorHAnsi" w:hAnsiTheme="majorHAnsi" w:cstheme="majorHAnsi"/>
          <w:sz w:val="28"/>
          <w:szCs w:val="28"/>
        </w:rPr>
      </w:pPr>
      <w:r w:rsidRPr="00CE0D9D">
        <w:rPr>
          <w:rFonts w:asciiTheme="majorHAnsi" w:hAnsiTheme="majorHAnsi" w:cstheme="majorHAnsi"/>
          <w:sz w:val="28"/>
          <w:szCs w:val="28"/>
        </w:rPr>
        <w:t xml:space="preserve">These are the blessing and dismissal. The purpose is to send people forth to put into effect in their daily lives what they have celebrated in the liturgy. </w:t>
      </w:r>
    </w:p>
    <w:p w14:paraId="67E1874B" w14:textId="4152DB2B" w:rsidR="00723F88" w:rsidRPr="00CE0D9D" w:rsidRDefault="00723F88" w:rsidP="00723F88">
      <w:pPr>
        <w:pStyle w:val="ListParagraph"/>
        <w:numPr>
          <w:ilvl w:val="0"/>
          <w:numId w:val="37"/>
        </w:numPr>
        <w:jc w:val="both"/>
        <w:rPr>
          <w:rFonts w:asciiTheme="majorHAnsi" w:hAnsiTheme="majorHAnsi" w:cstheme="majorHAnsi"/>
          <w:sz w:val="28"/>
          <w:szCs w:val="28"/>
        </w:rPr>
      </w:pPr>
      <w:r w:rsidRPr="00CE0D9D">
        <w:rPr>
          <w:rFonts w:asciiTheme="majorHAnsi" w:hAnsiTheme="majorHAnsi" w:cstheme="majorHAnsi"/>
          <w:sz w:val="28"/>
          <w:szCs w:val="28"/>
        </w:rPr>
        <w:t xml:space="preserve">The form of the blessing should be taken from the </w:t>
      </w:r>
      <w:r w:rsidR="008C51B5">
        <w:rPr>
          <w:rFonts w:asciiTheme="majorHAnsi" w:hAnsiTheme="majorHAnsi" w:cstheme="majorHAnsi"/>
          <w:sz w:val="28"/>
          <w:szCs w:val="28"/>
        </w:rPr>
        <w:t xml:space="preserve">Roman </w:t>
      </w:r>
      <w:r w:rsidRPr="00CE0D9D">
        <w:rPr>
          <w:rFonts w:asciiTheme="majorHAnsi" w:hAnsiTheme="majorHAnsi" w:cstheme="majorHAnsi"/>
          <w:sz w:val="28"/>
          <w:szCs w:val="28"/>
        </w:rPr>
        <w:t>Missal.</w:t>
      </w:r>
    </w:p>
    <w:p w14:paraId="7DC28F84" w14:textId="77777777" w:rsidR="00673098" w:rsidRDefault="00723F88" w:rsidP="00673098">
      <w:pPr>
        <w:pStyle w:val="ListParagraph"/>
        <w:numPr>
          <w:ilvl w:val="0"/>
          <w:numId w:val="37"/>
        </w:numPr>
        <w:jc w:val="both"/>
        <w:rPr>
          <w:rFonts w:asciiTheme="majorHAnsi" w:hAnsiTheme="majorHAnsi" w:cstheme="majorHAnsi"/>
          <w:sz w:val="28"/>
          <w:szCs w:val="28"/>
        </w:rPr>
      </w:pPr>
      <w:r w:rsidRPr="00CE0D9D">
        <w:rPr>
          <w:rFonts w:asciiTheme="majorHAnsi" w:hAnsiTheme="majorHAnsi" w:cstheme="majorHAnsi"/>
          <w:sz w:val="28"/>
          <w:szCs w:val="28"/>
        </w:rPr>
        <w:t xml:space="preserve">After the blessing and dismissal, the priest and any other servers leave the sanctuary or altar in procession. </w:t>
      </w:r>
    </w:p>
    <w:p w14:paraId="5450E59D" w14:textId="2C08C62C" w:rsidR="00723F88" w:rsidRPr="00673098" w:rsidRDefault="00723F88" w:rsidP="00673098">
      <w:pPr>
        <w:pStyle w:val="ListParagraph"/>
        <w:numPr>
          <w:ilvl w:val="0"/>
          <w:numId w:val="37"/>
        </w:numPr>
        <w:jc w:val="both"/>
        <w:rPr>
          <w:rFonts w:asciiTheme="majorHAnsi" w:hAnsiTheme="majorHAnsi" w:cstheme="majorHAnsi"/>
          <w:sz w:val="28"/>
          <w:szCs w:val="28"/>
        </w:rPr>
      </w:pPr>
      <w:r w:rsidRPr="00673098">
        <w:rPr>
          <w:rFonts w:asciiTheme="majorHAnsi" w:hAnsiTheme="majorHAnsi" w:cstheme="majorHAnsi"/>
          <w:sz w:val="28"/>
          <w:szCs w:val="28"/>
        </w:rPr>
        <w:t>There may be a concluding hymn or instrumental music</w:t>
      </w:r>
    </w:p>
    <w:p w14:paraId="59FF46A5" w14:textId="77777777" w:rsidR="001B1E68" w:rsidRPr="00CE0D9D" w:rsidRDefault="001B1E68" w:rsidP="00BE49DC">
      <w:pPr>
        <w:rPr>
          <w:rFonts w:asciiTheme="majorHAnsi" w:hAnsiTheme="majorHAnsi" w:cstheme="majorHAnsi"/>
          <w:b/>
          <w:sz w:val="28"/>
          <w:szCs w:val="28"/>
        </w:rPr>
      </w:pPr>
    </w:p>
    <w:p w14:paraId="3145FBB6" w14:textId="7B7E829E" w:rsidR="00C925C3" w:rsidRPr="00CE0D9D" w:rsidRDefault="00C925C3" w:rsidP="006624AE">
      <w:pPr>
        <w:pStyle w:val="Heading1"/>
        <w:numPr>
          <w:ilvl w:val="0"/>
          <w:numId w:val="42"/>
        </w:numPr>
      </w:pPr>
      <w:bookmarkStart w:id="33" w:name="_Toc515692136"/>
      <w:r w:rsidRPr="00CE0D9D">
        <w:t>What postures should be used during school Masses?</w:t>
      </w:r>
      <w:bookmarkEnd w:id="33"/>
    </w:p>
    <w:p w14:paraId="0948E621" w14:textId="77777777" w:rsidR="009C711A" w:rsidRPr="00CE0D9D" w:rsidRDefault="009C711A" w:rsidP="00182C05">
      <w:pPr>
        <w:jc w:val="both"/>
        <w:rPr>
          <w:rFonts w:asciiTheme="majorHAnsi" w:hAnsiTheme="majorHAnsi" w:cstheme="majorHAnsi"/>
          <w:sz w:val="28"/>
          <w:szCs w:val="28"/>
        </w:rPr>
      </w:pPr>
    </w:p>
    <w:p w14:paraId="4A212046" w14:textId="0459B0E8" w:rsidR="00B50F83" w:rsidRPr="00CE0D9D" w:rsidRDefault="004254DE" w:rsidP="00D357C2">
      <w:pPr>
        <w:pStyle w:val="ListParagraph"/>
        <w:numPr>
          <w:ilvl w:val="0"/>
          <w:numId w:val="19"/>
        </w:numPr>
        <w:jc w:val="both"/>
        <w:rPr>
          <w:rFonts w:asciiTheme="majorHAnsi" w:hAnsiTheme="majorHAnsi" w:cstheme="majorHAnsi"/>
          <w:sz w:val="28"/>
          <w:szCs w:val="28"/>
        </w:rPr>
      </w:pPr>
      <w:r w:rsidRPr="00CE0D9D">
        <w:rPr>
          <w:rFonts w:asciiTheme="majorHAnsi" w:hAnsiTheme="majorHAnsi" w:cstheme="majorHAnsi"/>
          <w:sz w:val="28"/>
          <w:szCs w:val="28"/>
        </w:rPr>
        <w:t>The different</w:t>
      </w:r>
      <w:r w:rsidR="00C925C3" w:rsidRPr="00CE0D9D">
        <w:rPr>
          <w:rFonts w:asciiTheme="majorHAnsi" w:hAnsiTheme="majorHAnsi" w:cstheme="majorHAnsi"/>
          <w:sz w:val="28"/>
          <w:szCs w:val="28"/>
        </w:rPr>
        <w:t xml:space="preserve"> postures </w:t>
      </w:r>
      <w:r w:rsidRPr="00CE0D9D">
        <w:rPr>
          <w:rFonts w:asciiTheme="majorHAnsi" w:hAnsiTheme="majorHAnsi" w:cstheme="majorHAnsi"/>
          <w:sz w:val="28"/>
          <w:szCs w:val="28"/>
        </w:rPr>
        <w:t xml:space="preserve">adopted during Mass </w:t>
      </w:r>
      <w:r w:rsidR="00C925C3" w:rsidRPr="00CE0D9D">
        <w:rPr>
          <w:rFonts w:asciiTheme="majorHAnsi" w:hAnsiTheme="majorHAnsi" w:cstheme="majorHAnsi"/>
          <w:sz w:val="28"/>
          <w:szCs w:val="28"/>
        </w:rPr>
        <w:t>(standing, sitting, kneeling and bowing</w:t>
      </w:r>
      <w:r w:rsidRPr="00CE0D9D">
        <w:rPr>
          <w:rFonts w:asciiTheme="majorHAnsi" w:hAnsiTheme="majorHAnsi" w:cstheme="majorHAnsi"/>
          <w:sz w:val="28"/>
          <w:szCs w:val="28"/>
        </w:rPr>
        <w:t>)</w:t>
      </w:r>
      <w:r w:rsidR="00C925C3" w:rsidRPr="00CE0D9D">
        <w:rPr>
          <w:rFonts w:asciiTheme="majorHAnsi" w:hAnsiTheme="majorHAnsi" w:cstheme="majorHAnsi"/>
          <w:sz w:val="28"/>
          <w:szCs w:val="28"/>
        </w:rPr>
        <w:t xml:space="preserve"> reflect the different significances of what is taking</w:t>
      </w:r>
      <w:r w:rsidR="00182C05" w:rsidRPr="00CE0D9D">
        <w:rPr>
          <w:rFonts w:asciiTheme="majorHAnsi" w:hAnsiTheme="majorHAnsi" w:cstheme="majorHAnsi"/>
          <w:sz w:val="28"/>
          <w:szCs w:val="28"/>
        </w:rPr>
        <w:t xml:space="preserve"> </w:t>
      </w:r>
      <w:r w:rsidR="00C925C3" w:rsidRPr="00CE0D9D">
        <w:rPr>
          <w:rFonts w:asciiTheme="majorHAnsi" w:hAnsiTheme="majorHAnsi" w:cstheme="majorHAnsi"/>
          <w:sz w:val="28"/>
          <w:szCs w:val="28"/>
        </w:rPr>
        <w:t xml:space="preserve">place. </w:t>
      </w:r>
    </w:p>
    <w:p w14:paraId="7BD7FB44" w14:textId="0FAB88B2" w:rsidR="00634D9A" w:rsidRPr="00CE0D9D" w:rsidRDefault="004254DE" w:rsidP="00B335B9">
      <w:pPr>
        <w:pStyle w:val="ListParagraph"/>
        <w:numPr>
          <w:ilvl w:val="0"/>
          <w:numId w:val="19"/>
        </w:numPr>
        <w:jc w:val="both"/>
        <w:rPr>
          <w:rFonts w:asciiTheme="majorHAnsi" w:hAnsiTheme="majorHAnsi" w:cstheme="majorHAnsi"/>
          <w:sz w:val="28"/>
          <w:szCs w:val="28"/>
        </w:rPr>
      </w:pPr>
      <w:r w:rsidRPr="00CE0D9D">
        <w:rPr>
          <w:rFonts w:asciiTheme="majorHAnsi" w:hAnsiTheme="majorHAnsi" w:cstheme="majorHAnsi"/>
          <w:sz w:val="28"/>
          <w:szCs w:val="28"/>
        </w:rPr>
        <w:lastRenderedPageBreak/>
        <w:t>Where possible, s</w:t>
      </w:r>
      <w:r w:rsidR="00C925C3" w:rsidRPr="00CE0D9D">
        <w:rPr>
          <w:rFonts w:asciiTheme="majorHAnsi" w:hAnsiTheme="majorHAnsi" w:cstheme="majorHAnsi"/>
          <w:sz w:val="28"/>
          <w:szCs w:val="28"/>
        </w:rPr>
        <w:t xml:space="preserve">chool Masses should follow the pattern of posture used in parish churches, although there may need to be some adaptation according to the circumstances of the celebration and the nature of the school environment. </w:t>
      </w:r>
    </w:p>
    <w:p w14:paraId="511D5591" w14:textId="77777777" w:rsidR="00634D9A" w:rsidRPr="00CE0D9D" w:rsidRDefault="00634D9A" w:rsidP="00BB4005">
      <w:pPr>
        <w:rPr>
          <w:rFonts w:asciiTheme="majorHAnsi" w:hAnsiTheme="majorHAnsi" w:cstheme="majorHAnsi"/>
          <w:b/>
          <w:sz w:val="28"/>
          <w:szCs w:val="28"/>
        </w:rPr>
      </w:pPr>
    </w:p>
    <w:p w14:paraId="04B10763" w14:textId="481813D1" w:rsidR="00BB4005" w:rsidRPr="00CE0D9D" w:rsidRDefault="00F552CC" w:rsidP="006624AE">
      <w:pPr>
        <w:pStyle w:val="Heading1"/>
        <w:numPr>
          <w:ilvl w:val="0"/>
          <w:numId w:val="42"/>
        </w:numPr>
      </w:pPr>
      <w:bookmarkStart w:id="34" w:name="_Toc515692137"/>
      <w:r w:rsidRPr="00CE0D9D">
        <w:t>What place does</w:t>
      </w:r>
      <w:r w:rsidR="00BB4005" w:rsidRPr="00CE0D9D">
        <w:t xml:space="preserve"> singing </w:t>
      </w:r>
      <w:r w:rsidRPr="00CE0D9D">
        <w:t>have</w:t>
      </w:r>
      <w:r w:rsidR="00BB4005" w:rsidRPr="00CE0D9D">
        <w:t xml:space="preserve"> in school Masses?</w:t>
      </w:r>
      <w:bookmarkEnd w:id="34"/>
      <w:r w:rsidR="00BB4005" w:rsidRPr="00CE0D9D">
        <w:br/>
      </w:r>
    </w:p>
    <w:p w14:paraId="1038DF40" w14:textId="1B8B9197" w:rsidR="00F552CC" w:rsidRPr="00CE0D9D" w:rsidRDefault="00981D11" w:rsidP="00BB4005">
      <w:pPr>
        <w:pStyle w:val="ListParagraph"/>
        <w:numPr>
          <w:ilvl w:val="0"/>
          <w:numId w:val="20"/>
        </w:numPr>
        <w:jc w:val="both"/>
        <w:rPr>
          <w:rFonts w:asciiTheme="majorHAnsi" w:hAnsiTheme="majorHAnsi" w:cstheme="majorHAnsi"/>
          <w:sz w:val="28"/>
          <w:szCs w:val="28"/>
        </w:rPr>
      </w:pPr>
      <w:r w:rsidRPr="00DC27A1">
        <w:rPr>
          <w:rFonts w:asciiTheme="majorHAnsi" w:hAnsiTheme="majorHAnsi" w:cstheme="majorHAnsi"/>
          <w:noProof/>
          <w:sz w:val="28"/>
          <w:szCs w:val="28"/>
          <w:lang w:val="en-US"/>
        </w:rPr>
        <w:drawing>
          <wp:anchor distT="0" distB="0" distL="114300" distR="114300" simplePos="0" relativeHeight="251660288" behindDoc="0" locked="0" layoutInCell="1" allowOverlap="1" wp14:anchorId="794FCF3B" wp14:editId="1386B7D3">
            <wp:simplePos x="0" y="0"/>
            <wp:positionH relativeFrom="margin">
              <wp:posOffset>3272790</wp:posOffset>
            </wp:positionH>
            <wp:positionV relativeFrom="paragraph">
              <wp:posOffset>287655</wp:posOffset>
            </wp:positionV>
            <wp:extent cx="2858135" cy="1906270"/>
            <wp:effectExtent l="0" t="0" r="12065" b="0"/>
            <wp:wrapSquare wrapText="bothSides"/>
            <wp:docPr id="15" name="Picture 15" descr="C:\Users\Terry\Downloads\IMG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Terry\Downloads\IMG_0060.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858135" cy="190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005" w:rsidRPr="00CE0D9D">
        <w:rPr>
          <w:rFonts w:asciiTheme="majorHAnsi" w:hAnsiTheme="majorHAnsi" w:cstheme="majorHAnsi"/>
          <w:sz w:val="28"/>
          <w:szCs w:val="28"/>
        </w:rPr>
        <w:t xml:space="preserve">Singing </w:t>
      </w:r>
      <w:r w:rsidR="004254DE" w:rsidRPr="00CE0D9D">
        <w:rPr>
          <w:rFonts w:asciiTheme="majorHAnsi" w:hAnsiTheme="majorHAnsi" w:cstheme="majorHAnsi"/>
          <w:sz w:val="28"/>
          <w:szCs w:val="28"/>
        </w:rPr>
        <w:t>has</w:t>
      </w:r>
      <w:r w:rsidR="00BB4005" w:rsidRPr="00CE0D9D">
        <w:rPr>
          <w:rFonts w:asciiTheme="majorHAnsi" w:hAnsiTheme="majorHAnsi" w:cstheme="majorHAnsi"/>
          <w:sz w:val="28"/>
          <w:szCs w:val="28"/>
        </w:rPr>
        <w:t xml:space="preserve"> great importance in Mass</w:t>
      </w:r>
      <w:r w:rsidR="00F552CC" w:rsidRPr="00CE0D9D">
        <w:rPr>
          <w:rFonts w:asciiTheme="majorHAnsi" w:hAnsiTheme="majorHAnsi" w:cstheme="majorHAnsi"/>
          <w:sz w:val="28"/>
          <w:szCs w:val="28"/>
        </w:rPr>
        <w:t>es</w:t>
      </w:r>
      <w:r w:rsidR="00BB4005" w:rsidRPr="00CE0D9D">
        <w:rPr>
          <w:rFonts w:asciiTheme="majorHAnsi" w:hAnsiTheme="majorHAnsi" w:cstheme="majorHAnsi"/>
          <w:sz w:val="28"/>
          <w:szCs w:val="28"/>
        </w:rPr>
        <w:t xml:space="preserve"> celebrated with </w:t>
      </w:r>
      <w:r w:rsidR="00F552CC" w:rsidRPr="00CE0D9D">
        <w:rPr>
          <w:rFonts w:asciiTheme="majorHAnsi" w:hAnsiTheme="majorHAnsi" w:cstheme="majorHAnsi"/>
          <w:sz w:val="28"/>
          <w:szCs w:val="28"/>
        </w:rPr>
        <w:t xml:space="preserve">children, with a choir to support the </w:t>
      </w:r>
      <w:r w:rsidR="004254DE" w:rsidRPr="00CE0D9D">
        <w:rPr>
          <w:rFonts w:asciiTheme="majorHAnsi" w:hAnsiTheme="majorHAnsi" w:cstheme="majorHAnsi"/>
          <w:sz w:val="28"/>
          <w:szCs w:val="28"/>
        </w:rPr>
        <w:t>congregation</w:t>
      </w:r>
      <w:r w:rsidR="00F552CC" w:rsidRPr="00CE0D9D">
        <w:rPr>
          <w:rFonts w:asciiTheme="majorHAnsi" w:hAnsiTheme="majorHAnsi" w:cstheme="majorHAnsi"/>
          <w:sz w:val="28"/>
          <w:szCs w:val="28"/>
        </w:rPr>
        <w:t xml:space="preserve"> if appropriate. </w:t>
      </w:r>
    </w:p>
    <w:p w14:paraId="4218D86C" w14:textId="0D3517FD" w:rsidR="00F552CC" w:rsidRPr="00CE0D9D" w:rsidRDefault="00F552CC" w:rsidP="00BB4005">
      <w:pPr>
        <w:pStyle w:val="ListParagraph"/>
        <w:numPr>
          <w:ilvl w:val="0"/>
          <w:numId w:val="20"/>
        </w:numPr>
        <w:jc w:val="both"/>
        <w:rPr>
          <w:rFonts w:asciiTheme="majorHAnsi" w:hAnsiTheme="majorHAnsi" w:cstheme="majorHAnsi"/>
          <w:sz w:val="28"/>
          <w:szCs w:val="28"/>
        </w:rPr>
      </w:pPr>
      <w:r w:rsidRPr="00CE0D9D">
        <w:rPr>
          <w:rFonts w:asciiTheme="majorHAnsi" w:hAnsiTheme="majorHAnsi" w:cstheme="majorHAnsi"/>
          <w:sz w:val="28"/>
          <w:szCs w:val="28"/>
        </w:rPr>
        <w:t>The music for the Mass</w:t>
      </w:r>
      <w:r w:rsidR="00BB4005" w:rsidRPr="00CE0D9D">
        <w:rPr>
          <w:rFonts w:asciiTheme="majorHAnsi" w:hAnsiTheme="majorHAnsi" w:cstheme="majorHAnsi"/>
          <w:sz w:val="28"/>
          <w:szCs w:val="28"/>
        </w:rPr>
        <w:t xml:space="preserve"> should be sympathetic to the liturgy and balance should be sought with the richness of </w:t>
      </w:r>
      <w:r w:rsidR="004254DE" w:rsidRPr="00CE0D9D">
        <w:rPr>
          <w:rFonts w:asciiTheme="majorHAnsi" w:hAnsiTheme="majorHAnsi" w:cstheme="majorHAnsi"/>
          <w:sz w:val="28"/>
          <w:szCs w:val="28"/>
        </w:rPr>
        <w:t xml:space="preserve">our </w:t>
      </w:r>
      <w:r w:rsidR="00BB4005" w:rsidRPr="00CE0D9D">
        <w:rPr>
          <w:rFonts w:asciiTheme="majorHAnsi" w:hAnsiTheme="majorHAnsi" w:cstheme="majorHAnsi"/>
          <w:sz w:val="28"/>
          <w:szCs w:val="28"/>
        </w:rPr>
        <w:t xml:space="preserve">Catholic musical heritage. </w:t>
      </w:r>
    </w:p>
    <w:p w14:paraId="6C910FE8" w14:textId="77777777" w:rsidR="00673098" w:rsidRDefault="00BB4005" w:rsidP="00673098">
      <w:pPr>
        <w:pStyle w:val="ListParagraph"/>
        <w:numPr>
          <w:ilvl w:val="0"/>
          <w:numId w:val="20"/>
        </w:numPr>
        <w:jc w:val="both"/>
        <w:rPr>
          <w:rFonts w:asciiTheme="majorHAnsi" w:hAnsiTheme="majorHAnsi" w:cstheme="majorHAnsi"/>
          <w:sz w:val="28"/>
          <w:szCs w:val="28"/>
        </w:rPr>
      </w:pPr>
      <w:r w:rsidRPr="00CE0D9D">
        <w:rPr>
          <w:rFonts w:asciiTheme="majorHAnsi" w:hAnsiTheme="majorHAnsi" w:cstheme="majorHAnsi"/>
          <w:sz w:val="28"/>
          <w:szCs w:val="28"/>
        </w:rPr>
        <w:t>It is especially fitting that the acclamations of the Mass be sung, particularly those that form part of the Eucharistic Prayer (DMC 30).</w:t>
      </w:r>
      <w:r w:rsidR="00673098">
        <w:rPr>
          <w:rFonts w:asciiTheme="majorHAnsi" w:hAnsiTheme="majorHAnsi" w:cstheme="majorHAnsi"/>
          <w:sz w:val="28"/>
          <w:szCs w:val="28"/>
        </w:rPr>
        <w:t xml:space="preserve"> </w:t>
      </w:r>
    </w:p>
    <w:p w14:paraId="7C546E11" w14:textId="141C2774" w:rsidR="00634D9A" w:rsidRDefault="00D357C2" w:rsidP="00673098">
      <w:pPr>
        <w:pStyle w:val="ListParagraph"/>
        <w:numPr>
          <w:ilvl w:val="0"/>
          <w:numId w:val="20"/>
        </w:numPr>
        <w:jc w:val="both"/>
        <w:rPr>
          <w:rFonts w:asciiTheme="majorHAnsi" w:hAnsiTheme="majorHAnsi" w:cstheme="majorHAnsi"/>
          <w:sz w:val="28"/>
          <w:szCs w:val="28"/>
        </w:rPr>
      </w:pPr>
      <w:r w:rsidRPr="00673098">
        <w:rPr>
          <w:rFonts w:asciiTheme="majorHAnsi" w:hAnsiTheme="majorHAnsi" w:cstheme="majorHAnsi"/>
          <w:sz w:val="28"/>
          <w:szCs w:val="28"/>
        </w:rPr>
        <w:t>For guidance about which parts of the Mass should be sung according the nature of the celebration please see the Music Committee of the Bishops’ Conference of England and Wales leaflet ‘Singing the Mass.’</w:t>
      </w:r>
    </w:p>
    <w:p w14:paraId="737CC0EB" w14:textId="485C6203" w:rsidR="00DC27A1" w:rsidRPr="00981D11" w:rsidRDefault="0039122D" w:rsidP="00DC27A1">
      <w:pPr>
        <w:pStyle w:val="ListParagraph"/>
        <w:numPr>
          <w:ilvl w:val="0"/>
          <w:numId w:val="20"/>
        </w:numPr>
        <w:jc w:val="both"/>
        <w:rPr>
          <w:rFonts w:asciiTheme="majorHAnsi" w:hAnsiTheme="majorHAnsi" w:cstheme="majorHAnsi"/>
          <w:sz w:val="28"/>
          <w:szCs w:val="28"/>
        </w:rPr>
      </w:pPr>
      <w:r>
        <w:rPr>
          <w:rFonts w:asciiTheme="majorHAnsi" w:hAnsiTheme="majorHAnsi" w:cstheme="majorHAnsi"/>
          <w:sz w:val="28"/>
          <w:szCs w:val="28"/>
        </w:rPr>
        <w:t>Some musical settings of the Mass are commonly used in parishes across the Diocese and these could usefully also be learned and sung in school Masses.</w:t>
      </w:r>
    </w:p>
    <w:p w14:paraId="179D0481" w14:textId="77777777" w:rsidR="00673098" w:rsidRPr="00CE0D9D" w:rsidRDefault="00673098" w:rsidP="00BD3B3D">
      <w:pPr>
        <w:jc w:val="both"/>
        <w:rPr>
          <w:rFonts w:asciiTheme="majorHAnsi" w:hAnsiTheme="majorHAnsi" w:cstheme="majorHAnsi"/>
          <w:b/>
          <w:sz w:val="28"/>
          <w:szCs w:val="28"/>
        </w:rPr>
      </w:pPr>
    </w:p>
    <w:p w14:paraId="127F88ED" w14:textId="25E41945" w:rsidR="00BB4005" w:rsidRPr="00CE0D9D" w:rsidRDefault="00BB4005" w:rsidP="006624AE">
      <w:pPr>
        <w:pStyle w:val="Heading1"/>
        <w:numPr>
          <w:ilvl w:val="0"/>
          <w:numId w:val="42"/>
        </w:numPr>
      </w:pPr>
      <w:bookmarkStart w:id="35" w:name="_Toc515692138"/>
      <w:r w:rsidRPr="00CE0D9D">
        <w:t>How should drama, dance and presentation be used in school Masses?</w:t>
      </w:r>
      <w:bookmarkEnd w:id="35"/>
    </w:p>
    <w:p w14:paraId="41B4AA97" w14:textId="77777777" w:rsidR="00BB4005" w:rsidRPr="00CE0D9D" w:rsidRDefault="00BB4005" w:rsidP="00BB4005">
      <w:pPr>
        <w:rPr>
          <w:rFonts w:asciiTheme="majorHAnsi" w:hAnsiTheme="majorHAnsi" w:cstheme="majorHAnsi"/>
          <w:sz w:val="28"/>
          <w:szCs w:val="28"/>
        </w:rPr>
      </w:pPr>
    </w:p>
    <w:p w14:paraId="06912C39" w14:textId="6025D82C" w:rsidR="00BB4005" w:rsidRPr="00CE0D9D" w:rsidRDefault="00EA616F" w:rsidP="00BB4005">
      <w:pPr>
        <w:pStyle w:val="ListParagraph"/>
        <w:numPr>
          <w:ilvl w:val="0"/>
          <w:numId w:val="21"/>
        </w:numPr>
        <w:jc w:val="both"/>
        <w:rPr>
          <w:rFonts w:asciiTheme="majorHAnsi" w:hAnsiTheme="majorHAnsi" w:cstheme="majorHAnsi"/>
          <w:sz w:val="28"/>
          <w:szCs w:val="28"/>
        </w:rPr>
      </w:pPr>
      <w:r w:rsidRPr="00CE0D9D">
        <w:rPr>
          <w:rFonts w:asciiTheme="majorHAnsi" w:hAnsiTheme="majorHAnsi" w:cstheme="majorHAnsi"/>
          <w:sz w:val="28"/>
          <w:szCs w:val="28"/>
        </w:rPr>
        <w:t>D</w:t>
      </w:r>
      <w:r w:rsidR="00BB4005" w:rsidRPr="00CE0D9D">
        <w:rPr>
          <w:rFonts w:asciiTheme="majorHAnsi" w:hAnsiTheme="majorHAnsi" w:cstheme="majorHAnsi"/>
          <w:sz w:val="28"/>
          <w:szCs w:val="28"/>
        </w:rPr>
        <w:t>rama and dance do not have an a</w:t>
      </w:r>
      <w:r w:rsidR="00F552CC" w:rsidRPr="00CE0D9D">
        <w:rPr>
          <w:rFonts w:asciiTheme="majorHAnsi" w:hAnsiTheme="majorHAnsi" w:cstheme="majorHAnsi"/>
          <w:sz w:val="28"/>
          <w:szCs w:val="28"/>
        </w:rPr>
        <w:t>utomatic place within t</w:t>
      </w:r>
      <w:r w:rsidRPr="00CE0D9D">
        <w:rPr>
          <w:rFonts w:asciiTheme="majorHAnsi" w:hAnsiTheme="majorHAnsi" w:cstheme="majorHAnsi"/>
          <w:sz w:val="28"/>
          <w:szCs w:val="28"/>
        </w:rPr>
        <w:t>he celebration of the Eucharist.</w:t>
      </w:r>
      <w:r w:rsidR="00BB4005" w:rsidRPr="00CE0D9D">
        <w:rPr>
          <w:rFonts w:asciiTheme="majorHAnsi" w:hAnsiTheme="majorHAnsi" w:cstheme="majorHAnsi"/>
          <w:sz w:val="28"/>
          <w:szCs w:val="28"/>
        </w:rPr>
        <w:t xml:space="preserve"> </w:t>
      </w:r>
      <w:r w:rsidRPr="00CE0D9D">
        <w:rPr>
          <w:rFonts w:asciiTheme="majorHAnsi" w:hAnsiTheme="majorHAnsi" w:cstheme="majorHAnsi"/>
          <w:sz w:val="28"/>
          <w:szCs w:val="28"/>
        </w:rPr>
        <w:t>A</w:t>
      </w:r>
      <w:r w:rsidR="00BB4005" w:rsidRPr="00CE0D9D">
        <w:rPr>
          <w:rFonts w:asciiTheme="majorHAnsi" w:hAnsiTheme="majorHAnsi" w:cstheme="majorHAnsi"/>
          <w:sz w:val="28"/>
          <w:szCs w:val="28"/>
        </w:rPr>
        <w:t xml:space="preserve"> dramatic presentation of a scripture reading</w:t>
      </w:r>
      <w:r w:rsidRPr="00CE0D9D">
        <w:rPr>
          <w:rFonts w:asciiTheme="majorHAnsi" w:hAnsiTheme="majorHAnsi" w:cstheme="majorHAnsi"/>
          <w:sz w:val="28"/>
          <w:szCs w:val="28"/>
        </w:rPr>
        <w:t>, however,</w:t>
      </w:r>
      <w:r w:rsidR="00BB4005" w:rsidRPr="00CE0D9D">
        <w:rPr>
          <w:rFonts w:asciiTheme="majorHAnsi" w:hAnsiTheme="majorHAnsi" w:cstheme="majorHAnsi"/>
          <w:sz w:val="28"/>
          <w:szCs w:val="28"/>
        </w:rPr>
        <w:t xml:space="preserve"> could take place before the Mass begins as a m</w:t>
      </w:r>
      <w:r w:rsidR="004254DE" w:rsidRPr="00CE0D9D">
        <w:rPr>
          <w:rFonts w:asciiTheme="majorHAnsi" w:hAnsiTheme="majorHAnsi" w:cstheme="majorHAnsi"/>
          <w:sz w:val="28"/>
          <w:szCs w:val="28"/>
        </w:rPr>
        <w:t>eans of preparation. Similarly</w:t>
      </w:r>
      <w:r w:rsidR="00BB4005" w:rsidRPr="00CE0D9D">
        <w:rPr>
          <w:rFonts w:asciiTheme="majorHAnsi" w:hAnsiTheme="majorHAnsi" w:cstheme="majorHAnsi"/>
          <w:sz w:val="28"/>
          <w:szCs w:val="28"/>
        </w:rPr>
        <w:t>, dance might also precede the beginning of Mass or follow the end of the Mass by way of thanksgiving.</w:t>
      </w:r>
    </w:p>
    <w:p w14:paraId="1067644F" w14:textId="569D071E" w:rsidR="00BB4005" w:rsidRPr="00CE0D9D" w:rsidRDefault="00BB4005" w:rsidP="00BB4005">
      <w:pPr>
        <w:pStyle w:val="ListParagraph"/>
        <w:numPr>
          <w:ilvl w:val="0"/>
          <w:numId w:val="21"/>
        </w:numPr>
        <w:jc w:val="both"/>
        <w:rPr>
          <w:rFonts w:asciiTheme="majorHAnsi" w:hAnsiTheme="majorHAnsi" w:cstheme="majorHAnsi"/>
          <w:sz w:val="28"/>
          <w:szCs w:val="28"/>
        </w:rPr>
      </w:pPr>
      <w:r w:rsidRPr="00CE0D9D">
        <w:rPr>
          <w:rFonts w:asciiTheme="majorHAnsi" w:hAnsiTheme="majorHAnsi" w:cstheme="majorHAnsi"/>
          <w:sz w:val="28"/>
          <w:szCs w:val="28"/>
        </w:rPr>
        <w:t xml:space="preserve">Any presentations after Holy Communion should enhance </w:t>
      </w:r>
      <w:r w:rsidR="004254DE" w:rsidRPr="00CE0D9D">
        <w:rPr>
          <w:rFonts w:asciiTheme="majorHAnsi" w:hAnsiTheme="majorHAnsi" w:cstheme="majorHAnsi"/>
          <w:sz w:val="28"/>
          <w:szCs w:val="28"/>
        </w:rPr>
        <w:t xml:space="preserve">the spirit of </w:t>
      </w:r>
      <w:r w:rsidRPr="00CE0D9D">
        <w:rPr>
          <w:rFonts w:asciiTheme="majorHAnsi" w:hAnsiTheme="majorHAnsi" w:cstheme="majorHAnsi"/>
          <w:sz w:val="28"/>
          <w:szCs w:val="28"/>
        </w:rPr>
        <w:t xml:space="preserve">prayerful reflection. </w:t>
      </w:r>
      <w:r w:rsidR="00D357C2" w:rsidRPr="00CE0D9D">
        <w:rPr>
          <w:rFonts w:asciiTheme="majorHAnsi" w:hAnsiTheme="majorHAnsi" w:cstheme="majorHAnsi"/>
          <w:sz w:val="28"/>
          <w:szCs w:val="28"/>
        </w:rPr>
        <w:t>PowerPoint</w:t>
      </w:r>
      <w:r w:rsidRPr="00CE0D9D">
        <w:rPr>
          <w:rFonts w:asciiTheme="majorHAnsi" w:hAnsiTheme="majorHAnsi" w:cstheme="majorHAnsi"/>
          <w:sz w:val="28"/>
          <w:szCs w:val="28"/>
        </w:rPr>
        <w:t xml:space="preserve"> celebrations of class or year groups, or events in the life of the school, are better placed at the end of the celebration of Mass</w:t>
      </w:r>
      <w:r w:rsidR="00F552CC" w:rsidRPr="00CE0D9D">
        <w:rPr>
          <w:rFonts w:asciiTheme="majorHAnsi" w:hAnsiTheme="majorHAnsi" w:cstheme="majorHAnsi"/>
          <w:sz w:val="28"/>
          <w:szCs w:val="28"/>
        </w:rPr>
        <w:t>.</w:t>
      </w:r>
      <w:r w:rsidRPr="00CE0D9D">
        <w:rPr>
          <w:rFonts w:asciiTheme="majorHAnsi" w:hAnsiTheme="majorHAnsi" w:cstheme="majorHAnsi"/>
          <w:sz w:val="28"/>
          <w:szCs w:val="28"/>
        </w:rPr>
        <w:t xml:space="preserve"> </w:t>
      </w:r>
    </w:p>
    <w:p w14:paraId="697FED29" w14:textId="5018C8B8" w:rsidR="00BB4005" w:rsidRPr="00CE0D9D" w:rsidRDefault="00BB4005" w:rsidP="00B335B9">
      <w:pPr>
        <w:pStyle w:val="ListParagraph"/>
        <w:numPr>
          <w:ilvl w:val="0"/>
          <w:numId w:val="21"/>
        </w:numPr>
        <w:jc w:val="both"/>
        <w:rPr>
          <w:rFonts w:asciiTheme="majorHAnsi" w:hAnsiTheme="majorHAnsi" w:cstheme="majorHAnsi"/>
          <w:sz w:val="28"/>
          <w:szCs w:val="28"/>
        </w:rPr>
      </w:pPr>
      <w:r w:rsidRPr="00CE0D9D">
        <w:rPr>
          <w:rFonts w:asciiTheme="majorHAnsi" w:hAnsiTheme="majorHAnsi" w:cstheme="majorHAnsi"/>
          <w:sz w:val="28"/>
          <w:szCs w:val="28"/>
        </w:rPr>
        <w:t xml:space="preserve">Without overshadowing the liturgy, </w:t>
      </w:r>
      <w:r w:rsidR="00D357C2" w:rsidRPr="00CE0D9D">
        <w:rPr>
          <w:rFonts w:asciiTheme="majorHAnsi" w:hAnsiTheme="majorHAnsi" w:cstheme="majorHAnsi"/>
          <w:sz w:val="28"/>
          <w:szCs w:val="28"/>
        </w:rPr>
        <w:t>PowerPoint</w:t>
      </w:r>
      <w:r w:rsidRPr="00CE0D9D">
        <w:rPr>
          <w:rFonts w:asciiTheme="majorHAnsi" w:hAnsiTheme="majorHAnsi" w:cstheme="majorHAnsi"/>
          <w:sz w:val="28"/>
          <w:szCs w:val="28"/>
        </w:rPr>
        <w:t xml:space="preserve"> displays, used respectfully and with discretion, may assist the congregation in making liturgical responses and in singing.</w:t>
      </w:r>
    </w:p>
    <w:p w14:paraId="5E2DAA65" w14:textId="6ADFDA10" w:rsidR="00A447C1" w:rsidRPr="00CE0D9D" w:rsidRDefault="00A447C1" w:rsidP="00BE49DC">
      <w:pPr>
        <w:rPr>
          <w:rFonts w:asciiTheme="majorHAnsi" w:hAnsiTheme="majorHAnsi" w:cstheme="majorHAnsi"/>
          <w:b/>
          <w:sz w:val="28"/>
          <w:szCs w:val="28"/>
        </w:rPr>
      </w:pPr>
    </w:p>
    <w:p w14:paraId="6FAA85BD" w14:textId="3E09E710" w:rsidR="00F87A28" w:rsidRPr="00CE0D9D" w:rsidRDefault="00F87A28" w:rsidP="006624AE">
      <w:pPr>
        <w:pStyle w:val="Heading1"/>
        <w:numPr>
          <w:ilvl w:val="0"/>
          <w:numId w:val="42"/>
        </w:numPr>
      </w:pPr>
      <w:bookmarkStart w:id="36" w:name="_Toc515692139"/>
      <w:r w:rsidRPr="00CE0D9D">
        <w:lastRenderedPageBreak/>
        <w:t>How can non-Catholics be involved in Mass?</w:t>
      </w:r>
      <w:bookmarkEnd w:id="36"/>
    </w:p>
    <w:p w14:paraId="0E32ECBD" w14:textId="77777777" w:rsidR="004254DE" w:rsidRPr="00CE0D9D" w:rsidRDefault="004254DE" w:rsidP="004254DE">
      <w:pPr>
        <w:pStyle w:val="ListParagraph"/>
        <w:ind w:left="360"/>
        <w:rPr>
          <w:rFonts w:asciiTheme="majorHAnsi" w:hAnsiTheme="majorHAnsi" w:cstheme="majorHAnsi"/>
          <w:b/>
          <w:sz w:val="28"/>
          <w:szCs w:val="28"/>
        </w:rPr>
      </w:pPr>
    </w:p>
    <w:p w14:paraId="7BD98F67" w14:textId="0E1038FB" w:rsidR="00F87A28" w:rsidRPr="00CE0D9D" w:rsidRDefault="00F87A28" w:rsidP="00B335B9">
      <w:pPr>
        <w:pStyle w:val="ListParagraph"/>
        <w:numPr>
          <w:ilvl w:val="0"/>
          <w:numId w:val="23"/>
        </w:numPr>
        <w:rPr>
          <w:rFonts w:asciiTheme="majorHAnsi" w:hAnsiTheme="majorHAnsi" w:cstheme="majorHAnsi"/>
          <w:sz w:val="28"/>
          <w:szCs w:val="28"/>
        </w:rPr>
      </w:pPr>
      <w:r w:rsidRPr="00CE0D9D">
        <w:rPr>
          <w:rFonts w:asciiTheme="majorHAnsi" w:hAnsiTheme="majorHAnsi" w:cstheme="majorHAnsi"/>
          <w:sz w:val="28"/>
          <w:szCs w:val="28"/>
        </w:rPr>
        <w:t xml:space="preserve">They can learn to listen to and engage with the </w:t>
      </w:r>
      <w:r w:rsidR="00673098">
        <w:rPr>
          <w:rFonts w:asciiTheme="majorHAnsi" w:hAnsiTheme="majorHAnsi" w:cstheme="majorHAnsi"/>
          <w:sz w:val="28"/>
          <w:szCs w:val="28"/>
        </w:rPr>
        <w:t xml:space="preserve">prayers and the </w:t>
      </w:r>
      <w:r w:rsidRPr="00CE0D9D">
        <w:rPr>
          <w:rFonts w:asciiTheme="majorHAnsi" w:hAnsiTheme="majorHAnsi" w:cstheme="majorHAnsi"/>
          <w:sz w:val="28"/>
          <w:szCs w:val="28"/>
        </w:rPr>
        <w:t>Scriptures</w:t>
      </w:r>
    </w:p>
    <w:p w14:paraId="645F6A69" w14:textId="77777777" w:rsidR="00F87A28" w:rsidRPr="00CE0D9D" w:rsidRDefault="00F87A28" w:rsidP="00B335B9">
      <w:pPr>
        <w:pStyle w:val="ListParagraph"/>
        <w:numPr>
          <w:ilvl w:val="0"/>
          <w:numId w:val="23"/>
        </w:numPr>
        <w:rPr>
          <w:rFonts w:asciiTheme="majorHAnsi" w:hAnsiTheme="majorHAnsi" w:cstheme="majorHAnsi"/>
          <w:sz w:val="28"/>
          <w:szCs w:val="28"/>
        </w:rPr>
      </w:pPr>
      <w:r w:rsidRPr="00CE0D9D">
        <w:rPr>
          <w:rFonts w:asciiTheme="majorHAnsi" w:hAnsiTheme="majorHAnsi" w:cstheme="majorHAnsi"/>
          <w:sz w:val="28"/>
          <w:szCs w:val="28"/>
        </w:rPr>
        <w:t>They can assist with music and song</w:t>
      </w:r>
    </w:p>
    <w:p w14:paraId="3B82320F" w14:textId="37D2BB2C" w:rsidR="00F87A28" w:rsidRPr="00CE0D9D" w:rsidRDefault="00F87A28" w:rsidP="00673098">
      <w:pPr>
        <w:pStyle w:val="ListParagraph"/>
        <w:numPr>
          <w:ilvl w:val="0"/>
          <w:numId w:val="23"/>
        </w:numPr>
        <w:jc w:val="both"/>
        <w:rPr>
          <w:rFonts w:asciiTheme="majorHAnsi" w:hAnsiTheme="majorHAnsi" w:cstheme="majorHAnsi"/>
          <w:sz w:val="28"/>
          <w:szCs w:val="28"/>
        </w:rPr>
      </w:pPr>
      <w:r w:rsidRPr="00CE0D9D">
        <w:rPr>
          <w:rFonts w:asciiTheme="majorHAnsi" w:hAnsiTheme="majorHAnsi" w:cstheme="majorHAnsi"/>
          <w:sz w:val="28"/>
          <w:szCs w:val="28"/>
        </w:rPr>
        <w:t>They can help with the preparation of the liturgical space</w:t>
      </w:r>
    </w:p>
    <w:p w14:paraId="0CC74337" w14:textId="77777777" w:rsidR="00F87A28" w:rsidRDefault="00F87A28" w:rsidP="00B335B9">
      <w:pPr>
        <w:pStyle w:val="ListParagraph"/>
        <w:numPr>
          <w:ilvl w:val="0"/>
          <w:numId w:val="23"/>
        </w:numPr>
        <w:rPr>
          <w:rFonts w:asciiTheme="majorHAnsi" w:hAnsiTheme="majorHAnsi" w:cstheme="majorHAnsi"/>
          <w:sz w:val="28"/>
          <w:szCs w:val="28"/>
        </w:rPr>
      </w:pPr>
      <w:r w:rsidRPr="00CE0D9D">
        <w:rPr>
          <w:rFonts w:asciiTheme="majorHAnsi" w:hAnsiTheme="majorHAnsi" w:cstheme="majorHAnsi"/>
          <w:sz w:val="28"/>
          <w:szCs w:val="28"/>
        </w:rPr>
        <w:t>They might be part of a group considering Mass intention/themes for Prayer of the Faithful</w:t>
      </w:r>
    </w:p>
    <w:p w14:paraId="2A635BBB" w14:textId="40C2D91E" w:rsidR="00673098" w:rsidRPr="00CE0D9D" w:rsidRDefault="00673098" w:rsidP="00B335B9">
      <w:pPr>
        <w:pStyle w:val="ListParagraph"/>
        <w:numPr>
          <w:ilvl w:val="0"/>
          <w:numId w:val="23"/>
        </w:numPr>
        <w:rPr>
          <w:rFonts w:asciiTheme="majorHAnsi" w:hAnsiTheme="majorHAnsi" w:cstheme="majorHAnsi"/>
          <w:sz w:val="28"/>
          <w:szCs w:val="28"/>
        </w:rPr>
      </w:pPr>
      <w:r>
        <w:rPr>
          <w:rFonts w:asciiTheme="majorHAnsi" w:hAnsiTheme="majorHAnsi" w:cstheme="majorHAnsi"/>
          <w:sz w:val="28"/>
          <w:szCs w:val="28"/>
        </w:rPr>
        <w:t>They can come forward for a blessing</w:t>
      </w:r>
    </w:p>
    <w:p w14:paraId="536A5FAF" w14:textId="77777777" w:rsidR="00F87A28" w:rsidRPr="00CE0D9D" w:rsidRDefault="00F87A28" w:rsidP="00F87A28">
      <w:pPr>
        <w:rPr>
          <w:rFonts w:asciiTheme="majorHAnsi" w:hAnsiTheme="majorHAnsi" w:cstheme="majorHAnsi"/>
          <w:sz w:val="28"/>
          <w:szCs w:val="28"/>
        </w:rPr>
      </w:pPr>
    </w:p>
    <w:p w14:paraId="32E59A16" w14:textId="51EDC7C7" w:rsidR="00F87A28" w:rsidRPr="00CE0D9D" w:rsidRDefault="00F87A28" w:rsidP="006624AE">
      <w:pPr>
        <w:pStyle w:val="Heading1"/>
        <w:numPr>
          <w:ilvl w:val="0"/>
          <w:numId w:val="42"/>
        </w:numPr>
      </w:pPr>
      <w:bookmarkStart w:id="37" w:name="_Toc515692140"/>
      <w:r w:rsidRPr="00CE0D9D">
        <w:t>Do all students have to come forwards for a blessing at Communion?</w:t>
      </w:r>
      <w:bookmarkEnd w:id="37"/>
    </w:p>
    <w:p w14:paraId="0A658EA6" w14:textId="77777777" w:rsidR="00EA616F" w:rsidRPr="00CE0D9D" w:rsidRDefault="00EA616F" w:rsidP="00EA616F">
      <w:pPr>
        <w:pStyle w:val="ListParagraph"/>
        <w:ind w:left="1080"/>
        <w:rPr>
          <w:rFonts w:asciiTheme="majorHAnsi" w:hAnsiTheme="majorHAnsi" w:cstheme="majorHAnsi"/>
          <w:sz w:val="28"/>
          <w:szCs w:val="28"/>
        </w:rPr>
      </w:pPr>
    </w:p>
    <w:p w14:paraId="32B42CBE" w14:textId="7CF2A5F5" w:rsidR="00F87A28" w:rsidRPr="00673098" w:rsidRDefault="00F87A28" w:rsidP="00C619A0">
      <w:pPr>
        <w:pStyle w:val="ListParagraph"/>
        <w:numPr>
          <w:ilvl w:val="0"/>
          <w:numId w:val="23"/>
        </w:numPr>
        <w:jc w:val="both"/>
        <w:rPr>
          <w:rFonts w:asciiTheme="majorHAnsi" w:eastAsia="Times New Roman" w:hAnsiTheme="majorHAnsi" w:cstheme="majorHAnsi"/>
          <w:sz w:val="28"/>
          <w:szCs w:val="28"/>
        </w:rPr>
      </w:pPr>
      <w:r w:rsidRPr="00673098">
        <w:rPr>
          <w:rFonts w:asciiTheme="majorHAnsi" w:hAnsiTheme="majorHAnsi" w:cstheme="majorHAnsi"/>
          <w:sz w:val="28"/>
          <w:szCs w:val="28"/>
        </w:rPr>
        <w:t xml:space="preserve">No. The encouragement is for the ‘blessing’ to be more a simple prayer for the person concerned rather than a blessing. Good practice is to ensure all ministers including clergy observe the same form. </w:t>
      </w:r>
    </w:p>
    <w:p w14:paraId="03D5B147" w14:textId="77777777" w:rsidR="00673098" w:rsidRPr="00673098" w:rsidRDefault="00673098" w:rsidP="00673098">
      <w:pPr>
        <w:pStyle w:val="ListParagraph"/>
        <w:ind w:left="785"/>
        <w:jc w:val="both"/>
        <w:rPr>
          <w:rFonts w:asciiTheme="majorHAnsi" w:eastAsia="Times New Roman" w:hAnsiTheme="majorHAnsi" w:cstheme="majorHAnsi"/>
          <w:sz w:val="28"/>
          <w:szCs w:val="28"/>
        </w:rPr>
      </w:pPr>
    </w:p>
    <w:p w14:paraId="4525559B" w14:textId="6C88D445" w:rsidR="00F87A28" w:rsidRPr="00CE0D9D" w:rsidRDefault="00F87A28" w:rsidP="006624AE">
      <w:pPr>
        <w:pStyle w:val="Heading1"/>
        <w:numPr>
          <w:ilvl w:val="0"/>
          <w:numId w:val="42"/>
        </w:numPr>
      </w:pPr>
      <w:bookmarkStart w:id="38" w:name="_Toc515692141"/>
      <w:r w:rsidRPr="00CE0D9D">
        <w:t>Can non-Catholics read at Mass?</w:t>
      </w:r>
      <w:bookmarkEnd w:id="38"/>
    </w:p>
    <w:p w14:paraId="4F0016C6" w14:textId="77777777" w:rsidR="00EA616F" w:rsidRPr="00CE0D9D" w:rsidRDefault="00EA616F" w:rsidP="00EA616F">
      <w:pPr>
        <w:pStyle w:val="ListParagraph"/>
        <w:ind w:left="360"/>
        <w:rPr>
          <w:rFonts w:asciiTheme="majorHAnsi" w:eastAsia="Times New Roman" w:hAnsiTheme="majorHAnsi" w:cstheme="majorHAnsi"/>
          <w:b/>
          <w:sz w:val="28"/>
          <w:szCs w:val="28"/>
        </w:rPr>
      </w:pPr>
    </w:p>
    <w:p w14:paraId="0383D52D" w14:textId="3314B508" w:rsidR="00673098" w:rsidRDefault="00F87A28" w:rsidP="00673098">
      <w:pPr>
        <w:pStyle w:val="ListParagraph"/>
        <w:numPr>
          <w:ilvl w:val="0"/>
          <w:numId w:val="23"/>
        </w:numPr>
        <w:jc w:val="both"/>
        <w:rPr>
          <w:rFonts w:asciiTheme="majorHAnsi" w:hAnsiTheme="majorHAnsi" w:cstheme="majorHAnsi"/>
          <w:sz w:val="28"/>
          <w:szCs w:val="28"/>
        </w:rPr>
      </w:pPr>
      <w:r w:rsidRPr="00CE0D9D">
        <w:rPr>
          <w:rFonts w:asciiTheme="majorHAnsi" w:hAnsiTheme="majorHAnsi" w:cstheme="majorHAnsi"/>
          <w:sz w:val="28"/>
          <w:szCs w:val="28"/>
        </w:rPr>
        <w:t xml:space="preserve">The Ecumenical Directory </w:t>
      </w:r>
      <w:r w:rsidR="00312A59">
        <w:rPr>
          <w:rFonts w:asciiTheme="majorHAnsi" w:hAnsiTheme="majorHAnsi" w:cstheme="majorHAnsi"/>
          <w:sz w:val="28"/>
          <w:szCs w:val="28"/>
        </w:rPr>
        <w:t xml:space="preserve">(133) states that only a Catholic should read the scriptures during a Eucharistic celebration. The Bishop may give permission in exceptional circumstances. </w:t>
      </w:r>
      <w:r w:rsidRPr="00CE0D9D">
        <w:rPr>
          <w:rFonts w:asciiTheme="majorHAnsi" w:hAnsiTheme="majorHAnsi" w:cstheme="majorHAnsi"/>
          <w:sz w:val="28"/>
          <w:szCs w:val="28"/>
        </w:rPr>
        <w:t xml:space="preserve"> </w:t>
      </w:r>
    </w:p>
    <w:p w14:paraId="4451FA51" w14:textId="2B4AF052" w:rsidR="00F87A28" w:rsidRPr="00CE0D9D" w:rsidRDefault="00F87A28" w:rsidP="00673098">
      <w:pPr>
        <w:pStyle w:val="ListParagraph"/>
        <w:numPr>
          <w:ilvl w:val="0"/>
          <w:numId w:val="23"/>
        </w:numPr>
        <w:jc w:val="both"/>
        <w:rPr>
          <w:rFonts w:asciiTheme="majorHAnsi" w:hAnsiTheme="majorHAnsi" w:cstheme="majorHAnsi"/>
          <w:sz w:val="28"/>
          <w:szCs w:val="28"/>
        </w:rPr>
      </w:pPr>
      <w:r w:rsidRPr="00CE0D9D">
        <w:rPr>
          <w:rFonts w:asciiTheme="majorHAnsi" w:hAnsiTheme="majorHAnsi" w:cstheme="majorHAnsi"/>
          <w:sz w:val="28"/>
          <w:szCs w:val="28"/>
        </w:rPr>
        <w:t>Minist</w:t>
      </w:r>
      <w:r w:rsidR="00673098">
        <w:rPr>
          <w:rFonts w:asciiTheme="majorHAnsi" w:hAnsiTheme="majorHAnsi" w:cstheme="majorHAnsi"/>
          <w:sz w:val="28"/>
          <w:szCs w:val="28"/>
        </w:rPr>
        <w:t xml:space="preserve">ers of the Word are expected to </w:t>
      </w:r>
      <w:r w:rsidRPr="00CE0D9D">
        <w:rPr>
          <w:rFonts w:asciiTheme="majorHAnsi" w:hAnsiTheme="majorHAnsi" w:cstheme="majorHAnsi"/>
          <w:sz w:val="28"/>
          <w:szCs w:val="28"/>
        </w:rPr>
        <w:t xml:space="preserve">be of </w:t>
      </w:r>
      <w:r w:rsidR="00673098">
        <w:rPr>
          <w:rFonts w:asciiTheme="majorHAnsi" w:hAnsiTheme="majorHAnsi" w:cstheme="majorHAnsi"/>
          <w:sz w:val="28"/>
          <w:szCs w:val="28"/>
        </w:rPr>
        <w:t xml:space="preserve">the </w:t>
      </w:r>
      <w:r w:rsidRPr="00CE0D9D">
        <w:rPr>
          <w:rFonts w:asciiTheme="majorHAnsi" w:hAnsiTheme="majorHAnsi" w:cstheme="majorHAnsi"/>
          <w:sz w:val="28"/>
          <w:szCs w:val="28"/>
        </w:rPr>
        <w:t>Catholic faith.</w:t>
      </w:r>
    </w:p>
    <w:p w14:paraId="677DFABF" w14:textId="77777777" w:rsidR="009F4BB8" w:rsidRPr="00CE0D9D" w:rsidRDefault="009F4BB8" w:rsidP="00F87A28">
      <w:pPr>
        <w:rPr>
          <w:rFonts w:asciiTheme="majorHAnsi" w:eastAsia="Times New Roman" w:hAnsiTheme="majorHAnsi" w:cstheme="majorHAnsi"/>
          <w:sz w:val="28"/>
          <w:szCs w:val="28"/>
        </w:rPr>
      </w:pPr>
    </w:p>
    <w:p w14:paraId="5A7FA02A" w14:textId="6AD5EEC3" w:rsidR="00F87A28" w:rsidRPr="00CE0D9D" w:rsidRDefault="00F87A28" w:rsidP="006624AE">
      <w:pPr>
        <w:pStyle w:val="Heading1"/>
        <w:numPr>
          <w:ilvl w:val="0"/>
          <w:numId w:val="42"/>
        </w:numPr>
      </w:pPr>
      <w:bookmarkStart w:id="39" w:name="_Toc515692142"/>
      <w:r w:rsidRPr="00CE0D9D">
        <w:t>Can</w:t>
      </w:r>
      <w:r w:rsidR="00D30F5E">
        <w:t xml:space="preserve"> non-Catholics be altar servers?</w:t>
      </w:r>
      <w:r w:rsidRPr="00CE0D9D">
        <w:t xml:space="preserve"> </w:t>
      </w:r>
      <w:r w:rsidR="00D30F5E">
        <w:t>H</w:t>
      </w:r>
      <w:r w:rsidRPr="00CE0D9D">
        <w:t>ow old do</w:t>
      </w:r>
      <w:r w:rsidR="00D30F5E">
        <w:t>es someone need to be to serve?</w:t>
      </w:r>
      <w:bookmarkEnd w:id="39"/>
      <w:r w:rsidRPr="00CE0D9D">
        <w:t xml:space="preserve"> </w:t>
      </w:r>
    </w:p>
    <w:p w14:paraId="517691A1" w14:textId="4235705C" w:rsidR="00EA616F" w:rsidRPr="00CE0D9D" w:rsidRDefault="00981D11" w:rsidP="00EA616F">
      <w:pPr>
        <w:pStyle w:val="ListParagraph"/>
        <w:ind w:left="360"/>
        <w:rPr>
          <w:rFonts w:asciiTheme="majorHAnsi" w:eastAsia="Times New Roman" w:hAnsiTheme="majorHAnsi" w:cstheme="majorHAnsi"/>
          <w:b/>
          <w:sz w:val="28"/>
          <w:szCs w:val="28"/>
        </w:rPr>
      </w:pPr>
      <w:r w:rsidRPr="00DC27A1">
        <w:rPr>
          <w:rFonts w:asciiTheme="majorHAnsi" w:eastAsia="Times New Roman" w:hAnsiTheme="majorHAnsi" w:cstheme="majorHAnsi"/>
          <w:noProof/>
          <w:sz w:val="28"/>
          <w:szCs w:val="28"/>
          <w:lang w:val="en-US"/>
        </w:rPr>
        <w:drawing>
          <wp:anchor distT="0" distB="0" distL="114300" distR="114300" simplePos="0" relativeHeight="251662336" behindDoc="0" locked="0" layoutInCell="1" allowOverlap="1" wp14:anchorId="578AD771" wp14:editId="2DC95BAE">
            <wp:simplePos x="0" y="0"/>
            <wp:positionH relativeFrom="column">
              <wp:posOffset>3445510</wp:posOffset>
            </wp:positionH>
            <wp:positionV relativeFrom="paragraph">
              <wp:posOffset>12065</wp:posOffset>
            </wp:positionV>
            <wp:extent cx="2606040" cy="1736725"/>
            <wp:effectExtent l="0" t="0" r="10160" b="0"/>
            <wp:wrapSquare wrapText="bothSides"/>
            <wp:docPr id="11" name="Picture 11" descr="C:\Users\Terry\Downloads\SAM_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Terry\Downloads\SAM_3145.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606040" cy="173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299E36" w14:textId="77777777" w:rsidR="00EA616F" w:rsidRPr="00CE0D9D" w:rsidRDefault="00EA616F" w:rsidP="00B335B9">
      <w:pPr>
        <w:pStyle w:val="ListParagraph"/>
        <w:numPr>
          <w:ilvl w:val="0"/>
          <w:numId w:val="23"/>
        </w:numPr>
        <w:rPr>
          <w:rFonts w:asciiTheme="majorHAnsi" w:eastAsia="Times New Roman" w:hAnsiTheme="majorHAnsi" w:cstheme="majorHAnsi"/>
          <w:sz w:val="28"/>
          <w:szCs w:val="28"/>
        </w:rPr>
      </w:pPr>
      <w:r w:rsidRPr="00CE0D9D">
        <w:rPr>
          <w:rFonts w:asciiTheme="majorHAnsi" w:hAnsiTheme="majorHAnsi" w:cstheme="majorHAnsi"/>
          <w:sz w:val="28"/>
          <w:szCs w:val="28"/>
        </w:rPr>
        <w:t>Anyone assisting</w:t>
      </w:r>
      <w:r w:rsidR="00F87A28" w:rsidRPr="00CE0D9D">
        <w:rPr>
          <w:rFonts w:asciiTheme="majorHAnsi" w:hAnsiTheme="majorHAnsi" w:cstheme="majorHAnsi"/>
          <w:sz w:val="28"/>
          <w:szCs w:val="28"/>
        </w:rPr>
        <w:t xml:space="preserve"> in so central a place </w:t>
      </w:r>
      <w:r w:rsidRPr="00CE0D9D">
        <w:rPr>
          <w:rFonts w:asciiTheme="majorHAnsi" w:hAnsiTheme="majorHAnsi" w:cstheme="majorHAnsi"/>
          <w:sz w:val="28"/>
          <w:szCs w:val="28"/>
        </w:rPr>
        <w:t>should</w:t>
      </w:r>
      <w:r w:rsidR="00F87A28" w:rsidRPr="00CE0D9D">
        <w:rPr>
          <w:rFonts w:asciiTheme="majorHAnsi" w:hAnsiTheme="majorHAnsi" w:cstheme="majorHAnsi"/>
          <w:sz w:val="28"/>
          <w:szCs w:val="28"/>
        </w:rPr>
        <w:t xml:space="preserve"> be a Catholic. </w:t>
      </w:r>
    </w:p>
    <w:p w14:paraId="6D305355" w14:textId="1AFD3A70" w:rsidR="00F87A28" w:rsidRPr="0040647B" w:rsidRDefault="00F87A28" w:rsidP="00B335B9">
      <w:pPr>
        <w:pStyle w:val="ListParagraph"/>
        <w:numPr>
          <w:ilvl w:val="0"/>
          <w:numId w:val="23"/>
        </w:numPr>
        <w:rPr>
          <w:rFonts w:asciiTheme="majorHAnsi" w:eastAsia="Times New Roman" w:hAnsiTheme="majorHAnsi" w:cstheme="majorHAnsi"/>
          <w:sz w:val="28"/>
          <w:szCs w:val="28"/>
        </w:rPr>
      </w:pPr>
      <w:r w:rsidRPr="00CE0D9D">
        <w:rPr>
          <w:rFonts w:asciiTheme="majorHAnsi" w:hAnsiTheme="majorHAnsi" w:cstheme="majorHAnsi"/>
          <w:sz w:val="28"/>
          <w:szCs w:val="28"/>
        </w:rPr>
        <w:t xml:space="preserve">It is common practice to invite people to prepare </w:t>
      </w:r>
      <w:r w:rsidR="00D30F5E">
        <w:rPr>
          <w:rFonts w:asciiTheme="majorHAnsi" w:hAnsiTheme="majorHAnsi" w:cstheme="majorHAnsi"/>
          <w:sz w:val="28"/>
          <w:szCs w:val="28"/>
        </w:rPr>
        <w:t>to be altar servers</w:t>
      </w:r>
      <w:r w:rsidRPr="00CE0D9D">
        <w:rPr>
          <w:rFonts w:asciiTheme="majorHAnsi" w:hAnsiTheme="majorHAnsi" w:cstheme="majorHAnsi"/>
          <w:sz w:val="28"/>
          <w:szCs w:val="28"/>
        </w:rPr>
        <w:t xml:space="preserve"> after they have made </w:t>
      </w:r>
      <w:r w:rsidR="00673098">
        <w:rPr>
          <w:rFonts w:asciiTheme="majorHAnsi" w:hAnsiTheme="majorHAnsi" w:cstheme="majorHAnsi"/>
          <w:sz w:val="28"/>
          <w:szCs w:val="28"/>
        </w:rPr>
        <w:t xml:space="preserve">the </w:t>
      </w:r>
      <w:r w:rsidRPr="00CE0D9D">
        <w:rPr>
          <w:rFonts w:asciiTheme="majorHAnsi" w:hAnsiTheme="majorHAnsi" w:cstheme="majorHAnsi"/>
          <w:sz w:val="28"/>
          <w:szCs w:val="28"/>
        </w:rPr>
        <w:t xml:space="preserve">first </w:t>
      </w:r>
      <w:r w:rsidR="00673098">
        <w:rPr>
          <w:rFonts w:asciiTheme="majorHAnsi" w:hAnsiTheme="majorHAnsi" w:cstheme="majorHAnsi"/>
          <w:sz w:val="28"/>
          <w:szCs w:val="28"/>
        </w:rPr>
        <w:t>Holy C</w:t>
      </w:r>
      <w:r w:rsidRPr="00CE0D9D">
        <w:rPr>
          <w:rFonts w:asciiTheme="majorHAnsi" w:hAnsiTheme="majorHAnsi" w:cstheme="majorHAnsi"/>
          <w:sz w:val="28"/>
          <w:szCs w:val="28"/>
        </w:rPr>
        <w:t>ommunion.</w:t>
      </w:r>
    </w:p>
    <w:p w14:paraId="54ED1474" w14:textId="0E21D001" w:rsidR="00673098" w:rsidRPr="00CE0D9D" w:rsidRDefault="00673098" w:rsidP="00F87A28">
      <w:pPr>
        <w:rPr>
          <w:rFonts w:asciiTheme="majorHAnsi" w:eastAsia="Times New Roman" w:hAnsiTheme="majorHAnsi" w:cstheme="majorHAnsi"/>
          <w:sz w:val="28"/>
          <w:szCs w:val="28"/>
        </w:rPr>
      </w:pPr>
    </w:p>
    <w:p w14:paraId="16A7D9BB" w14:textId="226F2BFC" w:rsidR="00F87A28" w:rsidRPr="00CE0D9D" w:rsidRDefault="00F87A28" w:rsidP="006624AE">
      <w:pPr>
        <w:pStyle w:val="Heading1"/>
        <w:numPr>
          <w:ilvl w:val="0"/>
          <w:numId w:val="42"/>
        </w:numPr>
      </w:pPr>
      <w:bookmarkStart w:id="40" w:name="_Toc515692143"/>
      <w:r w:rsidRPr="00CE0D9D">
        <w:t>Should all students be expected to bow or genuflect to altar/tabernacle?</w:t>
      </w:r>
      <w:bookmarkEnd w:id="40"/>
    </w:p>
    <w:p w14:paraId="1A93B806" w14:textId="77777777" w:rsidR="00EA616F" w:rsidRPr="00CE0D9D" w:rsidRDefault="00EA616F" w:rsidP="00EA616F">
      <w:pPr>
        <w:pStyle w:val="ListParagraph"/>
        <w:ind w:left="360"/>
        <w:rPr>
          <w:rFonts w:asciiTheme="majorHAnsi" w:hAnsiTheme="majorHAnsi" w:cstheme="majorHAnsi"/>
          <w:b/>
          <w:sz w:val="28"/>
          <w:szCs w:val="28"/>
        </w:rPr>
      </w:pPr>
    </w:p>
    <w:p w14:paraId="26368514" w14:textId="77777777" w:rsidR="00673098" w:rsidRDefault="00F87A28" w:rsidP="00EA616F">
      <w:pPr>
        <w:pStyle w:val="ListParagraph"/>
        <w:numPr>
          <w:ilvl w:val="0"/>
          <w:numId w:val="23"/>
        </w:numPr>
        <w:jc w:val="both"/>
        <w:rPr>
          <w:rFonts w:asciiTheme="majorHAnsi" w:hAnsiTheme="majorHAnsi" w:cstheme="majorHAnsi"/>
          <w:sz w:val="28"/>
          <w:szCs w:val="28"/>
        </w:rPr>
      </w:pPr>
      <w:r w:rsidRPr="00CE0D9D">
        <w:rPr>
          <w:rFonts w:asciiTheme="majorHAnsi" w:hAnsiTheme="majorHAnsi" w:cstheme="majorHAnsi"/>
          <w:sz w:val="28"/>
          <w:szCs w:val="28"/>
        </w:rPr>
        <w:t xml:space="preserve">Many non-Catholics would do this as a sign of respect for Catholic faith and for Catholics. </w:t>
      </w:r>
    </w:p>
    <w:p w14:paraId="4058A3B0" w14:textId="149C0910" w:rsidR="00F87A28" w:rsidRPr="00CE0D9D" w:rsidRDefault="00F87A28" w:rsidP="00EA616F">
      <w:pPr>
        <w:pStyle w:val="ListParagraph"/>
        <w:numPr>
          <w:ilvl w:val="0"/>
          <w:numId w:val="23"/>
        </w:numPr>
        <w:jc w:val="both"/>
        <w:rPr>
          <w:rFonts w:asciiTheme="majorHAnsi" w:hAnsiTheme="majorHAnsi" w:cstheme="majorHAnsi"/>
          <w:sz w:val="28"/>
          <w:szCs w:val="28"/>
        </w:rPr>
      </w:pPr>
      <w:r w:rsidRPr="00CE0D9D">
        <w:rPr>
          <w:rFonts w:asciiTheme="majorHAnsi" w:hAnsiTheme="majorHAnsi" w:cstheme="majorHAnsi"/>
          <w:sz w:val="28"/>
          <w:szCs w:val="28"/>
        </w:rPr>
        <w:lastRenderedPageBreak/>
        <w:t>However some would object as a matter of religious principle, and this objection should be respected.</w:t>
      </w:r>
    </w:p>
    <w:p w14:paraId="238C7F17" w14:textId="77777777" w:rsidR="00F87A28" w:rsidRPr="00CE0D9D" w:rsidRDefault="00F87A28" w:rsidP="00F87A28">
      <w:pPr>
        <w:rPr>
          <w:rFonts w:asciiTheme="majorHAnsi" w:eastAsia="Times New Roman" w:hAnsiTheme="majorHAnsi" w:cstheme="majorHAnsi"/>
          <w:sz w:val="28"/>
          <w:szCs w:val="28"/>
        </w:rPr>
      </w:pPr>
    </w:p>
    <w:p w14:paraId="2870461A" w14:textId="7DBE6AC4" w:rsidR="00EA616F" w:rsidRPr="00CE0D9D" w:rsidRDefault="00F87A28" w:rsidP="006624AE">
      <w:pPr>
        <w:pStyle w:val="Heading1"/>
        <w:numPr>
          <w:ilvl w:val="0"/>
          <w:numId w:val="42"/>
        </w:numPr>
      </w:pPr>
      <w:bookmarkStart w:id="41" w:name="_Toc515692144"/>
      <w:r w:rsidRPr="00CE0D9D">
        <w:t>What age do students need to be to</w:t>
      </w:r>
      <w:r w:rsidR="00EA616F" w:rsidRPr="00CE0D9D">
        <w:t xml:space="preserve"> attend</w:t>
      </w:r>
      <w:r w:rsidRPr="00CE0D9D">
        <w:t xml:space="preserve"> a school Mass</w:t>
      </w:r>
      <w:r w:rsidR="006624AE">
        <w:t>?</w:t>
      </w:r>
      <w:bookmarkEnd w:id="41"/>
    </w:p>
    <w:p w14:paraId="26DCA714" w14:textId="77777777" w:rsidR="00EA616F" w:rsidRPr="00CE0D9D" w:rsidRDefault="00EA616F" w:rsidP="00EA616F">
      <w:pPr>
        <w:pStyle w:val="ListParagraph"/>
        <w:ind w:left="360"/>
        <w:rPr>
          <w:rFonts w:asciiTheme="majorHAnsi" w:eastAsia="Times New Roman" w:hAnsiTheme="majorHAnsi" w:cstheme="majorHAnsi"/>
          <w:b/>
          <w:sz w:val="28"/>
          <w:szCs w:val="28"/>
        </w:rPr>
      </w:pPr>
    </w:p>
    <w:p w14:paraId="7DFBBE36" w14:textId="763E1860" w:rsidR="00F87A28" w:rsidRPr="00673098" w:rsidRDefault="00F87A28" w:rsidP="00EA616F">
      <w:pPr>
        <w:pStyle w:val="ListParagraph"/>
        <w:numPr>
          <w:ilvl w:val="0"/>
          <w:numId w:val="23"/>
        </w:numPr>
        <w:rPr>
          <w:rFonts w:asciiTheme="majorHAnsi" w:eastAsia="Times New Roman" w:hAnsiTheme="majorHAnsi" w:cstheme="majorHAnsi"/>
          <w:sz w:val="28"/>
          <w:szCs w:val="28"/>
        </w:rPr>
      </w:pPr>
      <w:r w:rsidRPr="00CE0D9D">
        <w:rPr>
          <w:rFonts w:asciiTheme="majorHAnsi" w:hAnsiTheme="majorHAnsi" w:cstheme="majorHAnsi"/>
          <w:sz w:val="28"/>
          <w:szCs w:val="28"/>
        </w:rPr>
        <w:t>There is no minimum age. What is likely to be helpful is a matter of judgment and will often depend on local circumstances.</w:t>
      </w:r>
    </w:p>
    <w:p w14:paraId="620B8242" w14:textId="7AA03E8F" w:rsidR="00673098" w:rsidRPr="00A52943" w:rsidRDefault="00673098" w:rsidP="00673098">
      <w:pPr>
        <w:pStyle w:val="ListParagraph"/>
        <w:numPr>
          <w:ilvl w:val="0"/>
          <w:numId w:val="23"/>
        </w:numPr>
        <w:rPr>
          <w:rFonts w:asciiTheme="majorHAnsi" w:eastAsia="Times New Roman" w:hAnsiTheme="majorHAnsi" w:cstheme="majorHAnsi"/>
          <w:sz w:val="28"/>
          <w:szCs w:val="28"/>
        </w:rPr>
      </w:pPr>
      <w:r>
        <w:rPr>
          <w:rFonts w:asciiTheme="majorHAnsi" w:hAnsiTheme="majorHAnsi" w:cstheme="majorHAnsi"/>
          <w:sz w:val="28"/>
          <w:szCs w:val="28"/>
        </w:rPr>
        <w:t>This consideration applies especially to nursery and early years children.</w:t>
      </w:r>
    </w:p>
    <w:p w14:paraId="6AA4E2E4" w14:textId="5AE93704" w:rsidR="00EA616F" w:rsidRPr="006F5860" w:rsidRDefault="00EA616F" w:rsidP="006F5860">
      <w:pPr>
        <w:rPr>
          <w:rFonts w:asciiTheme="majorHAnsi" w:eastAsia="Times New Roman" w:hAnsiTheme="majorHAnsi" w:cstheme="majorHAnsi"/>
          <w:sz w:val="28"/>
          <w:szCs w:val="28"/>
        </w:rPr>
      </w:pPr>
    </w:p>
    <w:p w14:paraId="5B2572D3" w14:textId="08286B73" w:rsidR="00EA616F" w:rsidRPr="00CE0D9D" w:rsidRDefault="00EA616F" w:rsidP="006624AE">
      <w:pPr>
        <w:pStyle w:val="Heading1"/>
        <w:numPr>
          <w:ilvl w:val="0"/>
          <w:numId w:val="42"/>
        </w:numPr>
      </w:pPr>
      <w:bookmarkStart w:id="42" w:name="_Toc515692145"/>
      <w:r w:rsidRPr="00CE0D9D">
        <w:t>What age do students have to be to be</w:t>
      </w:r>
      <w:r w:rsidR="00F87A28" w:rsidRPr="00CE0D9D">
        <w:t xml:space="preserve"> an Extraordinary Minister of Holy Communion?</w:t>
      </w:r>
      <w:bookmarkEnd w:id="42"/>
      <w:r w:rsidR="00F87A28" w:rsidRPr="00CE0D9D">
        <w:t xml:space="preserve">  </w:t>
      </w:r>
    </w:p>
    <w:p w14:paraId="5C0E9AC0" w14:textId="77777777" w:rsidR="00EA616F" w:rsidRPr="00CE0D9D" w:rsidRDefault="00EA616F" w:rsidP="00EA616F">
      <w:pPr>
        <w:pStyle w:val="ListParagraph"/>
        <w:ind w:left="360"/>
        <w:rPr>
          <w:rFonts w:asciiTheme="majorHAnsi" w:eastAsia="Times New Roman" w:hAnsiTheme="majorHAnsi" w:cstheme="majorHAnsi"/>
          <w:b/>
          <w:sz w:val="28"/>
          <w:szCs w:val="28"/>
        </w:rPr>
      </w:pPr>
    </w:p>
    <w:p w14:paraId="708CEEE7" w14:textId="099BF619" w:rsidR="00673098" w:rsidRDefault="00EA616F" w:rsidP="00EA616F">
      <w:pPr>
        <w:pStyle w:val="ListParagraph"/>
        <w:numPr>
          <w:ilvl w:val="0"/>
          <w:numId w:val="23"/>
        </w:numPr>
        <w:rPr>
          <w:rFonts w:asciiTheme="majorHAnsi" w:eastAsia="Times New Roman" w:hAnsiTheme="majorHAnsi" w:cstheme="majorHAnsi"/>
          <w:sz w:val="28"/>
          <w:szCs w:val="28"/>
        </w:rPr>
      </w:pPr>
      <w:r w:rsidRPr="00CE0D9D">
        <w:rPr>
          <w:rFonts w:asciiTheme="majorHAnsi" w:eastAsia="Times New Roman" w:hAnsiTheme="majorHAnsi" w:cstheme="majorHAnsi"/>
          <w:sz w:val="28"/>
          <w:szCs w:val="28"/>
        </w:rPr>
        <w:t xml:space="preserve">This will depend on the circumstances </w:t>
      </w:r>
      <w:r w:rsidR="00673098">
        <w:rPr>
          <w:rFonts w:asciiTheme="majorHAnsi" w:eastAsia="Times New Roman" w:hAnsiTheme="majorHAnsi" w:cstheme="majorHAnsi"/>
          <w:sz w:val="28"/>
          <w:szCs w:val="28"/>
        </w:rPr>
        <w:t>in consultation with local clergy.</w:t>
      </w:r>
    </w:p>
    <w:p w14:paraId="1BC06C85" w14:textId="2A9F7D3C" w:rsidR="00F87A28" w:rsidRPr="00CE0D9D" w:rsidRDefault="00673098" w:rsidP="00673098">
      <w:pPr>
        <w:pStyle w:val="ListParagraph"/>
        <w:numPr>
          <w:ilvl w:val="0"/>
          <w:numId w:val="23"/>
        </w:numPr>
        <w:jc w:val="both"/>
        <w:rPr>
          <w:rFonts w:asciiTheme="majorHAnsi" w:eastAsia="Times New Roman" w:hAnsiTheme="majorHAnsi" w:cstheme="majorHAnsi"/>
          <w:sz w:val="28"/>
          <w:szCs w:val="28"/>
        </w:rPr>
      </w:pPr>
      <w:r>
        <w:rPr>
          <w:rFonts w:asciiTheme="majorHAnsi" w:eastAsia="Times New Roman" w:hAnsiTheme="majorHAnsi" w:cstheme="majorHAnsi"/>
          <w:sz w:val="28"/>
          <w:szCs w:val="28"/>
        </w:rPr>
        <w:t>A</w:t>
      </w:r>
      <w:r w:rsidR="00EA616F" w:rsidRPr="00CE0D9D">
        <w:rPr>
          <w:rFonts w:asciiTheme="majorHAnsi" w:eastAsia="Times New Roman" w:hAnsiTheme="majorHAnsi" w:cstheme="majorHAnsi"/>
          <w:sz w:val="28"/>
          <w:szCs w:val="28"/>
        </w:rPr>
        <w:t xml:space="preserve">ny Extraordinary Minster should have </w:t>
      </w:r>
      <w:r w:rsidR="00F87A28" w:rsidRPr="00CE0D9D">
        <w:rPr>
          <w:rFonts w:asciiTheme="majorHAnsi" w:hAnsiTheme="majorHAnsi" w:cstheme="majorHAnsi"/>
          <w:sz w:val="28"/>
          <w:szCs w:val="28"/>
        </w:rPr>
        <w:t>celebr</w:t>
      </w:r>
      <w:r w:rsidR="00EA616F" w:rsidRPr="00CE0D9D">
        <w:rPr>
          <w:rFonts w:asciiTheme="majorHAnsi" w:hAnsiTheme="majorHAnsi" w:cstheme="majorHAnsi"/>
          <w:sz w:val="28"/>
          <w:szCs w:val="28"/>
        </w:rPr>
        <w:t>ated Confirmation and Eucharist and received the appropriate training</w:t>
      </w:r>
      <w:r>
        <w:rPr>
          <w:rFonts w:asciiTheme="majorHAnsi" w:hAnsiTheme="majorHAnsi" w:cstheme="majorHAnsi"/>
          <w:sz w:val="28"/>
          <w:szCs w:val="28"/>
        </w:rPr>
        <w:t xml:space="preserve"> and commissioning</w:t>
      </w:r>
      <w:r w:rsidR="00EA616F" w:rsidRPr="00CE0D9D">
        <w:rPr>
          <w:rFonts w:asciiTheme="majorHAnsi" w:hAnsiTheme="majorHAnsi" w:cstheme="majorHAnsi"/>
          <w:sz w:val="28"/>
          <w:szCs w:val="28"/>
        </w:rPr>
        <w:t xml:space="preserve">. </w:t>
      </w:r>
    </w:p>
    <w:p w14:paraId="400FD8EC" w14:textId="77777777" w:rsidR="00F87A28" w:rsidRPr="00CE0D9D" w:rsidRDefault="00F87A28" w:rsidP="00F87A28">
      <w:pPr>
        <w:rPr>
          <w:rFonts w:asciiTheme="majorHAnsi" w:eastAsia="Times New Roman" w:hAnsiTheme="majorHAnsi" w:cstheme="majorHAnsi"/>
          <w:sz w:val="28"/>
          <w:szCs w:val="28"/>
        </w:rPr>
      </w:pPr>
    </w:p>
    <w:p w14:paraId="3B01AED3" w14:textId="78AA4D9B" w:rsidR="00F87A28" w:rsidRPr="00CE0D9D" w:rsidRDefault="00F87A28" w:rsidP="006624AE">
      <w:pPr>
        <w:pStyle w:val="Heading1"/>
        <w:numPr>
          <w:ilvl w:val="0"/>
          <w:numId w:val="42"/>
        </w:numPr>
      </w:pPr>
      <w:bookmarkStart w:id="43" w:name="_Toc515692146"/>
      <w:r w:rsidRPr="00CE0D9D">
        <w:t xml:space="preserve">What needs to be included in a blessing </w:t>
      </w:r>
      <w:r w:rsidR="00EA616F" w:rsidRPr="00CE0D9D">
        <w:t>if it is being written for a specific event</w:t>
      </w:r>
      <w:r w:rsidRPr="00CE0D9D">
        <w:t>?</w:t>
      </w:r>
      <w:bookmarkEnd w:id="43"/>
    </w:p>
    <w:p w14:paraId="24137491" w14:textId="3FF0860B" w:rsidR="00EA616F" w:rsidRPr="00CE0D9D" w:rsidRDefault="00981D11" w:rsidP="00EA616F">
      <w:pPr>
        <w:pStyle w:val="ListParagraph"/>
        <w:ind w:left="360"/>
        <w:rPr>
          <w:rFonts w:asciiTheme="majorHAnsi" w:eastAsia="Times New Roman" w:hAnsiTheme="majorHAnsi" w:cstheme="majorHAnsi"/>
          <w:b/>
          <w:sz w:val="28"/>
          <w:szCs w:val="28"/>
        </w:rPr>
      </w:pPr>
      <w:r w:rsidRPr="00A52943">
        <w:rPr>
          <w:rFonts w:asciiTheme="majorHAnsi" w:eastAsia="Times New Roman" w:hAnsiTheme="majorHAnsi" w:cstheme="majorHAnsi"/>
          <w:noProof/>
          <w:sz w:val="28"/>
          <w:szCs w:val="28"/>
          <w:lang w:val="en-US"/>
        </w:rPr>
        <w:drawing>
          <wp:anchor distT="0" distB="0" distL="114300" distR="114300" simplePos="0" relativeHeight="251664384" behindDoc="0" locked="0" layoutInCell="1" allowOverlap="1" wp14:anchorId="709F0BF7" wp14:editId="592EA419">
            <wp:simplePos x="0" y="0"/>
            <wp:positionH relativeFrom="margin">
              <wp:posOffset>2919095</wp:posOffset>
            </wp:positionH>
            <wp:positionV relativeFrom="paragraph">
              <wp:posOffset>833755</wp:posOffset>
            </wp:positionV>
            <wp:extent cx="3244850" cy="2164080"/>
            <wp:effectExtent l="0" t="0" r="6350" b="0"/>
            <wp:wrapSquare wrapText="bothSides"/>
            <wp:docPr id="17" name="Picture 17" descr="C:\Users\Terry\Downloads\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erry\Downloads\013.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3244850" cy="2164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6BAC3B" w14:textId="4BEC63DB" w:rsidR="00EA616F" w:rsidRPr="00CE0D9D" w:rsidRDefault="00EA616F" w:rsidP="00B335B9">
      <w:pPr>
        <w:pStyle w:val="ListParagraph"/>
        <w:numPr>
          <w:ilvl w:val="0"/>
          <w:numId w:val="23"/>
        </w:numPr>
        <w:rPr>
          <w:rFonts w:asciiTheme="majorHAnsi" w:hAnsiTheme="majorHAnsi" w:cstheme="majorHAnsi"/>
          <w:sz w:val="28"/>
          <w:szCs w:val="28"/>
        </w:rPr>
      </w:pPr>
      <w:r w:rsidRPr="00CE0D9D">
        <w:rPr>
          <w:rFonts w:asciiTheme="majorHAnsi" w:hAnsiTheme="majorHAnsi" w:cstheme="majorHAnsi"/>
          <w:sz w:val="28"/>
          <w:szCs w:val="28"/>
        </w:rPr>
        <w:t xml:space="preserve">Blessings during the Mass should come from the </w:t>
      </w:r>
      <w:r w:rsidR="008C51B5">
        <w:rPr>
          <w:rFonts w:asciiTheme="majorHAnsi" w:hAnsiTheme="majorHAnsi" w:cstheme="majorHAnsi"/>
          <w:sz w:val="28"/>
          <w:szCs w:val="28"/>
        </w:rPr>
        <w:t xml:space="preserve">Roman </w:t>
      </w:r>
      <w:r w:rsidRPr="00CE0D9D">
        <w:rPr>
          <w:rFonts w:asciiTheme="majorHAnsi" w:hAnsiTheme="majorHAnsi" w:cstheme="majorHAnsi"/>
          <w:sz w:val="28"/>
          <w:szCs w:val="28"/>
        </w:rPr>
        <w:t>Missal</w:t>
      </w:r>
    </w:p>
    <w:p w14:paraId="2BF915F3" w14:textId="608C33CE" w:rsidR="00EA616F" w:rsidRPr="00CE0D9D" w:rsidRDefault="00EA616F" w:rsidP="00673098">
      <w:pPr>
        <w:pStyle w:val="ListParagraph"/>
        <w:numPr>
          <w:ilvl w:val="0"/>
          <w:numId w:val="23"/>
        </w:numPr>
        <w:jc w:val="both"/>
        <w:rPr>
          <w:rFonts w:asciiTheme="majorHAnsi" w:hAnsiTheme="majorHAnsi" w:cstheme="majorHAnsi"/>
          <w:sz w:val="28"/>
          <w:szCs w:val="28"/>
        </w:rPr>
      </w:pPr>
      <w:r w:rsidRPr="00CE0D9D">
        <w:rPr>
          <w:rFonts w:asciiTheme="majorHAnsi" w:hAnsiTheme="majorHAnsi" w:cstheme="majorHAnsi"/>
          <w:sz w:val="28"/>
          <w:szCs w:val="28"/>
        </w:rPr>
        <w:t>Outside of Mass the Book of Blessings provides texts for many different settings.</w:t>
      </w:r>
    </w:p>
    <w:p w14:paraId="66F9ECA2" w14:textId="6EE14EFA" w:rsidR="00F87A28" w:rsidRPr="00220933" w:rsidRDefault="00EA616F" w:rsidP="004B3F09">
      <w:pPr>
        <w:pStyle w:val="ListParagraph"/>
        <w:numPr>
          <w:ilvl w:val="0"/>
          <w:numId w:val="23"/>
        </w:numPr>
        <w:jc w:val="both"/>
        <w:rPr>
          <w:rFonts w:asciiTheme="majorHAnsi" w:hAnsiTheme="majorHAnsi" w:cstheme="majorHAnsi"/>
          <w:sz w:val="28"/>
          <w:szCs w:val="28"/>
        </w:rPr>
      </w:pPr>
      <w:r w:rsidRPr="00CE0D9D">
        <w:rPr>
          <w:rFonts w:asciiTheme="majorHAnsi" w:hAnsiTheme="majorHAnsi" w:cstheme="majorHAnsi"/>
          <w:sz w:val="28"/>
          <w:szCs w:val="28"/>
        </w:rPr>
        <w:t xml:space="preserve">If something does need to be composed, it could follow the structure of the </w:t>
      </w:r>
      <w:r w:rsidR="004B3F09" w:rsidRPr="00CE0D9D">
        <w:rPr>
          <w:rFonts w:asciiTheme="majorHAnsi" w:hAnsiTheme="majorHAnsi" w:cstheme="majorHAnsi"/>
          <w:sz w:val="28"/>
          <w:szCs w:val="28"/>
        </w:rPr>
        <w:t>Collect: B</w:t>
      </w:r>
      <w:r w:rsidR="00F87A28" w:rsidRPr="00CE0D9D">
        <w:rPr>
          <w:rFonts w:asciiTheme="majorHAnsi" w:hAnsiTheme="majorHAnsi" w:cstheme="majorHAnsi"/>
          <w:sz w:val="28"/>
          <w:szCs w:val="28"/>
        </w:rPr>
        <w:t xml:space="preserve">egin </w:t>
      </w:r>
      <w:r w:rsidR="004B3F09" w:rsidRPr="00CE0D9D">
        <w:rPr>
          <w:rFonts w:asciiTheme="majorHAnsi" w:hAnsiTheme="majorHAnsi" w:cstheme="majorHAnsi"/>
          <w:sz w:val="28"/>
          <w:szCs w:val="28"/>
        </w:rPr>
        <w:t>by addressing God or naming God</w:t>
      </w:r>
      <w:r w:rsidR="00F87A28" w:rsidRPr="00CE0D9D">
        <w:rPr>
          <w:rFonts w:asciiTheme="majorHAnsi" w:hAnsiTheme="majorHAnsi" w:cstheme="majorHAnsi"/>
          <w:sz w:val="28"/>
          <w:szCs w:val="28"/>
        </w:rPr>
        <w:t xml:space="preserve"> </w:t>
      </w:r>
      <w:r w:rsidR="004B3F09" w:rsidRPr="00CE0D9D">
        <w:rPr>
          <w:rFonts w:asciiTheme="majorHAnsi" w:hAnsiTheme="majorHAnsi" w:cstheme="majorHAnsi"/>
          <w:sz w:val="28"/>
          <w:szCs w:val="28"/>
        </w:rPr>
        <w:t>(</w:t>
      </w:r>
      <w:r w:rsidR="00F87A28" w:rsidRPr="00CE0D9D">
        <w:rPr>
          <w:rFonts w:asciiTheme="majorHAnsi" w:hAnsiTheme="majorHAnsi" w:cstheme="majorHAnsi"/>
          <w:sz w:val="28"/>
          <w:szCs w:val="28"/>
        </w:rPr>
        <w:t xml:space="preserve">e.g. </w:t>
      </w:r>
      <w:r w:rsidR="00F87A28" w:rsidRPr="00CE0D9D">
        <w:rPr>
          <w:rFonts w:asciiTheme="majorHAnsi" w:hAnsiTheme="majorHAnsi" w:cstheme="majorHAnsi"/>
          <w:b/>
          <w:bCs/>
          <w:i/>
          <w:iCs/>
          <w:sz w:val="28"/>
          <w:szCs w:val="28"/>
        </w:rPr>
        <w:t xml:space="preserve">God </w:t>
      </w:r>
      <w:r w:rsidR="004B3F09" w:rsidRPr="00CE0D9D">
        <w:rPr>
          <w:rFonts w:asciiTheme="majorHAnsi" w:hAnsiTheme="majorHAnsi" w:cstheme="majorHAnsi"/>
          <w:b/>
          <w:bCs/>
          <w:i/>
          <w:iCs/>
          <w:sz w:val="28"/>
          <w:szCs w:val="28"/>
        </w:rPr>
        <w:t>and Father of new beginnings)</w:t>
      </w:r>
      <w:r w:rsidR="004B3F09" w:rsidRPr="00CE0D9D">
        <w:rPr>
          <w:rFonts w:asciiTheme="majorHAnsi" w:hAnsiTheme="majorHAnsi" w:cstheme="majorHAnsi"/>
          <w:bCs/>
          <w:iCs/>
          <w:sz w:val="28"/>
          <w:szCs w:val="28"/>
        </w:rPr>
        <w:t xml:space="preserve">; then name who God is for us (e.g. </w:t>
      </w:r>
      <w:r w:rsidR="00F87A28" w:rsidRPr="00CE0D9D">
        <w:rPr>
          <w:rFonts w:asciiTheme="majorHAnsi" w:hAnsiTheme="majorHAnsi" w:cstheme="majorHAnsi"/>
          <w:b/>
          <w:bCs/>
          <w:i/>
          <w:iCs/>
          <w:sz w:val="28"/>
          <w:szCs w:val="28"/>
        </w:rPr>
        <w:t>You are our strength and hope</w:t>
      </w:r>
      <w:r w:rsidR="004B3F09" w:rsidRPr="00CE0D9D">
        <w:rPr>
          <w:rFonts w:asciiTheme="majorHAnsi" w:hAnsiTheme="majorHAnsi" w:cstheme="majorHAnsi"/>
          <w:b/>
          <w:bCs/>
          <w:i/>
          <w:iCs/>
          <w:sz w:val="28"/>
          <w:szCs w:val="28"/>
        </w:rPr>
        <w:t>)</w:t>
      </w:r>
      <w:r w:rsidR="004B3F09" w:rsidRPr="00CE0D9D">
        <w:rPr>
          <w:rFonts w:asciiTheme="majorHAnsi" w:hAnsiTheme="majorHAnsi" w:cstheme="majorHAnsi"/>
          <w:bCs/>
          <w:i/>
          <w:iCs/>
          <w:sz w:val="28"/>
          <w:szCs w:val="28"/>
        </w:rPr>
        <w:t>; then we ask God to bless us or to do something (</w:t>
      </w:r>
      <w:r w:rsidR="00F87A28" w:rsidRPr="00CE0D9D">
        <w:rPr>
          <w:rFonts w:asciiTheme="majorHAnsi" w:hAnsiTheme="majorHAnsi" w:cstheme="majorHAnsi"/>
          <w:sz w:val="28"/>
          <w:szCs w:val="28"/>
        </w:rPr>
        <w:t xml:space="preserve">e.g. </w:t>
      </w:r>
      <w:r w:rsidR="00F87A28" w:rsidRPr="00CE0D9D">
        <w:rPr>
          <w:rFonts w:asciiTheme="majorHAnsi" w:hAnsiTheme="majorHAnsi" w:cstheme="majorHAnsi"/>
          <w:b/>
          <w:bCs/>
          <w:i/>
          <w:iCs/>
          <w:sz w:val="28"/>
          <w:szCs w:val="28"/>
        </w:rPr>
        <w:t xml:space="preserve">Be with us as we </w:t>
      </w:r>
      <w:r w:rsidR="004B3F09" w:rsidRPr="00CE0D9D">
        <w:rPr>
          <w:rFonts w:asciiTheme="majorHAnsi" w:hAnsiTheme="majorHAnsi" w:cstheme="majorHAnsi"/>
          <w:b/>
          <w:bCs/>
          <w:i/>
          <w:iCs/>
          <w:sz w:val="28"/>
          <w:szCs w:val="28"/>
        </w:rPr>
        <w:t>journey together this year)</w:t>
      </w:r>
      <w:r w:rsidR="004B3F09" w:rsidRPr="00CE0D9D">
        <w:rPr>
          <w:rFonts w:asciiTheme="majorHAnsi" w:hAnsiTheme="majorHAnsi" w:cstheme="majorHAnsi"/>
          <w:bCs/>
          <w:i/>
          <w:iCs/>
          <w:sz w:val="28"/>
          <w:szCs w:val="28"/>
        </w:rPr>
        <w:t xml:space="preserve">; </w:t>
      </w:r>
      <w:r w:rsidR="004B3F09" w:rsidRPr="00CE0D9D">
        <w:rPr>
          <w:rFonts w:asciiTheme="majorHAnsi" w:hAnsiTheme="majorHAnsi" w:cstheme="majorHAnsi"/>
          <w:bCs/>
          <w:iCs/>
          <w:sz w:val="28"/>
          <w:szCs w:val="28"/>
        </w:rPr>
        <w:t xml:space="preserve">we end praying to </w:t>
      </w:r>
      <w:r w:rsidR="00F87A28" w:rsidRPr="00CE0D9D">
        <w:rPr>
          <w:rFonts w:asciiTheme="majorHAnsi" w:hAnsiTheme="majorHAnsi" w:cstheme="majorHAnsi"/>
          <w:sz w:val="28"/>
          <w:szCs w:val="28"/>
        </w:rPr>
        <w:t xml:space="preserve">God in and </w:t>
      </w:r>
      <w:r w:rsidR="004B3F09" w:rsidRPr="00CE0D9D">
        <w:rPr>
          <w:rFonts w:asciiTheme="majorHAnsi" w:hAnsiTheme="majorHAnsi" w:cstheme="majorHAnsi"/>
          <w:sz w:val="28"/>
          <w:szCs w:val="28"/>
        </w:rPr>
        <w:t xml:space="preserve">through Christ (e.g. </w:t>
      </w:r>
      <w:r w:rsidR="00F87A28" w:rsidRPr="00CE0D9D">
        <w:rPr>
          <w:rFonts w:asciiTheme="majorHAnsi" w:hAnsiTheme="majorHAnsi" w:cstheme="majorHAnsi"/>
          <w:b/>
          <w:bCs/>
          <w:i/>
          <w:iCs/>
          <w:sz w:val="28"/>
          <w:szCs w:val="28"/>
        </w:rPr>
        <w:t>Through Christ our Lord Amen</w:t>
      </w:r>
      <w:r w:rsidR="004B3F09" w:rsidRPr="00CE0D9D">
        <w:rPr>
          <w:rFonts w:asciiTheme="majorHAnsi" w:hAnsiTheme="majorHAnsi" w:cstheme="majorHAnsi"/>
          <w:b/>
          <w:bCs/>
          <w:i/>
          <w:iCs/>
          <w:sz w:val="28"/>
          <w:szCs w:val="28"/>
        </w:rPr>
        <w:t>).</w:t>
      </w:r>
    </w:p>
    <w:p w14:paraId="2FA9313B" w14:textId="089CFB72" w:rsidR="00220933" w:rsidRPr="006F5860" w:rsidRDefault="00220933" w:rsidP="004B3F09">
      <w:pPr>
        <w:pStyle w:val="ListParagraph"/>
        <w:numPr>
          <w:ilvl w:val="0"/>
          <w:numId w:val="23"/>
        </w:numPr>
        <w:jc w:val="both"/>
        <w:rPr>
          <w:rFonts w:asciiTheme="majorHAnsi" w:hAnsiTheme="majorHAnsi" w:cstheme="majorHAnsi"/>
          <w:sz w:val="28"/>
          <w:szCs w:val="28"/>
        </w:rPr>
      </w:pPr>
      <w:r>
        <w:rPr>
          <w:rFonts w:asciiTheme="majorHAnsi" w:hAnsiTheme="majorHAnsi" w:cstheme="majorHAnsi"/>
          <w:bCs/>
          <w:iCs/>
          <w:sz w:val="28"/>
          <w:szCs w:val="28"/>
        </w:rPr>
        <w:t>Prayers are addressed to the Father, through the Son, in the Holy Spirit.</w:t>
      </w:r>
    </w:p>
    <w:p w14:paraId="7F6C5585" w14:textId="77777777" w:rsidR="006F5860" w:rsidRPr="00220933" w:rsidRDefault="006F5860" w:rsidP="006F5860">
      <w:pPr>
        <w:pStyle w:val="ListParagraph"/>
        <w:ind w:left="785"/>
        <w:jc w:val="both"/>
        <w:rPr>
          <w:rFonts w:asciiTheme="majorHAnsi" w:hAnsiTheme="majorHAnsi" w:cstheme="majorHAnsi"/>
          <w:sz w:val="28"/>
          <w:szCs w:val="28"/>
        </w:rPr>
      </w:pPr>
    </w:p>
    <w:p w14:paraId="5CFF5A01" w14:textId="42039AFE" w:rsidR="00F87A28" w:rsidRPr="00CE0D9D" w:rsidRDefault="00F87A28" w:rsidP="006624AE">
      <w:pPr>
        <w:pStyle w:val="Heading1"/>
        <w:numPr>
          <w:ilvl w:val="0"/>
          <w:numId w:val="42"/>
        </w:numPr>
      </w:pPr>
      <w:bookmarkStart w:id="44" w:name="_Toc515692147"/>
      <w:r w:rsidRPr="00CE0D9D">
        <w:lastRenderedPageBreak/>
        <w:t>What do you do if the priest will not allow female altar servers?</w:t>
      </w:r>
      <w:bookmarkEnd w:id="44"/>
    </w:p>
    <w:p w14:paraId="273B28A0" w14:textId="77777777" w:rsidR="004B3F09" w:rsidRPr="00CE0D9D" w:rsidRDefault="004B3F09" w:rsidP="004B3F09">
      <w:pPr>
        <w:pStyle w:val="ListParagraph"/>
        <w:ind w:left="360"/>
        <w:rPr>
          <w:rFonts w:asciiTheme="majorHAnsi" w:eastAsia="Times New Roman" w:hAnsiTheme="majorHAnsi" w:cstheme="majorHAnsi"/>
          <w:b/>
          <w:sz w:val="28"/>
          <w:szCs w:val="28"/>
        </w:rPr>
      </w:pPr>
    </w:p>
    <w:p w14:paraId="4B2CAF6E" w14:textId="4D002ACD" w:rsidR="00F87A28" w:rsidRPr="00CE0D9D" w:rsidRDefault="00F87A28" w:rsidP="00B335B9">
      <w:pPr>
        <w:pStyle w:val="ListParagraph"/>
        <w:numPr>
          <w:ilvl w:val="0"/>
          <w:numId w:val="23"/>
        </w:numPr>
        <w:rPr>
          <w:rFonts w:asciiTheme="majorHAnsi" w:hAnsiTheme="majorHAnsi" w:cstheme="majorHAnsi"/>
          <w:sz w:val="28"/>
          <w:szCs w:val="28"/>
        </w:rPr>
      </w:pPr>
      <w:r w:rsidRPr="00CE0D9D">
        <w:rPr>
          <w:rFonts w:asciiTheme="majorHAnsi" w:hAnsiTheme="majorHAnsi" w:cstheme="majorHAnsi"/>
          <w:sz w:val="28"/>
          <w:szCs w:val="28"/>
        </w:rPr>
        <w:t>No one has a right to serve – male or female. However, there is no liturgical reason for ex</w:t>
      </w:r>
      <w:r w:rsidR="00923FA5" w:rsidRPr="00CE0D9D">
        <w:rPr>
          <w:rFonts w:asciiTheme="majorHAnsi" w:hAnsiTheme="majorHAnsi" w:cstheme="majorHAnsi"/>
          <w:sz w:val="28"/>
          <w:szCs w:val="28"/>
        </w:rPr>
        <w:t>cluding girls from the ministry in school Masses.</w:t>
      </w:r>
    </w:p>
    <w:p w14:paraId="46C5967F" w14:textId="77777777" w:rsidR="00F87A28" w:rsidRPr="00CE0D9D" w:rsidRDefault="00F87A28" w:rsidP="00B34BF3">
      <w:pPr>
        <w:rPr>
          <w:rFonts w:asciiTheme="majorHAnsi" w:hAnsiTheme="majorHAnsi" w:cstheme="majorHAnsi"/>
          <w:sz w:val="28"/>
          <w:szCs w:val="28"/>
        </w:rPr>
      </w:pPr>
    </w:p>
    <w:p w14:paraId="43941F85" w14:textId="2DE3FBEB" w:rsidR="00673098" w:rsidRDefault="00F87A28" w:rsidP="006624AE">
      <w:pPr>
        <w:pStyle w:val="Heading1"/>
        <w:numPr>
          <w:ilvl w:val="0"/>
          <w:numId w:val="42"/>
        </w:numPr>
      </w:pPr>
      <w:bookmarkStart w:id="45" w:name="_Toc515692148"/>
      <w:r w:rsidRPr="00673098">
        <w:t>What should happen on feast days and Holy Days of Obligation?</w:t>
      </w:r>
      <w:bookmarkEnd w:id="45"/>
      <w:r w:rsidRPr="00673098">
        <w:t xml:space="preserve"> </w:t>
      </w:r>
    </w:p>
    <w:p w14:paraId="56A4A235" w14:textId="77777777" w:rsidR="00673098" w:rsidRPr="00673098" w:rsidRDefault="00673098" w:rsidP="00673098">
      <w:pPr>
        <w:pStyle w:val="ListParagraph"/>
        <w:ind w:left="360"/>
        <w:rPr>
          <w:rFonts w:asciiTheme="majorHAnsi" w:eastAsia="Times New Roman" w:hAnsiTheme="majorHAnsi" w:cstheme="majorHAnsi"/>
          <w:b/>
          <w:sz w:val="28"/>
          <w:szCs w:val="28"/>
        </w:rPr>
      </w:pPr>
    </w:p>
    <w:p w14:paraId="0480BCF7" w14:textId="3B4FBEBE" w:rsidR="00923FA5" w:rsidRPr="00CE0D9D" w:rsidRDefault="00923FA5" w:rsidP="00B335B9">
      <w:pPr>
        <w:pStyle w:val="ListParagraph"/>
        <w:numPr>
          <w:ilvl w:val="0"/>
          <w:numId w:val="23"/>
        </w:numPr>
        <w:rPr>
          <w:rFonts w:asciiTheme="majorHAnsi" w:hAnsiTheme="majorHAnsi" w:cstheme="majorHAnsi"/>
          <w:sz w:val="28"/>
          <w:szCs w:val="28"/>
        </w:rPr>
      </w:pPr>
      <w:r w:rsidRPr="00CE0D9D">
        <w:rPr>
          <w:rFonts w:asciiTheme="majorHAnsi" w:hAnsiTheme="majorHAnsi" w:cstheme="majorHAnsi"/>
          <w:sz w:val="28"/>
          <w:szCs w:val="28"/>
        </w:rPr>
        <w:t>Feast days and Holy Days of Obligation should be marked as best as possible in school, but it may not always be feasible to have a celebration of Mass</w:t>
      </w:r>
      <w:r w:rsidR="00673098">
        <w:rPr>
          <w:rFonts w:asciiTheme="majorHAnsi" w:hAnsiTheme="majorHAnsi" w:cstheme="majorHAnsi"/>
          <w:sz w:val="28"/>
          <w:szCs w:val="28"/>
        </w:rPr>
        <w:t xml:space="preserve"> or Masses depending on the availability of priests.</w:t>
      </w:r>
    </w:p>
    <w:p w14:paraId="113E027D" w14:textId="151F7F08" w:rsidR="00673098" w:rsidRPr="00673098" w:rsidRDefault="00923FA5" w:rsidP="00673098">
      <w:pPr>
        <w:pStyle w:val="ListParagraph"/>
        <w:numPr>
          <w:ilvl w:val="0"/>
          <w:numId w:val="23"/>
        </w:numPr>
        <w:rPr>
          <w:rFonts w:asciiTheme="majorHAnsi" w:hAnsiTheme="majorHAnsi" w:cstheme="majorHAnsi"/>
          <w:sz w:val="28"/>
          <w:szCs w:val="28"/>
        </w:rPr>
      </w:pPr>
      <w:r w:rsidRPr="00CE0D9D">
        <w:rPr>
          <w:rFonts w:asciiTheme="majorHAnsi" w:hAnsiTheme="majorHAnsi" w:cstheme="majorHAnsi"/>
          <w:sz w:val="28"/>
          <w:szCs w:val="28"/>
        </w:rPr>
        <w:t xml:space="preserve">The obligation on Holy Days is for Catholics to attend Mass, not for schools to </w:t>
      </w:r>
      <w:r w:rsidR="00673098">
        <w:rPr>
          <w:rFonts w:asciiTheme="majorHAnsi" w:hAnsiTheme="majorHAnsi" w:cstheme="majorHAnsi"/>
          <w:sz w:val="28"/>
          <w:szCs w:val="28"/>
        </w:rPr>
        <w:t>provide</w:t>
      </w:r>
      <w:r w:rsidRPr="00CE0D9D">
        <w:rPr>
          <w:rFonts w:asciiTheme="majorHAnsi" w:hAnsiTheme="majorHAnsi" w:cstheme="majorHAnsi"/>
          <w:sz w:val="28"/>
          <w:szCs w:val="28"/>
        </w:rPr>
        <w:t xml:space="preserve"> Mass. There is the opportunity of attending evening parish Masses.</w:t>
      </w:r>
    </w:p>
    <w:p w14:paraId="0EFEE99D" w14:textId="5ED4424F" w:rsidR="00F87A28" w:rsidRDefault="00923FA5" w:rsidP="00923FA5">
      <w:pPr>
        <w:pStyle w:val="ListParagraph"/>
        <w:numPr>
          <w:ilvl w:val="0"/>
          <w:numId w:val="23"/>
        </w:numPr>
        <w:rPr>
          <w:rFonts w:asciiTheme="majorHAnsi" w:hAnsiTheme="majorHAnsi" w:cstheme="majorHAnsi"/>
          <w:sz w:val="28"/>
          <w:szCs w:val="28"/>
        </w:rPr>
      </w:pPr>
      <w:r w:rsidRPr="00CE0D9D">
        <w:rPr>
          <w:rFonts w:asciiTheme="majorHAnsi" w:hAnsiTheme="majorHAnsi" w:cstheme="majorHAnsi"/>
          <w:sz w:val="28"/>
          <w:szCs w:val="28"/>
        </w:rPr>
        <w:t>I</w:t>
      </w:r>
      <w:r w:rsidR="00F87A28" w:rsidRPr="00CE0D9D">
        <w:rPr>
          <w:rFonts w:asciiTheme="majorHAnsi" w:hAnsiTheme="majorHAnsi" w:cstheme="majorHAnsi"/>
          <w:sz w:val="28"/>
          <w:szCs w:val="28"/>
        </w:rPr>
        <w:t xml:space="preserve">f necessary, </w:t>
      </w:r>
      <w:r w:rsidRPr="00CE0D9D">
        <w:rPr>
          <w:rFonts w:asciiTheme="majorHAnsi" w:hAnsiTheme="majorHAnsi" w:cstheme="majorHAnsi"/>
          <w:sz w:val="28"/>
          <w:szCs w:val="28"/>
        </w:rPr>
        <w:t>feasts may be anticipated or celeb</w:t>
      </w:r>
      <w:r w:rsidR="00F87A28" w:rsidRPr="00CE0D9D">
        <w:rPr>
          <w:rFonts w:asciiTheme="majorHAnsi" w:hAnsiTheme="majorHAnsi" w:cstheme="majorHAnsi"/>
          <w:sz w:val="28"/>
          <w:szCs w:val="28"/>
        </w:rPr>
        <w:t>rated after the day itself.</w:t>
      </w:r>
    </w:p>
    <w:p w14:paraId="6F93E0EF" w14:textId="56C04003" w:rsidR="00F87A28" w:rsidRPr="00CE0D9D" w:rsidRDefault="00F87A28" w:rsidP="00F87A28">
      <w:pPr>
        <w:rPr>
          <w:rFonts w:asciiTheme="majorHAnsi" w:eastAsia="Times New Roman" w:hAnsiTheme="majorHAnsi" w:cstheme="majorHAnsi"/>
          <w:sz w:val="28"/>
          <w:szCs w:val="28"/>
        </w:rPr>
      </w:pPr>
    </w:p>
    <w:p w14:paraId="17293021" w14:textId="7DBB382B" w:rsidR="00F87A28" w:rsidRPr="00CE0D9D" w:rsidRDefault="00F87A28" w:rsidP="006624AE">
      <w:pPr>
        <w:pStyle w:val="Heading1"/>
        <w:numPr>
          <w:ilvl w:val="0"/>
          <w:numId w:val="42"/>
        </w:numPr>
      </w:pPr>
      <w:bookmarkStart w:id="46" w:name="_Toc515692149"/>
      <w:r w:rsidRPr="00CE0D9D">
        <w:t>What differences are there when it is a Bishop celebrating the Mass?</w:t>
      </w:r>
      <w:bookmarkEnd w:id="46"/>
    </w:p>
    <w:p w14:paraId="4C4CB3BA" w14:textId="77777777" w:rsidR="00923FA5" w:rsidRPr="00CE0D9D" w:rsidRDefault="00923FA5" w:rsidP="00923FA5">
      <w:pPr>
        <w:pStyle w:val="ListParagraph"/>
        <w:ind w:left="360"/>
        <w:rPr>
          <w:rFonts w:asciiTheme="majorHAnsi" w:hAnsiTheme="majorHAnsi" w:cstheme="majorHAnsi"/>
          <w:b/>
          <w:sz w:val="28"/>
          <w:szCs w:val="28"/>
        </w:rPr>
      </w:pPr>
    </w:p>
    <w:p w14:paraId="22282CD8" w14:textId="1628CD85" w:rsidR="00F87A28" w:rsidRPr="00CE0D9D" w:rsidRDefault="00923FA5" w:rsidP="00673098">
      <w:pPr>
        <w:pStyle w:val="ListParagraph"/>
        <w:numPr>
          <w:ilvl w:val="0"/>
          <w:numId w:val="23"/>
        </w:numPr>
        <w:jc w:val="both"/>
        <w:rPr>
          <w:rFonts w:asciiTheme="majorHAnsi" w:hAnsiTheme="majorHAnsi" w:cstheme="majorHAnsi"/>
          <w:sz w:val="28"/>
          <w:szCs w:val="28"/>
        </w:rPr>
      </w:pPr>
      <w:r w:rsidRPr="00CE0D9D">
        <w:rPr>
          <w:rFonts w:asciiTheme="majorHAnsi" w:hAnsiTheme="majorHAnsi" w:cstheme="majorHAnsi"/>
          <w:sz w:val="28"/>
          <w:szCs w:val="28"/>
        </w:rPr>
        <w:t xml:space="preserve">The </w:t>
      </w:r>
      <w:r w:rsidR="00673098">
        <w:rPr>
          <w:rFonts w:asciiTheme="majorHAnsi" w:hAnsiTheme="majorHAnsi" w:cstheme="majorHAnsi"/>
          <w:sz w:val="28"/>
          <w:szCs w:val="28"/>
        </w:rPr>
        <w:t>B</w:t>
      </w:r>
      <w:r w:rsidRPr="00CE0D9D">
        <w:rPr>
          <w:rFonts w:asciiTheme="majorHAnsi" w:hAnsiTheme="majorHAnsi" w:cstheme="majorHAnsi"/>
          <w:sz w:val="28"/>
          <w:szCs w:val="28"/>
        </w:rPr>
        <w:t>ishop will usually bring his mitre and crozier and it is helpful to have two additional servers to assist with these.</w:t>
      </w:r>
    </w:p>
    <w:p w14:paraId="18110117" w14:textId="6781E290" w:rsidR="00923FA5" w:rsidRPr="00CE0D9D" w:rsidRDefault="00923FA5" w:rsidP="00673098">
      <w:pPr>
        <w:pStyle w:val="ListParagraph"/>
        <w:numPr>
          <w:ilvl w:val="0"/>
          <w:numId w:val="23"/>
        </w:numPr>
        <w:jc w:val="both"/>
        <w:rPr>
          <w:rFonts w:asciiTheme="majorHAnsi" w:hAnsiTheme="majorHAnsi" w:cstheme="majorHAnsi"/>
          <w:sz w:val="28"/>
          <w:szCs w:val="28"/>
        </w:rPr>
      </w:pPr>
      <w:r w:rsidRPr="00CE0D9D">
        <w:rPr>
          <w:rFonts w:asciiTheme="majorHAnsi" w:hAnsiTheme="majorHAnsi" w:cstheme="majorHAnsi"/>
          <w:sz w:val="28"/>
          <w:szCs w:val="28"/>
        </w:rPr>
        <w:t xml:space="preserve">These servers walk behind the </w:t>
      </w:r>
      <w:r w:rsidR="00673098">
        <w:rPr>
          <w:rFonts w:asciiTheme="majorHAnsi" w:hAnsiTheme="majorHAnsi" w:cstheme="majorHAnsi"/>
          <w:sz w:val="28"/>
          <w:szCs w:val="28"/>
        </w:rPr>
        <w:t>B</w:t>
      </w:r>
      <w:r w:rsidRPr="00CE0D9D">
        <w:rPr>
          <w:rFonts w:asciiTheme="majorHAnsi" w:hAnsiTheme="majorHAnsi" w:cstheme="majorHAnsi"/>
          <w:sz w:val="28"/>
          <w:szCs w:val="28"/>
        </w:rPr>
        <w:t xml:space="preserve">ishop in the procession and may wear </w:t>
      </w:r>
      <w:r w:rsidR="00BD05CA" w:rsidRPr="00CE0D9D">
        <w:rPr>
          <w:rFonts w:asciiTheme="majorHAnsi" w:hAnsiTheme="majorHAnsi" w:cstheme="majorHAnsi"/>
          <w:i/>
          <w:sz w:val="28"/>
          <w:szCs w:val="28"/>
        </w:rPr>
        <w:t>vimpae</w:t>
      </w:r>
      <w:r w:rsidR="00BD05CA" w:rsidRPr="00CE0D9D">
        <w:rPr>
          <w:rFonts w:asciiTheme="majorHAnsi" w:hAnsiTheme="majorHAnsi" w:cstheme="majorHAnsi"/>
          <w:sz w:val="28"/>
          <w:szCs w:val="28"/>
        </w:rPr>
        <w:t>, special scarf</w:t>
      </w:r>
      <w:r w:rsidR="00673098">
        <w:rPr>
          <w:rFonts w:asciiTheme="majorHAnsi" w:hAnsiTheme="majorHAnsi" w:cstheme="majorHAnsi"/>
          <w:sz w:val="28"/>
          <w:szCs w:val="28"/>
        </w:rPr>
        <w:t>s</w:t>
      </w:r>
      <w:r w:rsidR="00BD05CA" w:rsidRPr="00CE0D9D">
        <w:rPr>
          <w:rFonts w:asciiTheme="majorHAnsi" w:hAnsiTheme="majorHAnsi" w:cstheme="majorHAnsi"/>
          <w:sz w:val="28"/>
          <w:szCs w:val="28"/>
        </w:rPr>
        <w:t xml:space="preserve"> which the </w:t>
      </w:r>
      <w:r w:rsidR="00673098">
        <w:rPr>
          <w:rFonts w:asciiTheme="majorHAnsi" w:hAnsiTheme="majorHAnsi" w:cstheme="majorHAnsi"/>
          <w:sz w:val="28"/>
          <w:szCs w:val="28"/>
        </w:rPr>
        <w:t>B</w:t>
      </w:r>
      <w:r w:rsidR="00BD05CA" w:rsidRPr="00CE0D9D">
        <w:rPr>
          <w:rFonts w:asciiTheme="majorHAnsi" w:hAnsiTheme="majorHAnsi" w:cstheme="majorHAnsi"/>
          <w:sz w:val="28"/>
          <w:szCs w:val="28"/>
        </w:rPr>
        <w:t>ishop will bring with him.</w:t>
      </w:r>
    </w:p>
    <w:p w14:paraId="3F4A1E51" w14:textId="5BF0787E" w:rsidR="00BD05CA" w:rsidRPr="00CE0D9D" w:rsidRDefault="00BD05CA" w:rsidP="00673098">
      <w:pPr>
        <w:pStyle w:val="ListParagraph"/>
        <w:numPr>
          <w:ilvl w:val="0"/>
          <w:numId w:val="23"/>
        </w:numPr>
        <w:jc w:val="both"/>
        <w:rPr>
          <w:rFonts w:asciiTheme="majorHAnsi" w:hAnsiTheme="majorHAnsi" w:cstheme="majorHAnsi"/>
          <w:sz w:val="28"/>
          <w:szCs w:val="28"/>
        </w:rPr>
      </w:pPr>
      <w:r w:rsidRPr="00CE0D9D">
        <w:rPr>
          <w:rFonts w:asciiTheme="majorHAnsi" w:hAnsiTheme="majorHAnsi" w:cstheme="majorHAnsi"/>
          <w:sz w:val="28"/>
          <w:szCs w:val="28"/>
        </w:rPr>
        <w:t xml:space="preserve">As the </w:t>
      </w:r>
      <w:r w:rsidR="00673098">
        <w:rPr>
          <w:rFonts w:asciiTheme="majorHAnsi" w:hAnsiTheme="majorHAnsi" w:cstheme="majorHAnsi"/>
          <w:sz w:val="28"/>
          <w:szCs w:val="28"/>
        </w:rPr>
        <w:t>B</w:t>
      </w:r>
      <w:r w:rsidRPr="00CE0D9D">
        <w:rPr>
          <w:rFonts w:asciiTheme="majorHAnsi" w:hAnsiTheme="majorHAnsi" w:cstheme="majorHAnsi"/>
          <w:sz w:val="28"/>
          <w:szCs w:val="28"/>
        </w:rPr>
        <w:t>ishop arrives at the altar he will pass the crozier and mitre to these servers who can take them to the side</w:t>
      </w:r>
    </w:p>
    <w:p w14:paraId="0E0F6AA6" w14:textId="4CA64A73" w:rsidR="00BD05CA" w:rsidRPr="00673098" w:rsidRDefault="00AE01B9" w:rsidP="00673098">
      <w:pPr>
        <w:pStyle w:val="ListParagraph"/>
        <w:numPr>
          <w:ilvl w:val="0"/>
          <w:numId w:val="23"/>
        </w:numPr>
        <w:jc w:val="both"/>
        <w:rPr>
          <w:rFonts w:asciiTheme="majorHAnsi" w:hAnsiTheme="majorHAnsi" w:cstheme="majorHAnsi"/>
          <w:i/>
          <w:sz w:val="28"/>
          <w:szCs w:val="28"/>
        </w:rPr>
      </w:pPr>
      <w:r w:rsidRPr="006F5860">
        <w:rPr>
          <w:rFonts w:asciiTheme="majorHAnsi" w:hAnsiTheme="majorHAnsi" w:cstheme="majorHAnsi"/>
          <w:i/>
          <w:noProof/>
          <w:sz w:val="28"/>
          <w:szCs w:val="28"/>
          <w:lang w:val="en-US"/>
        </w:rPr>
        <w:drawing>
          <wp:anchor distT="0" distB="0" distL="114300" distR="114300" simplePos="0" relativeHeight="251669504" behindDoc="0" locked="0" layoutInCell="1" allowOverlap="1" wp14:anchorId="5787F7B7" wp14:editId="5C12D07E">
            <wp:simplePos x="0" y="0"/>
            <wp:positionH relativeFrom="column">
              <wp:posOffset>2239010</wp:posOffset>
            </wp:positionH>
            <wp:positionV relativeFrom="paragraph">
              <wp:posOffset>290830</wp:posOffset>
            </wp:positionV>
            <wp:extent cx="3962400" cy="2926715"/>
            <wp:effectExtent l="0" t="0" r="0" b="0"/>
            <wp:wrapSquare wrapText="bothSides"/>
            <wp:docPr id="12" name="Picture 12" descr="C:\Users\Terry\Downloads\Cardinal Vincent Nichols Visit 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Terry\Downloads\Cardinal Vincent Nichols Visit photo1.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3962400" cy="292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D05CA" w:rsidRPr="00CE0D9D">
        <w:rPr>
          <w:rFonts w:asciiTheme="majorHAnsi" w:hAnsiTheme="majorHAnsi" w:cstheme="majorHAnsi"/>
          <w:sz w:val="28"/>
          <w:szCs w:val="28"/>
        </w:rPr>
        <w:t xml:space="preserve">The text of the Mass is as normal apart from the </w:t>
      </w:r>
      <w:r w:rsidR="00673098">
        <w:rPr>
          <w:rFonts w:asciiTheme="majorHAnsi" w:hAnsiTheme="majorHAnsi" w:cstheme="majorHAnsi"/>
          <w:sz w:val="28"/>
          <w:szCs w:val="28"/>
        </w:rPr>
        <w:t>B</w:t>
      </w:r>
      <w:r w:rsidR="00BD05CA" w:rsidRPr="00CE0D9D">
        <w:rPr>
          <w:rFonts w:asciiTheme="majorHAnsi" w:hAnsiTheme="majorHAnsi" w:cstheme="majorHAnsi"/>
          <w:sz w:val="28"/>
          <w:szCs w:val="28"/>
        </w:rPr>
        <w:t xml:space="preserve">ishop’s greeting at the beginning of Mass, after the Sign of the Cross, is </w:t>
      </w:r>
      <w:r w:rsidR="00BD05CA" w:rsidRPr="00673098">
        <w:rPr>
          <w:rFonts w:asciiTheme="majorHAnsi" w:hAnsiTheme="majorHAnsi" w:cstheme="majorHAnsi"/>
          <w:i/>
          <w:sz w:val="28"/>
          <w:szCs w:val="28"/>
        </w:rPr>
        <w:t>‘Peace be with you – and with your spirit.’</w:t>
      </w:r>
      <w:r w:rsidR="006F5860" w:rsidRPr="006F5860">
        <w:rPr>
          <w:rFonts w:asciiTheme="majorHAnsi" w:hAnsiTheme="majorHAnsi" w:cstheme="majorHAnsi"/>
          <w:noProof/>
          <w:sz w:val="28"/>
          <w:szCs w:val="28"/>
          <w:lang w:val="en-US"/>
        </w:rPr>
        <w:t xml:space="preserve"> </w:t>
      </w:r>
    </w:p>
    <w:p w14:paraId="6311C917" w14:textId="59F6F23B" w:rsidR="00BD05CA" w:rsidRDefault="00BD05CA" w:rsidP="00B335B9">
      <w:pPr>
        <w:pStyle w:val="ListParagraph"/>
        <w:numPr>
          <w:ilvl w:val="0"/>
          <w:numId w:val="23"/>
        </w:numPr>
        <w:rPr>
          <w:rFonts w:asciiTheme="majorHAnsi" w:hAnsiTheme="majorHAnsi" w:cstheme="majorHAnsi"/>
          <w:sz w:val="28"/>
          <w:szCs w:val="28"/>
        </w:rPr>
      </w:pPr>
      <w:r w:rsidRPr="00CE0D9D">
        <w:rPr>
          <w:rFonts w:asciiTheme="majorHAnsi" w:hAnsiTheme="majorHAnsi" w:cstheme="majorHAnsi"/>
          <w:sz w:val="28"/>
          <w:szCs w:val="28"/>
        </w:rPr>
        <w:t xml:space="preserve">The </w:t>
      </w:r>
      <w:r w:rsidR="00673098">
        <w:rPr>
          <w:rFonts w:asciiTheme="majorHAnsi" w:hAnsiTheme="majorHAnsi" w:cstheme="majorHAnsi"/>
          <w:sz w:val="28"/>
          <w:szCs w:val="28"/>
        </w:rPr>
        <w:t>B</w:t>
      </w:r>
      <w:r w:rsidRPr="00CE0D9D">
        <w:rPr>
          <w:rFonts w:asciiTheme="majorHAnsi" w:hAnsiTheme="majorHAnsi" w:cstheme="majorHAnsi"/>
          <w:sz w:val="28"/>
          <w:szCs w:val="28"/>
        </w:rPr>
        <w:t>ishop will usually wear his mitre for the first reading and psalm (and if there is one, the second reading). This can be brought to him by the server.</w:t>
      </w:r>
    </w:p>
    <w:p w14:paraId="71B7A84F" w14:textId="77777777" w:rsidR="00AE01B9" w:rsidRPr="00CE0D9D" w:rsidRDefault="00AE01B9" w:rsidP="00AE01B9">
      <w:pPr>
        <w:pStyle w:val="ListParagraph"/>
        <w:ind w:left="785"/>
        <w:rPr>
          <w:rFonts w:asciiTheme="majorHAnsi" w:hAnsiTheme="majorHAnsi" w:cstheme="majorHAnsi"/>
          <w:sz w:val="28"/>
          <w:szCs w:val="28"/>
        </w:rPr>
      </w:pPr>
    </w:p>
    <w:p w14:paraId="0C8DEC1C" w14:textId="38FFE94F" w:rsidR="00BD05CA" w:rsidRPr="00CE0D9D" w:rsidRDefault="00BD05CA" w:rsidP="006A54DE">
      <w:pPr>
        <w:pStyle w:val="ListParagraph"/>
        <w:numPr>
          <w:ilvl w:val="0"/>
          <w:numId w:val="23"/>
        </w:numPr>
        <w:jc w:val="both"/>
        <w:rPr>
          <w:rFonts w:asciiTheme="majorHAnsi" w:hAnsiTheme="majorHAnsi" w:cstheme="majorHAnsi"/>
          <w:sz w:val="28"/>
          <w:szCs w:val="28"/>
        </w:rPr>
      </w:pPr>
      <w:r w:rsidRPr="00CE0D9D">
        <w:rPr>
          <w:rFonts w:asciiTheme="majorHAnsi" w:hAnsiTheme="majorHAnsi" w:cstheme="majorHAnsi"/>
          <w:sz w:val="28"/>
          <w:szCs w:val="28"/>
        </w:rPr>
        <w:lastRenderedPageBreak/>
        <w:t xml:space="preserve">During the Gospel Acclamation, the </w:t>
      </w:r>
      <w:r w:rsidR="006A54DE">
        <w:rPr>
          <w:rFonts w:asciiTheme="majorHAnsi" w:hAnsiTheme="majorHAnsi" w:cstheme="majorHAnsi"/>
          <w:sz w:val="28"/>
          <w:szCs w:val="28"/>
        </w:rPr>
        <w:t>B</w:t>
      </w:r>
      <w:r w:rsidRPr="00CE0D9D">
        <w:rPr>
          <w:rFonts w:asciiTheme="majorHAnsi" w:hAnsiTheme="majorHAnsi" w:cstheme="majorHAnsi"/>
          <w:sz w:val="28"/>
          <w:szCs w:val="28"/>
        </w:rPr>
        <w:t xml:space="preserve">ishop may bless the deacon or priest who is to read the Gospel. Then he will remove his mitre – which the server can take away – and receive the crozier which the other server will bring. </w:t>
      </w:r>
    </w:p>
    <w:p w14:paraId="6DA40D3D" w14:textId="157664F2" w:rsidR="00BD05CA" w:rsidRPr="00CE0D9D" w:rsidRDefault="00BD05CA" w:rsidP="00B335B9">
      <w:pPr>
        <w:pStyle w:val="ListParagraph"/>
        <w:numPr>
          <w:ilvl w:val="0"/>
          <w:numId w:val="23"/>
        </w:numPr>
        <w:rPr>
          <w:rFonts w:asciiTheme="majorHAnsi" w:hAnsiTheme="majorHAnsi" w:cstheme="majorHAnsi"/>
          <w:sz w:val="28"/>
          <w:szCs w:val="28"/>
        </w:rPr>
      </w:pPr>
      <w:r w:rsidRPr="00CE0D9D">
        <w:rPr>
          <w:rFonts w:asciiTheme="majorHAnsi" w:hAnsiTheme="majorHAnsi" w:cstheme="majorHAnsi"/>
          <w:sz w:val="28"/>
          <w:szCs w:val="28"/>
        </w:rPr>
        <w:t xml:space="preserve">After the Gospel the server will need to take the crozier to the side. </w:t>
      </w:r>
    </w:p>
    <w:p w14:paraId="31689DB1" w14:textId="4A04BF00" w:rsidR="00BD05CA" w:rsidRPr="00CE0D9D" w:rsidRDefault="00BD05CA" w:rsidP="006A54DE">
      <w:pPr>
        <w:pStyle w:val="ListParagraph"/>
        <w:numPr>
          <w:ilvl w:val="0"/>
          <w:numId w:val="23"/>
        </w:numPr>
        <w:jc w:val="both"/>
        <w:rPr>
          <w:rFonts w:asciiTheme="majorHAnsi" w:hAnsiTheme="majorHAnsi" w:cstheme="majorHAnsi"/>
          <w:sz w:val="28"/>
          <w:szCs w:val="28"/>
        </w:rPr>
      </w:pPr>
      <w:r w:rsidRPr="00CE0D9D">
        <w:rPr>
          <w:rFonts w:asciiTheme="majorHAnsi" w:hAnsiTheme="majorHAnsi" w:cstheme="majorHAnsi"/>
          <w:sz w:val="28"/>
          <w:szCs w:val="28"/>
        </w:rPr>
        <w:t xml:space="preserve">The </w:t>
      </w:r>
      <w:r w:rsidR="006A54DE">
        <w:rPr>
          <w:rFonts w:asciiTheme="majorHAnsi" w:hAnsiTheme="majorHAnsi" w:cstheme="majorHAnsi"/>
          <w:sz w:val="28"/>
          <w:szCs w:val="28"/>
        </w:rPr>
        <w:t>B</w:t>
      </w:r>
      <w:r w:rsidRPr="00CE0D9D">
        <w:rPr>
          <w:rFonts w:asciiTheme="majorHAnsi" w:hAnsiTheme="majorHAnsi" w:cstheme="majorHAnsi"/>
          <w:sz w:val="28"/>
          <w:szCs w:val="28"/>
        </w:rPr>
        <w:t>ishop may preach the homily using the mitre and the crozier and this can be clarified before Mass.</w:t>
      </w:r>
    </w:p>
    <w:p w14:paraId="184ECCE8" w14:textId="787CE23F" w:rsidR="00BD05CA" w:rsidRPr="00CE0D9D" w:rsidRDefault="00BD05CA" w:rsidP="006A54DE">
      <w:pPr>
        <w:pStyle w:val="ListParagraph"/>
        <w:numPr>
          <w:ilvl w:val="0"/>
          <w:numId w:val="23"/>
        </w:numPr>
        <w:jc w:val="both"/>
        <w:rPr>
          <w:rFonts w:asciiTheme="majorHAnsi" w:hAnsiTheme="majorHAnsi" w:cstheme="majorHAnsi"/>
          <w:sz w:val="28"/>
          <w:szCs w:val="28"/>
        </w:rPr>
      </w:pPr>
      <w:r w:rsidRPr="00CE0D9D">
        <w:rPr>
          <w:rFonts w:asciiTheme="majorHAnsi" w:hAnsiTheme="majorHAnsi" w:cstheme="majorHAnsi"/>
          <w:sz w:val="28"/>
          <w:szCs w:val="28"/>
        </w:rPr>
        <w:t xml:space="preserve">The </w:t>
      </w:r>
      <w:r w:rsidR="006A54DE">
        <w:rPr>
          <w:rFonts w:asciiTheme="majorHAnsi" w:hAnsiTheme="majorHAnsi" w:cstheme="majorHAnsi"/>
          <w:sz w:val="28"/>
          <w:szCs w:val="28"/>
        </w:rPr>
        <w:t>B</w:t>
      </w:r>
      <w:r w:rsidRPr="00CE0D9D">
        <w:rPr>
          <w:rFonts w:asciiTheme="majorHAnsi" w:hAnsiTheme="majorHAnsi" w:cstheme="majorHAnsi"/>
          <w:sz w:val="28"/>
          <w:szCs w:val="28"/>
        </w:rPr>
        <w:t>ishop may wear the mitre to receive the gifts during the offertory procession.</w:t>
      </w:r>
    </w:p>
    <w:p w14:paraId="737E85A5" w14:textId="59B27E6E" w:rsidR="00BD05CA" w:rsidRPr="00CE0D9D" w:rsidRDefault="00BD05CA" w:rsidP="00B335B9">
      <w:pPr>
        <w:pStyle w:val="ListParagraph"/>
        <w:numPr>
          <w:ilvl w:val="0"/>
          <w:numId w:val="23"/>
        </w:numPr>
        <w:rPr>
          <w:rFonts w:asciiTheme="majorHAnsi" w:hAnsiTheme="majorHAnsi" w:cstheme="majorHAnsi"/>
          <w:sz w:val="28"/>
          <w:szCs w:val="28"/>
        </w:rPr>
      </w:pPr>
      <w:r w:rsidRPr="00CE0D9D">
        <w:rPr>
          <w:rFonts w:asciiTheme="majorHAnsi" w:hAnsiTheme="majorHAnsi" w:cstheme="majorHAnsi"/>
          <w:sz w:val="28"/>
          <w:szCs w:val="28"/>
        </w:rPr>
        <w:t xml:space="preserve">After communion, </w:t>
      </w:r>
      <w:r w:rsidR="00220933">
        <w:rPr>
          <w:rFonts w:asciiTheme="majorHAnsi" w:hAnsiTheme="majorHAnsi" w:cstheme="majorHAnsi"/>
          <w:sz w:val="28"/>
          <w:szCs w:val="28"/>
        </w:rPr>
        <w:t>the servers should bring the bowl, water and cloth so that the Bishop may purify his fingers</w:t>
      </w:r>
      <w:r w:rsidRPr="00CE0D9D">
        <w:rPr>
          <w:rFonts w:asciiTheme="majorHAnsi" w:hAnsiTheme="majorHAnsi" w:cstheme="majorHAnsi"/>
          <w:sz w:val="28"/>
          <w:szCs w:val="28"/>
        </w:rPr>
        <w:t>.</w:t>
      </w:r>
    </w:p>
    <w:p w14:paraId="60D973FC" w14:textId="1F1D634E" w:rsidR="00BD05CA" w:rsidRPr="00CE0D9D" w:rsidRDefault="00BD05CA" w:rsidP="00B335B9">
      <w:pPr>
        <w:pStyle w:val="ListParagraph"/>
        <w:numPr>
          <w:ilvl w:val="0"/>
          <w:numId w:val="23"/>
        </w:numPr>
        <w:rPr>
          <w:rFonts w:asciiTheme="majorHAnsi" w:hAnsiTheme="majorHAnsi" w:cstheme="majorHAnsi"/>
          <w:sz w:val="28"/>
          <w:szCs w:val="28"/>
        </w:rPr>
      </w:pPr>
      <w:r w:rsidRPr="00CE0D9D">
        <w:rPr>
          <w:rFonts w:asciiTheme="majorHAnsi" w:hAnsiTheme="majorHAnsi" w:cstheme="majorHAnsi"/>
          <w:sz w:val="28"/>
          <w:szCs w:val="28"/>
        </w:rPr>
        <w:t xml:space="preserve">The </w:t>
      </w:r>
      <w:r w:rsidR="006A54DE">
        <w:rPr>
          <w:rFonts w:asciiTheme="majorHAnsi" w:hAnsiTheme="majorHAnsi" w:cstheme="majorHAnsi"/>
          <w:sz w:val="28"/>
          <w:szCs w:val="28"/>
        </w:rPr>
        <w:t>B</w:t>
      </w:r>
      <w:r w:rsidRPr="00CE0D9D">
        <w:rPr>
          <w:rFonts w:asciiTheme="majorHAnsi" w:hAnsiTheme="majorHAnsi" w:cstheme="majorHAnsi"/>
          <w:sz w:val="28"/>
          <w:szCs w:val="28"/>
        </w:rPr>
        <w:t xml:space="preserve">ishop needs the mitre and crozier for the final blessing. </w:t>
      </w:r>
    </w:p>
    <w:p w14:paraId="00E15559" w14:textId="40E8732D" w:rsidR="00BD05CA" w:rsidRDefault="00BD05CA" w:rsidP="00B335B9">
      <w:pPr>
        <w:pStyle w:val="ListParagraph"/>
        <w:numPr>
          <w:ilvl w:val="0"/>
          <w:numId w:val="23"/>
        </w:numPr>
        <w:rPr>
          <w:rFonts w:asciiTheme="majorHAnsi" w:hAnsiTheme="majorHAnsi" w:cstheme="majorHAnsi"/>
          <w:sz w:val="28"/>
          <w:szCs w:val="28"/>
        </w:rPr>
      </w:pPr>
      <w:r w:rsidRPr="00CE0D9D">
        <w:rPr>
          <w:rFonts w:asciiTheme="majorHAnsi" w:hAnsiTheme="majorHAnsi" w:cstheme="majorHAnsi"/>
          <w:sz w:val="28"/>
          <w:szCs w:val="28"/>
        </w:rPr>
        <w:t xml:space="preserve">This </w:t>
      </w:r>
      <w:r w:rsidR="006A54DE">
        <w:rPr>
          <w:rFonts w:asciiTheme="majorHAnsi" w:hAnsiTheme="majorHAnsi" w:cstheme="majorHAnsi"/>
          <w:sz w:val="28"/>
          <w:szCs w:val="28"/>
        </w:rPr>
        <w:t>B</w:t>
      </w:r>
      <w:r w:rsidRPr="00CE0D9D">
        <w:rPr>
          <w:rFonts w:asciiTheme="majorHAnsi" w:hAnsiTheme="majorHAnsi" w:cstheme="majorHAnsi"/>
          <w:sz w:val="28"/>
          <w:szCs w:val="28"/>
        </w:rPr>
        <w:t xml:space="preserve">lessing may be a special one from the </w:t>
      </w:r>
      <w:r w:rsidR="008C51B5">
        <w:rPr>
          <w:rFonts w:asciiTheme="majorHAnsi" w:hAnsiTheme="majorHAnsi" w:cstheme="majorHAnsi"/>
          <w:sz w:val="28"/>
          <w:szCs w:val="28"/>
        </w:rPr>
        <w:t xml:space="preserve">Roman </w:t>
      </w:r>
      <w:r w:rsidRPr="00CE0D9D">
        <w:rPr>
          <w:rFonts w:asciiTheme="majorHAnsi" w:hAnsiTheme="majorHAnsi" w:cstheme="majorHAnsi"/>
          <w:sz w:val="28"/>
          <w:szCs w:val="28"/>
        </w:rPr>
        <w:t xml:space="preserve">Missal. </w:t>
      </w:r>
    </w:p>
    <w:p w14:paraId="09AA4AA2" w14:textId="77777777" w:rsidR="00F54AF2" w:rsidRDefault="00F54AF2" w:rsidP="00F54AF2">
      <w:pPr>
        <w:rPr>
          <w:rFonts w:asciiTheme="majorHAnsi" w:hAnsiTheme="majorHAnsi" w:cstheme="majorHAnsi"/>
          <w:sz w:val="28"/>
          <w:szCs w:val="28"/>
        </w:rPr>
      </w:pPr>
    </w:p>
    <w:p w14:paraId="46E5D0BD" w14:textId="77777777" w:rsidR="00F54AF2" w:rsidRPr="00F54AF2" w:rsidRDefault="00F54AF2" w:rsidP="00F54AF2">
      <w:pPr>
        <w:rPr>
          <w:rFonts w:asciiTheme="majorHAnsi" w:hAnsiTheme="majorHAnsi" w:cstheme="majorHAnsi"/>
          <w:sz w:val="28"/>
          <w:szCs w:val="28"/>
        </w:rPr>
      </w:pPr>
    </w:p>
    <w:p w14:paraId="5DF8D318" w14:textId="6FB1D05E" w:rsidR="00DC27A1" w:rsidRPr="00DC27A1" w:rsidRDefault="00DC27A1" w:rsidP="00DC27A1">
      <w:pPr>
        <w:rPr>
          <w:rFonts w:asciiTheme="majorHAnsi" w:hAnsiTheme="majorHAnsi" w:cstheme="majorHAnsi"/>
          <w:sz w:val="28"/>
          <w:szCs w:val="28"/>
        </w:rPr>
      </w:pPr>
    </w:p>
    <w:p w14:paraId="3CA4FE78" w14:textId="00E853B5" w:rsidR="00BD3B3D" w:rsidRPr="00CE0D9D" w:rsidRDefault="00BD3B3D" w:rsidP="005C7E13">
      <w:pPr>
        <w:jc w:val="both"/>
        <w:rPr>
          <w:rFonts w:asciiTheme="majorHAnsi" w:hAnsiTheme="majorHAnsi" w:cstheme="majorHAnsi"/>
          <w:sz w:val="28"/>
          <w:szCs w:val="28"/>
        </w:rPr>
      </w:pPr>
    </w:p>
    <w:p w14:paraId="69767F1A" w14:textId="279721B7" w:rsidR="008B3600" w:rsidRPr="00CE0D9D" w:rsidRDefault="008B3600" w:rsidP="008B3600">
      <w:pPr>
        <w:jc w:val="both"/>
        <w:rPr>
          <w:rFonts w:asciiTheme="majorHAnsi" w:hAnsiTheme="majorHAnsi" w:cstheme="majorHAnsi"/>
          <w:b/>
          <w:sz w:val="28"/>
          <w:szCs w:val="28"/>
        </w:rPr>
      </w:pPr>
    </w:p>
    <w:p w14:paraId="06EFB6E8" w14:textId="77777777" w:rsidR="00447676" w:rsidRDefault="00447676" w:rsidP="008B3600">
      <w:pPr>
        <w:jc w:val="both"/>
        <w:rPr>
          <w:rFonts w:asciiTheme="majorHAnsi" w:hAnsiTheme="majorHAnsi" w:cstheme="majorHAnsi"/>
          <w:b/>
          <w:sz w:val="28"/>
          <w:szCs w:val="28"/>
        </w:rPr>
      </w:pPr>
    </w:p>
    <w:p w14:paraId="3548A3EC" w14:textId="77777777" w:rsidR="00447676" w:rsidRDefault="00447676" w:rsidP="008B3600">
      <w:pPr>
        <w:jc w:val="both"/>
        <w:rPr>
          <w:rFonts w:asciiTheme="majorHAnsi" w:hAnsiTheme="majorHAnsi" w:cstheme="majorHAnsi"/>
          <w:b/>
          <w:sz w:val="28"/>
          <w:szCs w:val="28"/>
        </w:rPr>
      </w:pPr>
    </w:p>
    <w:p w14:paraId="443BAE49" w14:textId="77777777" w:rsidR="00AE01B9" w:rsidRDefault="00AE01B9">
      <w:pPr>
        <w:rPr>
          <w:rFonts w:asciiTheme="majorHAnsi" w:hAnsiTheme="majorHAnsi" w:cstheme="majorHAnsi"/>
          <w:b/>
          <w:sz w:val="36"/>
          <w:szCs w:val="28"/>
        </w:rPr>
      </w:pPr>
      <w:r>
        <w:rPr>
          <w:rFonts w:asciiTheme="majorHAnsi" w:hAnsiTheme="majorHAnsi" w:cstheme="majorHAnsi"/>
          <w:b/>
          <w:sz w:val="36"/>
          <w:szCs w:val="28"/>
        </w:rPr>
        <w:br w:type="page"/>
      </w:r>
    </w:p>
    <w:p w14:paraId="43DA8DCE" w14:textId="39927FC0" w:rsidR="00CD77CC" w:rsidRPr="006624AE" w:rsidRDefault="008437B0" w:rsidP="00CD77CC">
      <w:pPr>
        <w:rPr>
          <w:rFonts w:asciiTheme="majorHAnsi" w:hAnsiTheme="majorHAnsi" w:cstheme="majorHAnsi"/>
          <w:b/>
          <w:sz w:val="36"/>
          <w:szCs w:val="28"/>
        </w:rPr>
      </w:pPr>
      <w:bookmarkStart w:id="47" w:name="_GoBack"/>
      <w:bookmarkEnd w:id="47"/>
      <w:r w:rsidRPr="006624AE">
        <w:rPr>
          <w:rFonts w:asciiTheme="majorHAnsi" w:hAnsiTheme="majorHAnsi" w:cstheme="majorHAnsi"/>
          <w:b/>
          <w:sz w:val="36"/>
          <w:szCs w:val="28"/>
        </w:rPr>
        <w:lastRenderedPageBreak/>
        <w:t>Appendix</w:t>
      </w:r>
    </w:p>
    <w:p w14:paraId="327EF02D" w14:textId="4BFB3B68" w:rsidR="001158B6" w:rsidRPr="00CE0D9D" w:rsidRDefault="001158B6" w:rsidP="00CD77CC">
      <w:pPr>
        <w:rPr>
          <w:rFonts w:asciiTheme="majorHAnsi" w:hAnsiTheme="majorHAnsi" w:cstheme="majorHAnsi"/>
          <w:sz w:val="28"/>
          <w:szCs w:val="28"/>
        </w:rPr>
      </w:pPr>
    </w:p>
    <w:p w14:paraId="5DAED89E" w14:textId="095CD7CE" w:rsidR="00F83720" w:rsidRDefault="00F83720" w:rsidP="006624AE">
      <w:pPr>
        <w:pStyle w:val="Heading1"/>
        <w:numPr>
          <w:ilvl w:val="0"/>
          <w:numId w:val="43"/>
        </w:numPr>
      </w:pPr>
      <w:bookmarkStart w:id="48" w:name="_Toc515692150"/>
      <w:r w:rsidRPr="00CE0D9D">
        <w:t>Holy Days of Obligation</w:t>
      </w:r>
      <w:r w:rsidR="007E5E06" w:rsidRPr="00CE0D9D">
        <w:t>:</w:t>
      </w:r>
      <w:bookmarkEnd w:id="48"/>
    </w:p>
    <w:p w14:paraId="3C751147" w14:textId="77777777" w:rsidR="00D30F5E" w:rsidRDefault="00D30F5E" w:rsidP="00CD77CC">
      <w:pPr>
        <w:rPr>
          <w:rFonts w:asciiTheme="majorHAnsi" w:hAnsiTheme="majorHAnsi" w:cstheme="majorHAnsi"/>
          <w:b/>
          <w:sz w:val="28"/>
          <w:szCs w:val="28"/>
        </w:rPr>
      </w:pPr>
    </w:p>
    <w:p w14:paraId="72249D84" w14:textId="24F2F968" w:rsidR="00D30F5E" w:rsidRDefault="00D30F5E" w:rsidP="00D30F5E">
      <w:pPr>
        <w:jc w:val="both"/>
        <w:rPr>
          <w:rFonts w:asciiTheme="majorHAnsi" w:hAnsiTheme="majorHAnsi" w:cstheme="majorHAnsi"/>
          <w:sz w:val="28"/>
          <w:szCs w:val="28"/>
        </w:rPr>
      </w:pPr>
      <w:r w:rsidRPr="00D30F5E">
        <w:rPr>
          <w:rFonts w:asciiTheme="majorHAnsi" w:hAnsiTheme="majorHAnsi" w:cstheme="majorHAnsi"/>
          <w:sz w:val="28"/>
          <w:szCs w:val="28"/>
        </w:rPr>
        <w:t xml:space="preserve">The </w:t>
      </w:r>
      <w:r>
        <w:rPr>
          <w:rFonts w:asciiTheme="majorHAnsi" w:hAnsiTheme="majorHAnsi" w:cstheme="majorHAnsi"/>
          <w:sz w:val="28"/>
          <w:szCs w:val="28"/>
        </w:rPr>
        <w:t>following is a list of Holy Days of obligation which m</w:t>
      </w:r>
      <w:r w:rsidR="00447676">
        <w:rPr>
          <w:rFonts w:asciiTheme="majorHAnsi" w:hAnsiTheme="majorHAnsi" w:cstheme="majorHAnsi"/>
          <w:sz w:val="28"/>
          <w:szCs w:val="28"/>
        </w:rPr>
        <w:t xml:space="preserve">ay fall within the school week. </w:t>
      </w:r>
      <w:r>
        <w:rPr>
          <w:rFonts w:asciiTheme="majorHAnsi" w:hAnsiTheme="majorHAnsi" w:cstheme="majorHAnsi"/>
          <w:sz w:val="28"/>
          <w:szCs w:val="28"/>
        </w:rPr>
        <w:t>Christmas</w:t>
      </w:r>
      <w:r w:rsidR="00447676">
        <w:rPr>
          <w:rFonts w:asciiTheme="majorHAnsi" w:hAnsiTheme="majorHAnsi" w:cstheme="majorHAnsi"/>
          <w:sz w:val="28"/>
          <w:szCs w:val="28"/>
        </w:rPr>
        <w:t xml:space="preserve"> Day</w:t>
      </w:r>
      <w:r>
        <w:rPr>
          <w:rFonts w:asciiTheme="majorHAnsi" w:hAnsiTheme="majorHAnsi" w:cstheme="majorHAnsi"/>
          <w:sz w:val="28"/>
          <w:szCs w:val="28"/>
        </w:rPr>
        <w:t>, Easter Sunday, the Assumption (15</w:t>
      </w:r>
      <w:r w:rsidRPr="00D30F5E">
        <w:rPr>
          <w:rFonts w:asciiTheme="majorHAnsi" w:hAnsiTheme="majorHAnsi" w:cstheme="majorHAnsi"/>
          <w:sz w:val="28"/>
          <w:szCs w:val="28"/>
          <w:vertAlign w:val="superscript"/>
        </w:rPr>
        <w:t>th</w:t>
      </w:r>
      <w:r>
        <w:rPr>
          <w:rFonts w:asciiTheme="majorHAnsi" w:hAnsiTheme="majorHAnsi" w:cstheme="majorHAnsi"/>
          <w:sz w:val="28"/>
          <w:szCs w:val="28"/>
        </w:rPr>
        <w:t xml:space="preserve"> August) and every Sunday are </w:t>
      </w:r>
      <w:r w:rsidR="00447676">
        <w:rPr>
          <w:rFonts w:asciiTheme="majorHAnsi" w:hAnsiTheme="majorHAnsi" w:cstheme="majorHAnsi"/>
          <w:sz w:val="28"/>
          <w:szCs w:val="28"/>
        </w:rPr>
        <w:t xml:space="preserve">also </w:t>
      </w:r>
      <w:r>
        <w:rPr>
          <w:rFonts w:asciiTheme="majorHAnsi" w:hAnsiTheme="majorHAnsi" w:cstheme="majorHAnsi"/>
          <w:sz w:val="28"/>
          <w:szCs w:val="28"/>
        </w:rPr>
        <w:t>days of obligation when we are asked to be present at the celebration of Mass.</w:t>
      </w:r>
    </w:p>
    <w:p w14:paraId="7C17CAD6" w14:textId="77777777" w:rsidR="00D30F5E" w:rsidRPr="00D30F5E" w:rsidRDefault="00D30F5E" w:rsidP="00CD77CC">
      <w:pPr>
        <w:rPr>
          <w:rFonts w:asciiTheme="majorHAnsi" w:hAnsiTheme="majorHAnsi" w:cstheme="majorHAnsi"/>
          <w:sz w:val="28"/>
          <w:szCs w:val="28"/>
        </w:rPr>
      </w:pPr>
    </w:p>
    <w:p w14:paraId="5B8702E1" w14:textId="5D2B1812" w:rsidR="00F83720" w:rsidRPr="00CE0D9D" w:rsidRDefault="007E5E06" w:rsidP="00B335B9">
      <w:pPr>
        <w:pStyle w:val="ListParagraph"/>
        <w:numPr>
          <w:ilvl w:val="0"/>
          <w:numId w:val="4"/>
        </w:numPr>
        <w:spacing w:after="60"/>
        <w:rPr>
          <w:rFonts w:asciiTheme="majorHAnsi" w:eastAsia="Times New Roman" w:hAnsiTheme="majorHAnsi" w:cstheme="majorHAnsi"/>
          <w:sz w:val="28"/>
          <w:szCs w:val="28"/>
        </w:rPr>
      </w:pPr>
      <w:r w:rsidRPr="00CE0D9D">
        <w:rPr>
          <w:rFonts w:asciiTheme="majorHAnsi" w:eastAsia="Times New Roman" w:hAnsiTheme="majorHAnsi" w:cstheme="majorHAnsi"/>
          <w:sz w:val="28"/>
          <w:szCs w:val="28"/>
        </w:rPr>
        <w:t>Epiphany - 6</w:t>
      </w:r>
      <w:r w:rsidRPr="00CE0D9D">
        <w:rPr>
          <w:rFonts w:asciiTheme="majorHAnsi" w:eastAsia="Times New Roman" w:hAnsiTheme="majorHAnsi" w:cstheme="majorHAnsi"/>
          <w:sz w:val="28"/>
          <w:szCs w:val="28"/>
          <w:vertAlign w:val="superscript"/>
        </w:rPr>
        <w:t>th</w:t>
      </w:r>
      <w:r w:rsidRPr="00CE0D9D">
        <w:rPr>
          <w:rFonts w:asciiTheme="majorHAnsi" w:eastAsia="Times New Roman" w:hAnsiTheme="majorHAnsi" w:cstheme="majorHAnsi"/>
          <w:sz w:val="28"/>
          <w:szCs w:val="28"/>
        </w:rPr>
        <w:t xml:space="preserve"> January</w:t>
      </w:r>
    </w:p>
    <w:p w14:paraId="65866A5F" w14:textId="2530EF0F" w:rsidR="00F83720" w:rsidRPr="00CE0D9D" w:rsidRDefault="00F83720" w:rsidP="00B335B9">
      <w:pPr>
        <w:pStyle w:val="ListParagraph"/>
        <w:numPr>
          <w:ilvl w:val="0"/>
          <w:numId w:val="4"/>
        </w:numPr>
        <w:spacing w:after="60"/>
        <w:rPr>
          <w:rFonts w:asciiTheme="majorHAnsi" w:eastAsia="Times New Roman" w:hAnsiTheme="majorHAnsi" w:cstheme="majorHAnsi"/>
          <w:sz w:val="28"/>
          <w:szCs w:val="28"/>
        </w:rPr>
      </w:pPr>
      <w:r w:rsidRPr="00CE0D9D">
        <w:rPr>
          <w:rFonts w:asciiTheme="majorHAnsi" w:eastAsia="Times New Roman" w:hAnsiTheme="majorHAnsi" w:cstheme="majorHAnsi"/>
          <w:sz w:val="28"/>
          <w:szCs w:val="28"/>
        </w:rPr>
        <w:t xml:space="preserve">Feast of </w:t>
      </w:r>
      <w:r w:rsidR="007E5E06" w:rsidRPr="00CE0D9D">
        <w:rPr>
          <w:rFonts w:asciiTheme="majorHAnsi" w:eastAsia="Times New Roman" w:hAnsiTheme="majorHAnsi" w:cstheme="majorHAnsi"/>
          <w:sz w:val="28"/>
          <w:szCs w:val="28"/>
        </w:rPr>
        <w:t>the Ascension - 40 days after Easter</w:t>
      </w:r>
    </w:p>
    <w:p w14:paraId="27732233" w14:textId="4C9CA471" w:rsidR="007E5E06" w:rsidRPr="00CE0D9D" w:rsidRDefault="007E5E06" w:rsidP="00B335B9">
      <w:pPr>
        <w:pStyle w:val="ListParagraph"/>
        <w:numPr>
          <w:ilvl w:val="0"/>
          <w:numId w:val="4"/>
        </w:numPr>
        <w:spacing w:after="60"/>
        <w:rPr>
          <w:rFonts w:asciiTheme="majorHAnsi" w:eastAsia="Times New Roman" w:hAnsiTheme="majorHAnsi" w:cstheme="majorHAnsi"/>
          <w:sz w:val="28"/>
          <w:szCs w:val="28"/>
        </w:rPr>
      </w:pPr>
      <w:r w:rsidRPr="00CE0D9D">
        <w:rPr>
          <w:rFonts w:asciiTheme="majorHAnsi" w:eastAsia="Times New Roman" w:hAnsiTheme="majorHAnsi" w:cstheme="majorHAnsi"/>
          <w:sz w:val="28"/>
          <w:szCs w:val="28"/>
        </w:rPr>
        <w:t>Corpus Christi - the Thursday after Trinity Sunday</w:t>
      </w:r>
    </w:p>
    <w:p w14:paraId="1FE0303A" w14:textId="0A727FAF" w:rsidR="007E5E06" w:rsidRPr="00CE0D9D" w:rsidRDefault="007E5E06" w:rsidP="00B335B9">
      <w:pPr>
        <w:pStyle w:val="ListParagraph"/>
        <w:numPr>
          <w:ilvl w:val="0"/>
          <w:numId w:val="4"/>
        </w:numPr>
        <w:spacing w:after="60"/>
        <w:rPr>
          <w:rFonts w:asciiTheme="majorHAnsi" w:eastAsia="Times New Roman" w:hAnsiTheme="majorHAnsi" w:cstheme="majorHAnsi"/>
          <w:sz w:val="28"/>
          <w:szCs w:val="28"/>
        </w:rPr>
      </w:pPr>
      <w:r w:rsidRPr="00CE0D9D">
        <w:rPr>
          <w:rFonts w:asciiTheme="majorHAnsi" w:eastAsia="Times New Roman" w:hAnsiTheme="majorHAnsi" w:cstheme="majorHAnsi"/>
          <w:sz w:val="28"/>
          <w:szCs w:val="28"/>
        </w:rPr>
        <w:t>St Peter and Paul - 29</w:t>
      </w:r>
      <w:r w:rsidRPr="00CE0D9D">
        <w:rPr>
          <w:rFonts w:asciiTheme="majorHAnsi" w:eastAsia="Times New Roman" w:hAnsiTheme="majorHAnsi" w:cstheme="majorHAnsi"/>
          <w:sz w:val="28"/>
          <w:szCs w:val="28"/>
          <w:vertAlign w:val="superscript"/>
        </w:rPr>
        <w:t>th</w:t>
      </w:r>
      <w:r w:rsidRPr="00CE0D9D">
        <w:rPr>
          <w:rFonts w:asciiTheme="majorHAnsi" w:eastAsia="Times New Roman" w:hAnsiTheme="majorHAnsi" w:cstheme="majorHAnsi"/>
          <w:sz w:val="28"/>
          <w:szCs w:val="28"/>
        </w:rPr>
        <w:t xml:space="preserve"> June</w:t>
      </w:r>
    </w:p>
    <w:p w14:paraId="048A2925" w14:textId="0E8664D5" w:rsidR="00F83720" w:rsidRPr="00CE0D9D" w:rsidRDefault="007E5E06" w:rsidP="00B335B9">
      <w:pPr>
        <w:pStyle w:val="ListParagraph"/>
        <w:numPr>
          <w:ilvl w:val="0"/>
          <w:numId w:val="4"/>
        </w:numPr>
        <w:spacing w:after="60"/>
        <w:rPr>
          <w:rFonts w:asciiTheme="majorHAnsi" w:eastAsia="Times New Roman" w:hAnsiTheme="majorHAnsi" w:cstheme="majorHAnsi"/>
          <w:sz w:val="28"/>
          <w:szCs w:val="28"/>
        </w:rPr>
      </w:pPr>
      <w:r w:rsidRPr="00CE0D9D">
        <w:rPr>
          <w:rFonts w:asciiTheme="majorHAnsi" w:eastAsia="Times New Roman" w:hAnsiTheme="majorHAnsi" w:cstheme="majorHAnsi"/>
          <w:sz w:val="28"/>
          <w:szCs w:val="28"/>
        </w:rPr>
        <w:t xml:space="preserve">The </w:t>
      </w:r>
      <w:r w:rsidR="00F83720" w:rsidRPr="00CE0D9D">
        <w:rPr>
          <w:rFonts w:asciiTheme="majorHAnsi" w:eastAsia="Times New Roman" w:hAnsiTheme="majorHAnsi" w:cstheme="majorHAnsi"/>
          <w:sz w:val="28"/>
          <w:szCs w:val="28"/>
        </w:rPr>
        <w:t>Assump</w:t>
      </w:r>
      <w:r w:rsidRPr="00CE0D9D">
        <w:rPr>
          <w:rFonts w:asciiTheme="majorHAnsi" w:eastAsia="Times New Roman" w:hAnsiTheme="majorHAnsi" w:cstheme="majorHAnsi"/>
          <w:sz w:val="28"/>
          <w:szCs w:val="28"/>
        </w:rPr>
        <w:t>tion - 15</w:t>
      </w:r>
      <w:r w:rsidRPr="00CE0D9D">
        <w:rPr>
          <w:rFonts w:asciiTheme="majorHAnsi" w:eastAsia="Times New Roman" w:hAnsiTheme="majorHAnsi" w:cstheme="majorHAnsi"/>
          <w:sz w:val="28"/>
          <w:szCs w:val="28"/>
          <w:vertAlign w:val="superscript"/>
        </w:rPr>
        <w:t>th</w:t>
      </w:r>
      <w:r w:rsidRPr="00CE0D9D">
        <w:rPr>
          <w:rFonts w:asciiTheme="majorHAnsi" w:eastAsia="Times New Roman" w:hAnsiTheme="majorHAnsi" w:cstheme="majorHAnsi"/>
          <w:sz w:val="28"/>
          <w:szCs w:val="28"/>
        </w:rPr>
        <w:t xml:space="preserve"> August</w:t>
      </w:r>
    </w:p>
    <w:p w14:paraId="435918D4" w14:textId="663149DD" w:rsidR="00F83720" w:rsidRPr="00CE0D9D" w:rsidRDefault="007E5E06" w:rsidP="00B335B9">
      <w:pPr>
        <w:pStyle w:val="ListParagraph"/>
        <w:numPr>
          <w:ilvl w:val="0"/>
          <w:numId w:val="4"/>
        </w:numPr>
        <w:spacing w:after="60"/>
        <w:rPr>
          <w:rFonts w:asciiTheme="majorHAnsi" w:eastAsia="Times New Roman" w:hAnsiTheme="majorHAnsi" w:cstheme="majorHAnsi"/>
          <w:sz w:val="28"/>
          <w:szCs w:val="28"/>
        </w:rPr>
      </w:pPr>
      <w:r w:rsidRPr="00CE0D9D">
        <w:rPr>
          <w:rFonts w:asciiTheme="majorHAnsi" w:eastAsia="Times New Roman" w:hAnsiTheme="majorHAnsi" w:cstheme="majorHAnsi"/>
          <w:sz w:val="28"/>
          <w:szCs w:val="28"/>
        </w:rPr>
        <w:t>All Saints' Day - 1</w:t>
      </w:r>
      <w:r w:rsidRPr="00CE0D9D">
        <w:rPr>
          <w:rFonts w:asciiTheme="majorHAnsi" w:eastAsia="Times New Roman" w:hAnsiTheme="majorHAnsi" w:cstheme="majorHAnsi"/>
          <w:sz w:val="28"/>
          <w:szCs w:val="28"/>
          <w:vertAlign w:val="superscript"/>
        </w:rPr>
        <w:t>st</w:t>
      </w:r>
      <w:r w:rsidRPr="00CE0D9D">
        <w:rPr>
          <w:rFonts w:asciiTheme="majorHAnsi" w:eastAsia="Times New Roman" w:hAnsiTheme="majorHAnsi" w:cstheme="majorHAnsi"/>
          <w:sz w:val="28"/>
          <w:szCs w:val="28"/>
        </w:rPr>
        <w:t xml:space="preserve"> November</w:t>
      </w:r>
    </w:p>
    <w:p w14:paraId="28F60792" w14:textId="73F5DB60" w:rsidR="00F83720" w:rsidRPr="00CE0D9D" w:rsidRDefault="007E5E06" w:rsidP="00B335B9">
      <w:pPr>
        <w:pStyle w:val="ListParagraph"/>
        <w:numPr>
          <w:ilvl w:val="0"/>
          <w:numId w:val="4"/>
        </w:numPr>
        <w:spacing w:after="60"/>
        <w:rPr>
          <w:rFonts w:asciiTheme="majorHAnsi" w:eastAsia="Times New Roman" w:hAnsiTheme="majorHAnsi" w:cstheme="majorHAnsi"/>
          <w:sz w:val="28"/>
          <w:szCs w:val="28"/>
        </w:rPr>
      </w:pPr>
      <w:r w:rsidRPr="00CE0D9D">
        <w:rPr>
          <w:rFonts w:asciiTheme="majorHAnsi" w:eastAsia="Times New Roman" w:hAnsiTheme="majorHAnsi" w:cstheme="majorHAnsi"/>
          <w:sz w:val="28"/>
          <w:szCs w:val="28"/>
        </w:rPr>
        <w:t>Christmas - 25</w:t>
      </w:r>
      <w:r w:rsidRPr="00CE0D9D">
        <w:rPr>
          <w:rFonts w:asciiTheme="majorHAnsi" w:eastAsia="Times New Roman" w:hAnsiTheme="majorHAnsi" w:cstheme="majorHAnsi"/>
          <w:sz w:val="28"/>
          <w:szCs w:val="28"/>
          <w:vertAlign w:val="superscript"/>
        </w:rPr>
        <w:t>th</w:t>
      </w:r>
      <w:r w:rsidRPr="00CE0D9D">
        <w:rPr>
          <w:rFonts w:asciiTheme="majorHAnsi" w:eastAsia="Times New Roman" w:hAnsiTheme="majorHAnsi" w:cstheme="majorHAnsi"/>
          <w:sz w:val="28"/>
          <w:szCs w:val="28"/>
        </w:rPr>
        <w:t xml:space="preserve"> December</w:t>
      </w:r>
    </w:p>
    <w:p w14:paraId="1CCDABA1" w14:textId="77777777" w:rsidR="00F83720" w:rsidRPr="00CE0D9D" w:rsidRDefault="00F83720" w:rsidP="00CD77CC">
      <w:pPr>
        <w:rPr>
          <w:rFonts w:asciiTheme="majorHAnsi" w:hAnsiTheme="majorHAnsi" w:cstheme="majorHAnsi"/>
          <w:b/>
          <w:sz w:val="28"/>
          <w:szCs w:val="28"/>
        </w:rPr>
      </w:pPr>
    </w:p>
    <w:p w14:paraId="54D6F1BB" w14:textId="0D6F980C" w:rsidR="007E5E06" w:rsidRPr="00CE0D9D" w:rsidRDefault="007E5E06" w:rsidP="006624AE">
      <w:pPr>
        <w:pStyle w:val="Heading1"/>
        <w:numPr>
          <w:ilvl w:val="0"/>
          <w:numId w:val="43"/>
        </w:numPr>
      </w:pPr>
      <w:bookmarkStart w:id="49" w:name="_Toc515692151"/>
      <w:r w:rsidRPr="00CE0D9D">
        <w:t>Feast Days</w:t>
      </w:r>
      <w:r w:rsidR="00234CF9" w:rsidRPr="00CE0D9D">
        <w:t>:</w:t>
      </w:r>
      <w:bookmarkEnd w:id="49"/>
    </w:p>
    <w:p w14:paraId="308FB228" w14:textId="77C8C7DC" w:rsidR="00234CF9" w:rsidRPr="00CE0D9D" w:rsidRDefault="00234CF9" w:rsidP="00CD77CC">
      <w:pPr>
        <w:rPr>
          <w:rFonts w:asciiTheme="majorHAnsi" w:hAnsiTheme="majorHAnsi" w:cstheme="majorHAnsi"/>
          <w:sz w:val="28"/>
          <w:szCs w:val="28"/>
        </w:rPr>
      </w:pPr>
      <w:r w:rsidRPr="00CE0D9D">
        <w:rPr>
          <w:rFonts w:asciiTheme="majorHAnsi" w:hAnsiTheme="majorHAnsi" w:cstheme="majorHAnsi"/>
          <w:sz w:val="28"/>
          <w:szCs w:val="28"/>
        </w:rPr>
        <w:t>Use - http://www.liturgyoffice.org.uk/Calendar/2017/index.shtml</w:t>
      </w:r>
    </w:p>
    <w:p w14:paraId="51D39632" w14:textId="77777777" w:rsidR="00692B77" w:rsidRPr="00CE0D9D" w:rsidRDefault="00692B77" w:rsidP="00CD77CC">
      <w:pPr>
        <w:rPr>
          <w:rFonts w:asciiTheme="majorHAnsi" w:hAnsiTheme="majorHAnsi" w:cstheme="majorHAnsi"/>
          <w:sz w:val="28"/>
          <w:szCs w:val="28"/>
        </w:rPr>
      </w:pPr>
    </w:p>
    <w:p w14:paraId="4AD0CE1B" w14:textId="7911C3A0" w:rsidR="001158B6" w:rsidRPr="00CE0D9D" w:rsidRDefault="001158B6" w:rsidP="006624AE">
      <w:pPr>
        <w:pStyle w:val="Heading1"/>
        <w:numPr>
          <w:ilvl w:val="0"/>
          <w:numId w:val="43"/>
        </w:numPr>
      </w:pPr>
      <w:bookmarkStart w:id="50" w:name="_Toc515692152"/>
      <w:r w:rsidRPr="00CE0D9D">
        <w:t>Other useful documents</w:t>
      </w:r>
      <w:r w:rsidR="00692B77" w:rsidRPr="00CE0D9D">
        <w:t>:</w:t>
      </w:r>
      <w:bookmarkEnd w:id="50"/>
    </w:p>
    <w:p w14:paraId="477FC0E4" w14:textId="77777777" w:rsidR="001158B6" w:rsidRPr="00CE0D9D" w:rsidRDefault="001158B6" w:rsidP="001158B6">
      <w:pPr>
        <w:jc w:val="both"/>
        <w:rPr>
          <w:rFonts w:asciiTheme="majorHAnsi" w:hAnsiTheme="majorHAnsi" w:cstheme="majorHAnsi"/>
          <w:b/>
          <w:sz w:val="28"/>
          <w:szCs w:val="28"/>
        </w:rPr>
      </w:pPr>
    </w:p>
    <w:p w14:paraId="2CC3648F" w14:textId="4DCD5936" w:rsidR="001158B6" w:rsidRDefault="006A54DE" w:rsidP="006A54DE">
      <w:pPr>
        <w:jc w:val="both"/>
        <w:rPr>
          <w:rFonts w:asciiTheme="majorHAnsi" w:hAnsiTheme="majorHAnsi" w:cstheme="majorHAnsi"/>
          <w:sz w:val="28"/>
          <w:szCs w:val="28"/>
        </w:rPr>
      </w:pPr>
      <w:r>
        <w:rPr>
          <w:rFonts w:asciiTheme="majorHAnsi" w:hAnsiTheme="majorHAnsi" w:cstheme="majorHAnsi"/>
          <w:b/>
          <w:sz w:val="28"/>
          <w:szCs w:val="28"/>
        </w:rPr>
        <w:t>T</w:t>
      </w:r>
      <w:r w:rsidR="001158B6" w:rsidRPr="00CE0D9D">
        <w:rPr>
          <w:rFonts w:asciiTheme="majorHAnsi" w:hAnsiTheme="majorHAnsi" w:cstheme="majorHAnsi"/>
          <w:b/>
          <w:sz w:val="28"/>
          <w:szCs w:val="28"/>
        </w:rPr>
        <w:t>hese documents should be consulted in conjunction with these guidelines as they provide further information and clarification</w:t>
      </w:r>
      <w:r w:rsidR="0069210B" w:rsidRPr="00CE0D9D">
        <w:rPr>
          <w:rFonts w:asciiTheme="majorHAnsi" w:hAnsiTheme="majorHAnsi" w:cstheme="majorHAnsi"/>
          <w:b/>
          <w:sz w:val="28"/>
          <w:szCs w:val="28"/>
        </w:rPr>
        <w:t>:</w:t>
      </w:r>
      <w:r>
        <w:rPr>
          <w:rFonts w:asciiTheme="majorHAnsi" w:hAnsiTheme="majorHAnsi" w:cstheme="majorHAnsi"/>
          <w:sz w:val="28"/>
          <w:szCs w:val="28"/>
        </w:rPr>
        <w:t xml:space="preserve"> </w:t>
      </w:r>
      <w:r w:rsidR="0069210B" w:rsidRPr="00CE0D9D">
        <w:rPr>
          <w:rFonts w:asciiTheme="majorHAnsi" w:hAnsiTheme="majorHAnsi" w:cstheme="majorHAnsi"/>
          <w:sz w:val="28"/>
          <w:szCs w:val="28"/>
        </w:rPr>
        <w:t>(Please note in these documents, reference numbers relate to paragraph</w:t>
      </w:r>
      <w:r w:rsidR="00182C05" w:rsidRPr="00CE0D9D">
        <w:rPr>
          <w:rFonts w:asciiTheme="majorHAnsi" w:hAnsiTheme="majorHAnsi" w:cstheme="majorHAnsi"/>
          <w:sz w:val="28"/>
          <w:szCs w:val="28"/>
        </w:rPr>
        <w:t>,</w:t>
      </w:r>
      <w:r w:rsidR="0069210B" w:rsidRPr="00CE0D9D">
        <w:rPr>
          <w:rFonts w:asciiTheme="majorHAnsi" w:hAnsiTheme="majorHAnsi" w:cstheme="majorHAnsi"/>
          <w:sz w:val="28"/>
          <w:szCs w:val="28"/>
        </w:rPr>
        <w:t xml:space="preserve"> not page numbers)</w:t>
      </w:r>
    </w:p>
    <w:p w14:paraId="38670074" w14:textId="77777777" w:rsidR="006A54DE" w:rsidRPr="00CE0D9D" w:rsidRDefault="006A54DE" w:rsidP="006A54DE">
      <w:pPr>
        <w:jc w:val="both"/>
        <w:rPr>
          <w:rFonts w:asciiTheme="majorHAnsi" w:hAnsiTheme="majorHAnsi" w:cstheme="majorHAnsi"/>
          <w:sz w:val="28"/>
          <w:szCs w:val="28"/>
        </w:rPr>
      </w:pPr>
    </w:p>
    <w:p w14:paraId="5EF58409" w14:textId="77777777" w:rsidR="001158B6" w:rsidRPr="00CE0D9D" w:rsidRDefault="001158B6" w:rsidP="006A54DE">
      <w:pPr>
        <w:pStyle w:val="ListParagraph"/>
        <w:numPr>
          <w:ilvl w:val="0"/>
          <w:numId w:val="1"/>
        </w:numPr>
        <w:jc w:val="both"/>
        <w:rPr>
          <w:rFonts w:asciiTheme="majorHAnsi" w:hAnsiTheme="majorHAnsi" w:cstheme="majorHAnsi"/>
          <w:sz w:val="28"/>
          <w:szCs w:val="28"/>
        </w:rPr>
      </w:pPr>
      <w:r w:rsidRPr="00CE0D9D">
        <w:rPr>
          <w:rFonts w:asciiTheme="majorHAnsi" w:hAnsiTheme="majorHAnsi" w:cstheme="majorHAnsi"/>
          <w:sz w:val="28"/>
          <w:szCs w:val="28"/>
        </w:rPr>
        <w:t>The Catechism of the Catholic Church (CCC) provides an authoritative summary of the Church’s faith concerning the Eucharist.</w:t>
      </w:r>
    </w:p>
    <w:p w14:paraId="2BD0ADAC" w14:textId="29D1064A" w:rsidR="0069210B" w:rsidRPr="006A54DE" w:rsidRDefault="00CD77CC" w:rsidP="006A54DE">
      <w:pPr>
        <w:pStyle w:val="ListParagraph"/>
        <w:numPr>
          <w:ilvl w:val="0"/>
          <w:numId w:val="1"/>
        </w:numPr>
        <w:jc w:val="both"/>
        <w:rPr>
          <w:rFonts w:asciiTheme="majorHAnsi" w:hAnsiTheme="majorHAnsi" w:cstheme="majorHAnsi"/>
          <w:sz w:val="28"/>
          <w:szCs w:val="28"/>
        </w:rPr>
      </w:pPr>
      <w:r w:rsidRPr="00CE0D9D">
        <w:rPr>
          <w:rFonts w:asciiTheme="majorHAnsi" w:hAnsiTheme="majorHAnsi" w:cstheme="majorHAnsi"/>
          <w:sz w:val="28"/>
          <w:szCs w:val="28"/>
        </w:rPr>
        <w:t xml:space="preserve">EDE </w:t>
      </w:r>
      <w:r w:rsidR="006A54DE">
        <w:rPr>
          <w:rFonts w:asciiTheme="majorHAnsi" w:hAnsiTheme="majorHAnsi" w:cstheme="majorHAnsi"/>
          <w:sz w:val="28"/>
          <w:szCs w:val="28"/>
        </w:rPr>
        <w:t xml:space="preserve">- </w:t>
      </w:r>
      <w:r w:rsidRPr="00CE0D9D">
        <w:rPr>
          <w:rFonts w:asciiTheme="majorHAnsi" w:hAnsiTheme="majorHAnsi" w:cstheme="majorHAnsi"/>
          <w:sz w:val="28"/>
          <w:szCs w:val="28"/>
        </w:rPr>
        <w:t>Ecclesia de Eucharistia (O</w:t>
      </w:r>
      <w:r w:rsidR="0069210B" w:rsidRPr="00CE0D9D">
        <w:rPr>
          <w:rFonts w:asciiTheme="majorHAnsi" w:hAnsiTheme="majorHAnsi" w:cstheme="majorHAnsi"/>
          <w:sz w:val="28"/>
          <w:szCs w:val="28"/>
        </w:rPr>
        <w:t>n the Eucharist and the Church)</w:t>
      </w:r>
      <w:r w:rsidR="006A54DE">
        <w:rPr>
          <w:rFonts w:asciiTheme="majorHAnsi" w:hAnsiTheme="majorHAnsi" w:cstheme="majorHAnsi"/>
          <w:sz w:val="28"/>
          <w:szCs w:val="28"/>
        </w:rPr>
        <w:t xml:space="preserve"> </w:t>
      </w:r>
      <w:r w:rsidRPr="006A54DE">
        <w:rPr>
          <w:rFonts w:asciiTheme="majorHAnsi" w:hAnsiTheme="majorHAnsi" w:cstheme="majorHAnsi"/>
          <w:sz w:val="28"/>
          <w:szCs w:val="28"/>
        </w:rPr>
        <w:t>Encyclical</w:t>
      </w:r>
      <w:r w:rsidR="0069210B" w:rsidRPr="006A54DE">
        <w:rPr>
          <w:rFonts w:asciiTheme="majorHAnsi" w:hAnsiTheme="majorHAnsi" w:cstheme="majorHAnsi"/>
          <w:sz w:val="28"/>
          <w:szCs w:val="28"/>
        </w:rPr>
        <w:t xml:space="preserve"> </w:t>
      </w:r>
      <w:r w:rsidRPr="006A54DE">
        <w:rPr>
          <w:rFonts w:asciiTheme="majorHAnsi" w:hAnsiTheme="majorHAnsi" w:cstheme="majorHAnsi"/>
          <w:sz w:val="28"/>
          <w:szCs w:val="28"/>
        </w:rPr>
        <w:t>Letter of Pope John Paul II (London: Catholic Truth Society, 2003)</w:t>
      </w:r>
      <w:r w:rsidR="006A54DE">
        <w:rPr>
          <w:rFonts w:asciiTheme="majorHAnsi" w:hAnsiTheme="majorHAnsi" w:cstheme="majorHAnsi"/>
          <w:sz w:val="28"/>
          <w:szCs w:val="28"/>
        </w:rPr>
        <w:t xml:space="preserve">. This </w:t>
      </w:r>
      <w:r w:rsidR="006A54DE" w:rsidRPr="00CE0D9D">
        <w:rPr>
          <w:rFonts w:asciiTheme="majorHAnsi" w:hAnsiTheme="majorHAnsi" w:cstheme="majorHAnsi"/>
          <w:sz w:val="28"/>
          <w:szCs w:val="28"/>
        </w:rPr>
        <w:t>explores the relationship between the Church and the Eucharist.</w:t>
      </w:r>
    </w:p>
    <w:p w14:paraId="5625A0A0" w14:textId="1CE21F21" w:rsidR="00CD77CC" w:rsidRPr="006A54DE" w:rsidRDefault="00CD77CC" w:rsidP="006A54DE">
      <w:pPr>
        <w:pStyle w:val="ListParagraph"/>
        <w:numPr>
          <w:ilvl w:val="0"/>
          <w:numId w:val="1"/>
        </w:numPr>
        <w:jc w:val="both"/>
        <w:rPr>
          <w:rFonts w:asciiTheme="majorHAnsi" w:hAnsiTheme="majorHAnsi" w:cstheme="majorHAnsi"/>
          <w:sz w:val="28"/>
          <w:szCs w:val="28"/>
        </w:rPr>
      </w:pPr>
      <w:r w:rsidRPr="00CE0D9D">
        <w:rPr>
          <w:rFonts w:asciiTheme="majorHAnsi" w:hAnsiTheme="majorHAnsi" w:cstheme="majorHAnsi"/>
          <w:sz w:val="28"/>
          <w:szCs w:val="28"/>
        </w:rPr>
        <w:t xml:space="preserve">CTM </w:t>
      </w:r>
      <w:r w:rsidR="006A54DE">
        <w:rPr>
          <w:rFonts w:asciiTheme="majorHAnsi" w:hAnsiTheme="majorHAnsi" w:cstheme="majorHAnsi"/>
          <w:sz w:val="28"/>
          <w:szCs w:val="28"/>
        </w:rPr>
        <w:t xml:space="preserve">- </w:t>
      </w:r>
      <w:r w:rsidRPr="00CE0D9D">
        <w:rPr>
          <w:rFonts w:asciiTheme="majorHAnsi" w:hAnsiTheme="majorHAnsi" w:cstheme="majorHAnsi"/>
          <w:sz w:val="28"/>
          <w:szCs w:val="28"/>
        </w:rPr>
        <w:t>Celebrating the Mass: A Pastoral Introduction, Catholic Bishops’</w:t>
      </w:r>
      <w:r w:rsidR="006A54DE">
        <w:rPr>
          <w:rFonts w:asciiTheme="majorHAnsi" w:hAnsiTheme="majorHAnsi" w:cstheme="majorHAnsi"/>
          <w:sz w:val="28"/>
          <w:szCs w:val="28"/>
        </w:rPr>
        <w:t xml:space="preserve"> </w:t>
      </w:r>
      <w:r w:rsidRPr="006A54DE">
        <w:rPr>
          <w:rFonts w:asciiTheme="majorHAnsi" w:hAnsiTheme="majorHAnsi" w:cstheme="majorHAnsi"/>
          <w:sz w:val="28"/>
          <w:szCs w:val="28"/>
        </w:rPr>
        <w:t>Conference of England and Wales (London: Catholic Truth Society,</w:t>
      </w:r>
      <w:r w:rsidR="006A54DE">
        <w:rPr>
          <w:rFonts w:asciiTheme="majorHAnsi" w:hAnsiTheme="majorHAnsi" w:cstheme="majorHAnsi"/>
          <w:sz w:val="28"/>
          <w:szCs w:val="28"/>
        </w:rPr>
        <w:t xml:space="preserve"> </w:t>
      </w:r>
      <w:r w:rsidRPr="006A54DE">
        <w:rPr>
          <w:rFonts w:asciiTheme="majorHAnsi" w:hAnsiTheme="majorHAnsi" w:cstheme="majorHAnsi"/>
          <w:sz w:val="28"/>
          <w:szCs w:val="28"/>
        </w:rPr>
        <w:t>2005)</w:t>
      </w:r>
    </w:p>
    <w:p w14:paraId="7C900379" w14:textId="56188EB1" w:rsidR="00CD77CC" w:rsidRPr="00CE0D9D" w:rsidRDefault="00CD77CC" w:rsidP="006A54DE">
      <w:pPr>
        <w:pStyle w:val="ListParagraph"/>
        <w:numPr>
          <w:ilvl w:val="0"/>
          <w:numId w:val="2"/>
        </w:numPr>
        <w:jc w:val="both"/>
        <w:rPr>
          <w:rFonts w:asciiTheme="majorHAnsi" w:hAnsiTheme="majorHAnsi" w:cstheme="majorHAnsi"/>
          <w:sz w:val="28"/>
          <w:szCs w:val="28"/>
        </w:rPr>
      </w:pPr>
      <w:r w:rsidRPr="00CE0D9D">
        <w:rPr>
          <w:rFonts w:asciiTheme="majorHAnsi" w:hAnsiTheme="majorHAnsi" w:cstheme="majorHAnsi"/>
          <w:sz w:val="28"/>
          <w:szCs w:val="28"/>
        </w:rPr>
        <w:t xml:space="preserve">DMC </w:t>
      </w:r>
      <w:r w:rsidR="006A54DE">
        <w:rPr>
          <w:rFonts w:asciiTheme="majorHAnsi" w:hAnsiTheme="majorHAnsi" w:cstheme="majorHAnsi"/>
          <w:sz w:val="28"/>
          <w:szCs w:val="28"/>
        </w:rPr>
        <w:t xml:space="preserve">- </w:t>
      </w:r>
      <w:r w:rsidRPr="00CE0D9D">
        <w:rPr>
          <w:rFonts w:asciiTheme="majorHAnsi" w:hAnsiTheme="majorHAnsi" w:cstheme="majorHAnsi"/>
          <w:sz w:val="28"/>
          <w:szCs w:val="28"/>
        </w:rPr>
        <w:t>Directory for Masses with Children, Congregation for Divine Worship</w:t>
      </w:r>
      <w:r w:rsidR="0069210B" w:rsidRPr="00CE0D9D">
        <w:rPr>
          <w:rFonts w:asciiTheme="majorHAnsi" w:hAnsiTheme="majorHAnsi" w:cstheme="majorHAnsi"/>
          <w:sz w:val="28"/>
          <w:szCs w:val="28"/>
        </w:rPr>
        <w:t xml:space="preserve"> </w:t>
      </w:r>
      <w:r w:rsidRPr="00CE0D9D">
        <w:rPr>
          <w:rFonts w:asciiTheme="majorHAnsi" w:hAnsiTheme="majorHAnsi" w:cstheme="majorHAnsi"/>
          <w:sz w:val="28"/>
          <w:szCs w:val="28"/>
        </w:rPr>
        <w:t>(1973)</w:t>
      </w:r>
    </w:p>
    <w:p w14:paraId="3BE221A2" w14:textId="07270042" w:rsidR="00CD77CC" w:rsidRPr="00CE0D9D" w:rsidRDefault="00CD77CC" w:rsidP="006A54DE">
      <w:pPr>
        <w:pStyle w:val="ListParagraph"/>
        <w:numPr>
          <w:ilvl w:val="0"/>
          <w:numId w:val="2"/>
        </w:numPr>
        <w:jc w:val="both"/>
        <w:rPr>
          <w:rFonts w:asciiTheme="majorHAnsi" w:hAnsiTheme="majorHAnsi" w:cstheme="majorHAnsi"/>
          <w:sz w:val="28"/>
          <w:szCs w:val="28"/>
        </w:rPr>
      </w:pPr>
      <w:r w:rsidRPr="00CE0D9D">
        <w:rPr>
          <w:rFonts w:asciiTheme="majorHAnsi" w:hAnsiTheme="majorHAnsi" w:cstheme="majorHAnsi"/>
          <w:sz w:val="28"/>
          <w:szCs w:val="28"/>
        </w:rPr>
        <w:t xml:space="preserve">GIRM </w:t>
      </w:r>
      <w:r w:rsidR="006A54DE">
        <w:rPr>
          <w:rFonts w:asciiTheme="majorHAnsi" w:hAnsiTheme="majorHAnsi" w:cstheme="majorHAnsi"/>
          <w:sz w:val="28"/>
          <w:szCs w:val="28"/>
        </w:rPr>
        <w:t xml:space="preserve">- </w:t>
      </w:r>
      <w:r w:rsidRPr="00CE0D9D">
        <w:rPr>
          <w:rFonts w:asciiTheme="majorHAnsi" w:hAnsiTheme="majorHAnsi" w:cstheme="majorHAnsi"/>
          <w:sz w:val="28"/>
          <w:szCs w:val="28"/>
        </w:rPr>
        <w:t>General Instruction of the Roman Missal Catholic Bishops’ Conference</w:t>
      </w:r>
      <w:r w:rsidR="0069210B" w:rsidRPr="00CE0D9D">
        <w:rPr>
          <w:rFonts w:asciiTheme="majorHAnsi" w:hAnsiTheme="majorHAnsi" w:cstheme="majorHAnsi"/>
          <w:sz w:val="28"/>
          <w:szCs w:val="28"/>
        </w:rPr>
        <w:t xml:space="preserve"> </w:t>
      </w:r>
      <w:r w:rsidRPr="00CE0D9D">
        <w:rPr>
          <w:rFonts w:asciiTheme="majorHAnsi" w:hAnsiTheme="majorHAnsi" w:cstheme="majorHAnsi"/>
          <w:sz w:val="28"/>
          <w:szCs w:val="28"/>
        </w:rPr>
        <w:t>of England and Wales (London: Catholic Truth Society, 2005)</w:t>
      </w:r>
    </w:p>
    <w:p w14:paraId="6D31143F" w14:textId="7E41A34A" w:rsidR="00CD77CC" w:rsidRPr="00CE0D9D" w:rsidRDefault="00CD77CC" w:rsidP="006A54DE">
      <w:pPr>
        <w:pStyle w:val="ListParagraph"/>
        <w:numPr>
          <w:ilvl w:val="0"/>
          <w:numId w:val="2"/>
        </w:numPr>
        <w:jc w:val="both"/>
        <w:rPr>
          <w:rFonts w:asciiTheme="majorHAnsi" w:hAnsiTheme="majorHAnsi" w:cstheme="majorHAnsi"/>
          <w:sz w:val="28"/>
          <w:szCs w:val="28"/>
        </w:rPr>
      </w:pPr>
      <w:r w:rsidRPr="00CE0D9D">
        <w:rPr>
          <w:rFonts w:asciiTheme="majorHAnsi" w:hAnsiTheme="majorHAnsi" w:cstheme="majorHAnsi"/>
          <w:sz w:val="28"/>
          <w:szCs w:val="28"/>
        </w:rPr>
        <w:t xml:space="preserve">MS </w:t>
      </w:r>
      <w:r w:rsidR="006A54DE">
        <w:rPr>
          <w:rFonts w:asciiTheme="majorHAnsi" w:hAnsiTheme="majorHAnsi" w:cstheme="majorHAnsi"/>
          <w:sz w:val="28"/>
          <w:szCs w:val="28"/>
        </w:rPr>
        <w:t xml:space="preserve">- </w:t>
      </w:r>
      <w:r w:rsidRPr="00CE0D9D">
        <w:rPr>
          <w:rFonts w:asciiTheme="majorHAnsi" w:hAnsiTheme="majorHAnsi" w:cstheme="majorHAnsi"/>
          <w:sz w:val="28"/>
          <w:szCs w:val="28"/>
        </w:rPr>
        <w:t>Musicam Sacram (Instruction on Music in the Liturgy), Sacred</w:t>
      </w:r>
      <w:r w:rsidR="0069210B" w:rsidRPr="00CE0D9D">
        <w:rPr>
          <w:rFonts w:asciiTheme="majorHAnsi" w:hAnsiTheme="majorHAnsi" w:cstheme="majorHAnsi"/>
          <w:sz w:val="28"/>
          <w:szCs w:val="28"/>
        </w:rPr>
        <w:t xml:space="preserve"> </w:t>
      </w:r>
      <w:r w:rsidRPr="00CE0D9D">
        <w:rPr>
          <w:rFonts w:asciiTheme="majorHAnsi" w:hAnsiTheme="majorHAnsi" w:cstheme="majorHAnsi"/>
          <w:sz w:val="28"/>
          <w:szCs w:val="28"/>
        </w:rPr>
        <w:t>Congregation of Rites (1967)</w:t>
      </w:r>
    </w:p>
    <w:p w14:paraId="7CA89E81" w14:textId="61C49A9D" w:rsidR="00CD77CC" w:rsidRPr="006A54DE" w:rsidRDefault="00CD77CC" w:rsidP="006A54DE">
      <w:pPr>
        <w:pStyle w:val="ListParagraph"/>
        <w:numPr>
          <w:ilvl w:val="0"/>
          <w:numId w:val="2"/>
        </w:numPr>
        <w:jc w:val="both"/>
        <w:rPr>
          <w:rFonts w:asciiTheme="majorHAnsi" w:hAnsiTheme="majorHAnsi" w:cstheme="majorHAnsi"/>
          <w:sz w:val="28"/>
          <w:szCs w:val="28"/>
        </w:rPr>
      </w:pPr>
      <w:r w:rsidRPr="00CE0D9D">
        <w:rPr>
          <w:rFonts w:asciiTheme="majorHAnsi" w:hAnsiTheme="majorHAnsi" w:cstheme="majorHAnsi"/>
          <w:sz w:val="28"/>
          <w:szCs w:val="28"/>
        </w:rPr>
        <w:lastRenderedPageBreak/>
        <w:t xml:space="preserve">RS </w:t>
      </w:r>
      <w:r w:rsidR="006A54DE">
        <w:rPr>
          <w:rFonts w:asciiTheme="majorHAnsi" w:hAnsiTheme="majorHAnsi" w:cstheme="majorHAnsi"/>
          <w:sz w:val="28"/>
          <w:szCs w:val="28"/>
        </w:rPr>
        <w:t xml:space="preserve">- </w:t>
      </w:r>
      <w:r w:rsidRPr="00CE0D9D">
        <w:rPr>
          <w:rFonts w:asciiTheme="majorHAnsi" w:hAnsiTheme="majorHAnsi" w:cstheme="majorHAnsi"/>
          <w:sz w:val="28"/>
          <w:szCs w:val="28"/>
        </w:rPr>
        <w:t>Redemptionis Sacramentum (On certain matters to be observed or to</w:t>
      </w:r>
      <w:r w:rsidR="0069210B" w:rsidRPr="00CE0D9D">
        <w:rPr>
          <w:rFonts w:asciiTheme="majorHAnsi" w:hAnsiTheme="majorHAnsi" w:cstheme="majorHAnsi"/>
          <w:sz w:val="28"/>
          <w:szCs w:val="28"/>
        </w:rPr>
        <w:t xml:space="preserve"> </w:t>
      </w:r>
      <w:r w:rsidRPr="00CE0D9D">
        <w:rPr>
          <w:rFonts w:asciiTheme="majorHAnsi" w:hAnsiTheme="majorHAnsi" w:cstheme="majorHAnsi"/>
          <w:sz w:val="28"/>
          <w:szCs w:val="28"/>
        </w:rPr>
        <w:t>be avoided regarding the Most Holy Eucharist), Congregation for</w:t>
      </w:r>
      <w:r w:rsidR="006A54DE">
        <w:rPr>
          <w:rFonts w:asciiTheme="majorHAnsi" w:hAnsiTheme="majorHAnsi" w:cstheme="majorHAnsi"/>
          <w:sz w:val="28"/>
          <w:szCs w:val="28"/>
        </w:rPr>
        <w:t xml:space="preserve"> </w:t>
      </w:r>
      <w:r w:rsidRPr="006A54DE">
        <w:rPr>
          <w:rFonts w:asciiTheme="majorHAnsi" w:hAnsiTheme="majorHAnsi" w:cstheme="majorHAnsi"/>
          <w:sz w:val="28"/>
          <w:szCs w:val="28"/>
        </w:rPr>
        <w:t>Divine Worship and Discipline of the Sacraments (London: Catholic</w:t>
      </w:r>
      <w:r w:rsidR="006A54DE">
        <w:rPr>
          <w:rFonts w:asciiTheme="majorHAnsi" w:hAnsiTheme="majorHAnsi" w:cstheme="majorHAnsi"/>
          <w:sz w:val="28"/>
          <w:szCs w:val="28"/>
        </w:rPr>
        <w:t xml:space="preserve"> </w:t>
      </w:r>
      <w:r w:rsidRPr="006A54DE">
        <w:rPr>
          <w:rFonts w:asciiTheme="majorHAnsi" w:hAnsiTheme="majorHAnsi" w:cstheme="majorHAnsi"/>
          <w:sz w:val="28"/>
          <w:szCs w:val="28"/>
        </w:rPr>
        <w:t>Truth Society, 2004)</w:t>
      </w:r>
      <w:r w:rsidR="006A54DE">
        <w:rPr>
          <w:rFonts w:asciiTheme="majorHAnsi" w:hAnsiTheme="majorHAnsi" w:cstheme="majorHAnsi"/>
          <w:sz w:val="28"/>
          <w:szCs w:val="28"/>
        </w:rPr>
        <w:t xml:space="preserve">. This </w:t>
      </w:r>
      <w:r w:rsidR="006A54DE" w:rsidRPr="00CE0D9D">
        <w:rPr>
          <w:rFonts w:asciiTheme="majorHAnsi" w:hAnsiTheme="majorHAnsi" w:cstheme="majorHAnsi"/>
          <w:sz w:val="28"/>
          <w:szCs w:val="28"/>
        </w:rPr>
        <w:t>outlines various matters to be observed or avoided with respect to the Eucharist.</w:t>
      </w:r>
    </w:p>
    <w:p w14:paraId="25336961" w14:textId="69C1984E" w:rsidR="00647071" w:rsidRPr="006A54DE" w:rsidRDefault="00647071" w:rsidP="006A54DE">
      <w:pPr>
        <w:pStyle w:val="ListParagraph"/>
        <w:numPr>
          <w:ilvl w:val="0"/>
          <w:numId w:val="3"/>
        </w:numPr>
        <w:jc w:val="both"/>
        <w:rPr>
          <w:rFonts w:asciiTheme="majorHAnsi" w:hAnsiTheme="majorHAnsi" w:cstheme="majorHAnsi"/>
          <w:sz w:val="28"/>
          <w:szCs w:val="28"/>
        </w:rPr>
      </w:pPr>
      <w:r w:rsidRPr="00CE0D9D">
        <w:rPr>
          <w:rFonts w:asciiTheme="majorHAnsi" w:hAnsiTheme="majorHAnsi" w:cstheme="majorHAnsi"/>
          <w:sz w:val="28"/>
          <w:szCs w:val="28"/>
        </w:rPr>
        <w:t>The Directory for Masses with Children was written in 1973 by the</w:t>
      </w:r>
      <w:r w:rsidR="006A54DE">
        <w:rPr>
          <w:rFonts w:asciiTheme="majorHAnsi" w:hAnsiTheme="majorHAnsi" w:cstheme="majorHAnsi"/>
          <w:sz w:val="28"/>
          <w:szCs w:val="28"/>
        </w:rPr>
        <w:t xml:space="preserve"> </w:t>
      </w:r>
      <w:r w:rsidRPr="006A54DE">
        <w:rPr>
          <w:rFonts w:asciiTheme="majorHAnsi" w:hAnsiTheme="majorHAnsi" w:cstheme="majorHAnsi"/>
          <w:sz w:val="28"/>
          <w:szCs w:val="28"/>
        </w:rPr>
        <w:t>Congregation for Divine Worship in Rome. It is concerned more explicitly with children of primary school age, although the general principles may also be carried forward to younger children at secondary school. This may especially be the case where the level of practice and faith understanding is low. The interpretation and application of the Directory’s principles will require the sensitive pastoral judgement and co-operation of clergy and school staff.</w:t>
      </w:r>
      <w:r w:rsidR="006A54DE" w:rsidRPr="006A54DE">
        <w:rPr>
          <w:rFonts w:asciiTheme="majorHAnsi" w:hAnsiTheme="majorHAnsi" w:cstheme="majorHAnsi"/>
          <w:sz w:val="28"/>
          <w:szCs w:val="28"/>
        </w:rPr>
        <w:t xml:space="preserve"> </w:t>
      </w:r>
      <w:r w:rsidRPr="006A54DE">
        <w:rPr>
          <w:rFonts w:asciiTheme="majorHAnsi" w:hAnsiTheme="majorHAnsi" w:cstheme="majorHAnsi"/>
          <w:sz w:val="28"/>
          <w:szCs w:val="28"/>
        </w:rPr>
        <w:t xml:space="preserve">The Directory acknowledges the Church’s concern for the spiritual </w:t>
      </w:r>
      <w:r w:rsidR="006A54DE" w:rsidRPr="006A54DE">
        <w:rPr>
          <w:rFonts w:asciiTheme="majorHAnsi" w:hAnsiTheme="majorHAnsi" w:cstheme="majorHAnsi"/>
          <w:sz w:val="28"/>
          <w:szCs w:val="28"/>
        </w:rPr>
        <w:t>wellbeing</w:t>
      </w:r>
      <w:r w:rsidRPr="006A54DE">
        <w:rPr>
          <w:rFonts w:asciiTheme="majorHAnsi" w:hAnsiTheme="majorHAnsi" w:cstheme="majorHAnsi"/>
          <w:sz w:val="28"/>
          <w:szCs w:val="28"/>
        </w:rPr>
        <w:t xml:space="preserve"> and development of children and young people (DMC 1), while at the same time recognising that parents may not always fulfil the religious obligations they undertook at their child’s baptism. (DMC 2) In this context, the liturgy has an important formative role in assisting the spiritual and catechetical progress of children, not least for those who do not regularly attend Sunday Mass. It is through the liturgy that the Church’s faith is expressed and embodied. By means of the Eucharistic celebration, the Church reaches out to young people to instruct and to bless them. (DMC 3)</w:t>
      </w:r>
    </w:p>
    <w:p w14:paraId="405E7F50" w14:textId="77777777" w:rsidR="00647071" w:rsidRPr="00CE0D9D" w:rsidRDefault="00647071" w:rsidP="006A54DE">
      <w:pPr>
        <w:pStyle w:val="ListParagraph"/>
        <w:jc w:val="both"/>
        <w:rPr>
          <w:rFonts w:asciiTheme="majorHAnsi" w:hAnsiTheme="majorHAnsi" w:cstheme="majorHAnsi"/>
          <w:b/>
          <w:sz w:val="28"/>
          <w:szCs w:val="28"/>
        </w:rPr>
      </w:pPr>
    </w:p>
    <w:p w14:paraId="55C01F54" w14:textId="6BC1F0F3" w:rsidR="007605E5" w:rsidRPr="00CE0D9D" w:rsidRDefault="00182C05" w:rsidP="006624AE">
      <w:pPr>
        <w:pStyle w:val="Heading1"/>
        <w:numPr>
          <w:ilvl w:val="0"/>
          <w:numId w:val="43"/>
        </w:numPr>
      </w:pPr>
      <w:bookmarkStart w:id="51" w:name="_Toc515692153"/>
      <w:r w:rsidRPr="00CE0D9D">
        <w:t>Useful websites:</w:t>
      </w:r>
      <w:bookmarkEnd w:id="51"/>
    </w:p>
    <w:p w14:paraId="467EC1D1" w14:textId="4774FBD3" w:rsidR="007605E5" w:rsidRPr="00CE0D9D" w:rsidRDefault="008C1EB7" w:rsidP="006A54DE">
      <w:pPr>
        <w:pStyle w:val="ListParagraph"/>
        <w:numPr>
          <w:ilvl w:val="0"/>
          <w:numId w:val="8"/>
        </w:numPr>
        <w:jc w:val="both"/>
        <w:rPr>
          <w:rFonts w:asciiTheme="majorHAnsi" w:hAnsiTheme="majorHAnsi" w:cstheme="majorHAnsi"/>
          <w:sz w:val="28"/>
          <w:szCs w:val="28"/>
        </w:rPr>
      </w:pPr>
      <w:r w:rsidRPr="00CE0D9D">
        <w:rPr>
          <w:rFonts w:asciiTheme="majorHAnsi" w:hAnsiTheme="majorHAnsi" w:cstheme="majorHAnsi"/>
          <w:sz w:val="28"/>
          <w:szCs w:val="28"/>
        </w:rPr>
        <w:t>https://liturgybrisbane.net.au/assets/How-to-prepare-a-school-mass-LabOra-Liturgy-Brisbane.pdf</w:t>
      </w:r>
    </w:p>
    <w:p w14:paraId="6DED96A1" w14:textId="4A00F4B2" w:rsidR="003B2399" w:rsidRPr="00CE0D9D" w:rsidRDefault="003B2399" w:rsidP="006A54DE">
      <w:pPr>
        <w:jc w:val="both"/>
        <w:rPr>
          <w:rFonts w:asciiTheme="majorHAnsi" w:hAnsiTheme="majorHAnsi" w:cstheme="majorHAnsi"/>
          <w:sz w:val="28"/>
          <w:szCs w:val="28"/>
        </w:rPr>
      </w:pPr>
    </w:p>
    <w:p w14:paraId="21B82B7B" w14:textId="666194B4" w:rsidR="00692B77" w:rsidRPr="00CE0D9D" w:rsidRDefault="00692B77" w:rsidP="006A54DE">
      <w:pPr>
        <w:jc w:val="both"/>
        <w:rPr>
          <w:rFonts w:asciiTheme="majorHAnsi" w:hAnsiTheme="majorHAnsi" w:cstheme="majorHAnsi"/>
          <w:sz w:val="28"/>
          <w:szCs w:val="28"/>
        </w:rPr>
      </w:pPr>
    </w:p>
    <w:p w14:paraId="4892B19B" w14:textId="577EA9D6" w:rsidR="00692B77" w:rsidRPr="00CE0D9D" w:rsidRDefault="00692B77" w:rsidP="006A54DE">
      <w:pPr>
        <w:jc w:val="both"/>
        <w:rPr>
          <w:rFonts w:asciiTheme="majorHAnsi" w:hAnsiTheme="majorHAnsi" w:cstheme="majorHAnsi"/>
          <w:sz w:val="28"/>
          <w:szCs w:val="28"/>
        </w:rPr>
      </w:pPr>
    </w:p>
    <w:p w14:paraId="3146583A" w14:textId="7C2599B2" w:rsidR="00692B77" w:rsidRPr="00CE0D9D" w:rsidRDefault="00692B77" w:rsidP="006A54DE">
      <w:pPr>
        <w:jc w:val="both"/>
        <w:rPr>
          <w:rFonts w:asciiTheme="majorHAnsi" w:hAnsiTheme="majorHAnsi" w:cstheme="majorHAnsi"/>
          <w:sz w:val="28"/>
          <w:szCs w:val="28"/>
        </w:rPr>
      </w:pPr>
    </w:p>
    <w:sectPr w:rsidR="00692B77" w:rsidRPr="00CE0D9D" w:rsidSect="00DF4565">
      <w:footerReference w:type="default" r:id="rId32"/>
      <w:pgSz w:w="11900" w:h="16840"/>
      <w:pgMar w:top="851" w:right="1134" w:bottom="851"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130C12" w14:textId="77777777" w:rsidR="00E83DC1" w:rsidRDefault="00E83DC1" w:rsidP="00546C79">
      <w:r>
        <w:separator/>
      </w:r>
    </w:p>
  </w:endnote>
  <w:endnote w:type="continuationSeparator" w:id="0">
    <w:p w14:paraId="4644AA57" w14:textId="77777777" w:rsidR="00E83DC1" w:rsidRDefault="00E83DC1" w:rsidP="00546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2710069"/>
      <w:docPartObj>
        <w:docPartGallery w:val="Page Numbers (Bottom of Page)"/>
        <w:docPartUnique/>
      </w:docPartObj>
    </w:sdtPr>
    <w:sdtEndPr>
      <w:rPr>
        <w:rFonts w:asciiTheme="majorHAnsi" w:hAnsiTheme="majorHAnsi" w:cstheme="majorHAnsi"/>
        <w:noProof/>
        <w:sz w:val="28"/>
        <w:szCs w:val="28"/>
      </w:rPr>
    </w:sdtEndPr>
    <w:sdtContent>
      <w:p w14:paraId="4AFAB18E" w14:textId="17EE7175" w:rsidR="00E83DC1" w:rsidRPr="00723F88" w:rsidRDefault="00E83DC1">
        <w:pPr>
          <w:pStyle w:val="Footer"/>
          <w:jc w:val="center"/>
          <w:rPr>
            <w:rFonts w:asciiTheme="majorHAnsi" w:hAnsiTheme="majorHAnsi" w:cstheme="majorHAnsi"/>
            <w:sz w:val="28"/>
            <w:szCs w:val="28"/>
          </w:rPr>
        </w:pPr>
        <w:r w:rsidRPr="00723F88">
          <w:rPr>
            <w:rFonts w:asciiTheme="majorHAnsi" w:hAnsiTheme="majorHAnsi" w:cstheme="majorHAnsi"/>
            <w:sz w:val="28"/>
            <w:szCs w:val="28"/>
          </w:rPr>
          <w:fldChar w:fldCharType="begin"/>
        </w:r>
        <w:r w:rsidRPr="00723F88">
          <w:rPr>
            <w:rFonts w:asciiTheme="majorHAnsi" w:hAnsiTheme="majorHAnsi" w:cstheme="majorHAnsi"/>
            <w:sz w:val="28"/>
            <w:szCs w:val="28"/>
          </w:rPr>
          <w:instrText xml:space="preserve"> PAGE   \* MERGEFORMAT </w:instrText>
        </w:r>
        <w:r w:rsidRPr="00723F88">
          <w:rPr>
            <w:rFonts w:asciiTheme="majorHAnsi" w:hAnsiTheme="majorHAnsi" w:cstheme="majorHAnsi"/>
            <w:sz w:val="28"/>
            <w:szCs w:val="28"/>
          </w:rPr>
          <w:fldChar w:fldCharType="separate"/>
        </w:r>
        <w:r w:rsidR="00AE01B9">
          <w:rPr>
            <w:rFonts w:asciiTheme="majorHAnsi" w:hAnsiTheme="majorHAnsi" w:cstheme="majorHAnsi"/>
            <w:noProof/>
            <w:sz w:val="28"/>
            <w:szCs w:val="28"/>
          </w:rPr>
          <w:t>2</w:t>
        </w:r>
        <w:r w:rsidRPr="00723F88">
          <w:rPr>
            <w:rFonts w:asciiTheme="majorHAnsi" w:hAnsiTheme="majorHAnsi" w:cstheme="majorHAnsi"/>
            <w:noProof/>
            <w:sz w:val="28"/>
            <w:szCs w:val="28"/>
          </w:rPr>
          <w:fldChar w:fldCharType="end"/>
        </w:r>
      </w:p>
    </w:sdtContent>
  </w:sdt>
  <w:p w14:paraId="3450985E" w14:textId="77777777" w:rsidR="00E83DC1" w:rsidRDefault="00E83DC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45D77A" w14:textId="77777777" w:rsidR="00E83DC1" w:rsidRDefault="00E83DC1" w:rsidP="00546C79">
      <w:r>
        <w:separator/>
      </w:r>
    </w:p>
  </w:footnote>
  <w:footnote w:type="continuationSeparator" w:id="0">
    <w:p w14:paraId="4C7AE584" w14:textId="77777777" w:rsidR="00E83DC1" w:rsidRDefault="00E83DC1" w:rsidP="00546C7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844C9"/>
    <w:multiLevelType w:val="hybridMultilevel"/>
    <w:tmpl w:val="48901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26B23"/>
    <w:multiLevelType w:val="hybridMultilevel"/>
    <w:tmpl w:val="61F6B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A303D"/>
    <w:multiLevelType w:val="hybridMultilevel"/>
    <w:tmpl w:val="8C40166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8771E2"/>
    <w:multiLevelType w:val="hybridMultilevel"/>
    <w:tmpl w:val="92E8510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 w15:restartNumberingAfterBreak="0">
    <w:nsid w:val="0BEE6AFA"/>
    <w:multiLevelType w:val="hybridMultilevel"/>
    <w:tmpl w:val="858A7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205D77"/>
    <w:multiLevelType w:val="hybridMultilevel"/>
    <w:tmpl w:val="DCBEE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B81F2A"/>
    <w:multiLevelType w:val="hybridMultilevel"/>
    <w:tmpl w:val="A2BE0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0E66FB"/>
    <w:multiLevelType w:val="hybridMultilevel"/>
    <w:tmpl w:val="DF6CE4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45A6695"/>
    <w:multiLevelType w:val="hybridMultilevel"/>
    <w:tmpl w:val="6E42640C"/>
    <w:lvl w:ilvl="0" w:tplc="1668EAD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A42275"/>
    <w:multiLevelType w:val="hybridMultilevel"/>
    <w:tmpl w:val="1F4E3C6A"/>
    <w:lvl w:ilvl="0" w:tplc="1668EAD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4D09D6"/>
    <w:multiLevelType w:val="hybridMultilevel"/>
    <w:tmpl w:val="2702D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6D4968"/>
    <w:multiLevelType w:val="hybridMultilevel"/>
    <w:tmpl w:val="9C5E5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7F5790"/>
    <w:multiLevelType w:val="hybridMultilevel"/>
    <w:tmpl w:val="018A8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7E5516"/>
    <w:multiLevelType w:val="hybridMultilevel"/>
    <w:tmpl w:val="2946AF6E"/>
    <w:lvl w:ilvl="0" w:tplc="A8009402">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F2A1E07"/>
    <w:multiLevelType w:val="hybridMultilevel"/>
    <w:tmpl w:val="324632E0"/>
    <w:lvl w:ilvl="0" w:tplc="1668EAD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B51530"/>
    <w:multiLevelType w:val="hybridMultilevel"/>
    <w:tmpl w:val="0D84F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537C5B"/>
    <w:multiLevelType w:val="hybridMultilevel"/>
    <w:tmpl w:val="EADA4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A31428"/>
    <w:multiLevelType w:val="hybridMultilevel"/>
    <w:tmpl w:val="FA588D7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EA718D"/>
    <w:multiLevelType w:val="hybridMultilevel"/>
    <w:tmpl w:val="097412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D45649"/>
    <w:multiLevelType w:val="hybridMultilevel"/>
    <w:tmpl w:val="F32C9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974A38"/>
    <w:multiLevelType w:val="hybridMultilevel"/>
    <w:tmpl w:val="026C6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CF3DBF"/>
    <w:multiLevelType w:val="hybridMultilevel"/>
    <w:tmpl w:val="BE9A8B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E62EE5"/>
    <w:multiLevelType w:val="hybridMultilevel"/>
    <w:tmpl w:val="752C9C7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A334311"/>
    <w:multiLevelType w:val="hybridMultilevel"/>
    <w:tmpl w:val="24EE42A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4" w15:restartNumberingAfterBreak="0">
    <w:nsid w:val="4B2477D7"/>
    <w:multiLevelType w:val="hybridMultilevel"/>
    <w:tmpl w:val="9EB03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7D46A3"/>
    <w:multiLevelType w:val="hybridMultilevel"/>
    <w:tmpl w:val="1CC4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DC37C1"/>
    <w:multiLevelType w:val="hybridMultilevel"/>
    <w:tmpl w:val="717AD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1D714E"/>
    <w:multiLevelType w:val="hybridMultilevel"/>
    <w:tmpl w:val="2FA67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7248A6"/>
    <w:multiLevelType w:val="hybridMultilevel"/>
    <w:tmpl w:val="8FE819EA"/>
    <w:lvl w:ilvl="0" w:tplc="1668EAD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48032B"/>
    <w:multiLevelType w:val="hybridMultilevel"/>
    <w:tmpl w:val="937A2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A7446E"/>
    <w:multiLevelType w:val="hybridMultilevel"/>
    <w:tmpl w:val="9DD8D32E"/>
    <w:lvl w:ilvl="0" w:tplc="1668EAD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0323EF"/>
    <w:multiLevelType w:val="hybridMultilevel"/>
    <w:tmpl w:val="7BF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B66BB4"/>
    <w:multiLevelType w:val="hybridMultilevel"/>
    <w:tmpl w:val="705E4B6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24127F7"/>
    <w:multiLevelType w:val="hybridMultilevel"/>
    <w:tmpl w:val="E71CD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255A8B"/>
    <w:multiLevelType w:val="hybridMultilevel"/>
    <w:tmpl w:val="7270B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35793D"/>
    <w:multiLevelType w:val="hybridMultilevel"/>
    <w:tmpl w:val="FA54F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BC0EB4"/>
    <w:multiLevelType w:val="hybridMultilevel"/>
    <w:tmpl w:val="86E8D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190813"/>
    <w:multiLevelType w:val="hybridMultilevel"/>
    <w:tmpl w:val="7FD6D9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0890F6A"/>
    <w:multiLevelType w:val="hybridMultilevel"/>
    <w:tmpl w:val="8BA23280"/>
    <w:lvl w:ilvl="0" w:tplc="1668EAD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8D18C2"/>
    <w:multiLevelType w:val="hybridMultilevel"/>
    <w:tmpl w:val="E9F64AE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0" w15:restartNumberingAfterBreak="0">
    <w:nsid w:val="754B107F"/>
    <w:multiLevelType w:val="hybridMultilevel"/>
    <w:tmpl w:val="031A3E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76A036B0"/>
    <w:multiLevelType w:val="hybridMultilevel"/>
    <w:tmpl w:val="6D64F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DC6464"/>
    <w:multiLevelType w:val="hybridMultilevel"/>
    <w:tmpl w:val="387C52E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91E4AA8"/>
    <w:multiLevelType w:val="hybridMultilevel"/>
    <w:tmpl w:val="297E2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5531D4"/>
    <w:multiLevelType w:val="hybridMultilevel"/>
    <w:tmpl w:val="940656FC"/>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43"/>
  </w:num>
  <w:num w:numId="3">
    <w:abstractNumId w:val="31"/>
  </w:num>
  <w:num w:numId="4">
    <w:abstractNumId w:val="40"/>
  </w:num>
  <w:num w:numId="5">
    <w:abstractNumId w:val="7"/>
  </w:num>
  <w:num w:numId="6">
    <w:abstractNumId w:val="26"/>
  </w:num>
  <w:num w:numId="7">
    <w:abstractNumId w:val="41"/>
  </w:num>
  <w:num w:numId="8">
    <w:abstractNumId w:val="4"/>
  </w:num>
  <w:num w:numId="9">
    <w:abstractNumId w:val="2"/>
  </w:num>
  <w:num w:numId="10">
    <w:abstractNumId w:val="13"/>
  </w:num>
  <w:num w:numId="11">
    <w:abstractNumId w:val="32"/>
  </w:num>
  <w:num w:numId="12">
    <w:abstractNumId w:val="39"/>
  </w:num>
  <w:num w:numId="13">
    <w:abstractNumId w:val="0"/>
  </w:num>
  <w:num w:numId="14">
    <w:abstractNumId w:val="19"/>
  </w:num>
  <w:num w:numId="15">
    <w:abstractNumId w:val="15"/>
  </w:num>
  <w:num w:numId="16">
    <w:abstractNumId w:val="30"/>
  </w:num>
  <w:num w:numId="17">
    <w:abstractNumId w:val="38"/>
  </w:num>
  <w:num w:numId="18">
    <w:abstractNumId w:val="28"/>
  </w:num>
  <w:num w:numId="19">
    <w:abstractNumId w:val="14"/>
  </w:num>
  <w:num w:numId="20">
    <w:abstractNumId w:val="8"/>
  </w:num>
  <w:num w:numId="21">
    <w:abstractNumId w:val="9"/>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num>
  <w:num w:numId="24">
    <w:abstractNumId w:val="29"/>
  </w:num>
  <w:num w:numId="25">
    <w:abstractNumId w:val="6"/>
  </w:num>
  <w:num w:numId="26">
    <w:abstractNumId w:val="16"/>
  </w:num>
  <w:num w:numId="27">
    <w:abstractNumId w:val="1"/>
  </w:num>
  <w:num w:numId="28">
    <w:abstractNumId w:val="3"/>
  </w:num>
  <w:num w:numId="29">
    <w:abstractNumId w:val="25"/>
  </w:num>
  <w:num w:numId="30">
    <w:abstractNumId w:val="5"/>
  </w:num>
  <w:num w:numId="31">
    <w:abstractNumId w:val="20"/>
  </w:num>
  <w:num w:numId="32">
    <w:abstractNumId w:val="11"/>
  </w:num>
  <w:num w:numId="33">
    <w:abstractNumId w:val="24"/>
  </w:num>
  <w:num w:numId="34">
    <w:abstractNumId w:val="35"/>
  </w:num>
  <w:num w:numId="35">
    <w:abstractNumId w:val="36"/>
  </w:num>
  <w:num w:numId="36">
    <w:abstractNumId w:val="34"/>
  </w:num>
  <w:num w:numId="37">
    <w:abstractNumId w:val="12"/>
  </w:num>
  <w:num w:numId="38">
    <w:abstractNumId w:val="17"/>
  </w:num>
  <w:num w:numId="39">
    <w:abstractNumId w:val="44"/>
  </w:num>
  <w:num w:numId="40">
    <w:abstractNumId w:val="22"/>
  </w:num>
  <w:num w:numId="41">
    <w:abstractNumId w:val="37"/>
  </w:num>
  <w:num w:numId="42">
    <w:abstractNumId w:val="18"/>
  </w:num>
  <w:num w:numId="43">
    <w:abstractNumId w:val="21"/>
  </w:num>
  <w:num w:numId="44">
    <w:abstractNumId w:val="10"/>
  </w:num>
  <w:num w:numId="45">
    <w:abstractNumId w:val="3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7CC"/>
    <w:rsid w:val="00006283"/>
    <w:rsid w:val="00020F4C"/>
    <w:rsid w:val="0003219A"/>
    <w:rsid w:val="000366F3"/>
    <w:rsid w:val="0009269D"/>
    <w:rsid w:val="000940C9"/>
    <w:rsid w:val="000D03AE"/>
    <w:rsid w:val="001158B6"/>
    <w:rsid w:val="00116EBD"/>
    <w:rsid w:val="00181424"/>
    <w:rsid w:val="00182C05"/>
    <w:rsid w:val="00191F72"/>
    <w:rsid w:val="00195EAB"/>
    <w:rsid w:val="001B1E68"/>
    <w:rsid w:val="001C56DC"/>
    <w:rsid w:val="001D1BFA"/>
    <w:rsid w:val="001D55F8"/>
    <w:rsid w:val="001F1D97"/>
    <w:rsid w:val="00216030"/>
    <w:rsid w:val="00220933"/>
    <w:rsid w:val="00234CF9"/>
    <w:rsid w:val="00250359"/>
    <w:rsid w:val="002719BC"/>
    <w:rsid w:val="00277415"/>
    <w:rsid w:val="002B75AB"/>
    <w:rsid w:val="002D50CB"/>
    <w:rsid w:val="002F682C"/>
    <w:rsid w:val="00312A59"/>
    <w:rsid w:val="00322A4D"/>
    <w:rsid w:val="00333E14"/>
    <w:rsid w:val="003345DC"/>
    <w:rsid w:val="0034374A"/>
    <w:rsid w:val="00353E33"/>
    <w:rsid w:val="003574E7"/>
    <w:rsid w:val="00364F99"/>
    <w:rsid w:val="0039122D"/>
    <w:rsid w:val="00393AE1"/>
    <w:rsid w:val="003B2399"/>
    <w:rsid w:val="003D69ED"/>
    <w:rsid w:val="003E0A4B"/>
    <w:rsid w:val="003E487C"/>
    <w:rsid w:val="0040647B"/>
    <w:rsid w:val="004254DE"/>
    <w:rsid w:val="00440586"/>
    <w:rsid w:val="00445CBA"/>
    <w:rsid w:val="00447676"/>
    <w:rsid w:val="00450E0B"/>
    <w:rsid w:val="0048191C"/>
    <w:rsid w:val="00497331"/>
    <w:rsid w:val="004B3F09"/>
    <w:rsid w:val="004E7B14"/>
    <w:rsid w:val="00546C79"/>
    <w:rsid w:val="00547001"/>
    <w:rsid w:val="005536A7"/>
    <w:rsid w:val="00576E4E"/>
    <w:rsid w:val="00583415"/>
    <w:rsid w:val="005A711E"/>
    <w:rsid w:val="005C3DAC"/>
    <w:rsid w:val="005C7E13"/>
    <w:rsid w:val="005E551A"/>
    <w:rsid w:val="005E6CA3"/>
    <w:rsid w:val="00612427"/>
    <w:rsid w:val="0062709B"/>
    <w:rsid w:val="00634D9A"/>
    <w:rsid w:val="00636F4E"/>
    <w:rsid w:val="00647071"/>
    <w:rsid w:val="00647492"/>
    <w:rsid w:val="00655DD2"/>
    <w:rsid w:val="006624AE"/>
    <w:rsid w:val="00673098"/>
    <w:rsid w:val="006820A1"/>
    <w:rsid w:val="0069210B"/>
    <w:rsid w:val="00692B77"/>
    <w:rsid w:val="006A54DE"/>
    <w:rsid w:val="006C1416"/>
    <w:rsid w:val="006F0CEC"/>
    <w:rsid w:val="006F47A7"/>
    <w:rsid w:val="006F5860"/>
    <w:rsid w:val="00703D08"/>
    <w:rsid w:val="00710E6C"/>
    <w:rsid w:val="00723F88"/>
    <w:rsid w:val="00731793"/>
    <w:rsid w:val="007605E5"/>
    <w:rsid w:val="00766CC5"/>
    <w:rsid w:val="007823B0"/>
    <w:rsid w:val="00797A7F"/>
    <w:rsid w:val="007C54FF"/>
    <w:rsid w:val="007E5E06"/>
    <w:rsid w:val="00835228"/>
    <w:rsid w:val="008437B0"/>
    <w:rsid w:val="00844ED5"/>
    <w:rsid w:val="008601A3"/>
    <w:rsid w:val="0086378C"/>
    <w:rsid w:val="00863D21"/>
    <w:rsid w:val="00871DDE"/>
    <w:rsid w:val="00873A5D"/>
    <w:rsid w:val="00893CCD"/>
    <w:rsid w:val="008B3600"/>
    <w:rsid w:val="008C1EB7"/>
    <w:rsid w:val="008C51B5"/>
    <w:rsid w:val="008F70CA"/>
    <w:rsid w:val="00923FA5"/>
    <w:rsid w:val="0093169E"/>
    <w:rsid w:val="00935CF8"/>
    <w:rsid w:val="00981D11"/>
    <w:rsid w:val="00994F14"/>
    <w:rsid w:val="009C711A"/>
    <w:rsid w:val="009F4BB8"/>
    <w:rsid w:val="00A06609"/>
    <w:rsid w:val="00A132BF"/>
    <w:rsid w:val="00A447C1"/>
    <w:rsid w:val="00A52943"/>
    <w:rsid w:val="00A65F01"/>
    <w:rsid w:val="00A83BD7"/>
    <w:rsid w:val="00A96785"/>
    <w:rsid w:val="00AE01B9"/>
    <w:rsid w:val="00AE72F3"/>
    <w:rsid w:val="00AE7D33"/>
    <w:rsid w:val="00B335B9"/>
    <w:rsid w:val="00B34BF3"/>
    <w:rsid w:val="00B50F83"/>
    <w:rsid w:val="00B51271"/>
    <w:rsid w:val="00BA1198"/>
    <w:rsid w:val="00BA2BBE"/>
    <w:rsid w:val="00BB4005"/>
    <w:rsid w:val="00BD05CA"/>
    <w:rsid w:val="00BD3B3D"/>
    <w:rsid w:val="00BE49DC"/>
    <w:rsid w:val="00C22D24"/>
    <w:rsid w:val="00C3181A"/>
    <w:rsid w:val="00C43A3F"/>
    <w:rsid w:val="00C55886"/>
    <w:rsid w:val="00C619A0"/>
    <w:rsid w:val="00C925C3"/>
    <w:rsid w:val="00C972FE"/>
    <w:rsid w:val="00CD77CC"/>
    <w:rsid w:val="00CE0D9D"/>
    <w:rsid w:val="00D121B7"/>
    <w:rsid w:val="00D21DC3"/>
    <w:rsid w:val="00D30F5E"/>
    <w:rsid w:val="00D357C2"/>
    <w:rsid w:val="00D40B28"/>
    <w:rsid w:val="00D61455"/>
    <w:rsid w:val="00D83B92"/>
    <w:rsid w:val="00D94D98"/>
    <w:rsid w:val="00D95070"/>
    <w:rsid w:val="00DB5A38"/>
    <w:rsid w:val="00DC27A1"/>
    <w:rsid w:val="00DF4565"/>
    <w:rsid w:val="00E03699"/>
    <w:rsid w:val="00E17F75"/>
    <w:rsid w:val="00E250A5"/>
    <w:rsid w:val="00E34827"/>
    <w:rsid w:val="00E41853"/>
    <w:rsid w:val="00E76152"/>
    <w:rsid w:val="00E772D8"/>
    <w:rsid w:val="00E83DC1"/>
    <w:rsid w:val="00E96C72"/>
    <w:rsid w:val="00EA616F"/>
    <w:rsid w:val="00EF62C7"/>
    <w:rsid w:val="00F0389D"/>
    <w:rsid w:val="00F05EDF"/>
    <w:rsid w:val="00F17431"/>
    <w:rsid w:val="00F17CB4"/>
    <w:rsid w:val="00F54AF2"/>
    <w:rsid w:val="00F552CC"/>
    <w:rsid w:val="00F5661D"/>
    <w:rsid w:val="00F83720"/>
    <w:rsid w:val="00F87A28"/>
    <w:rsid w:val="00FB0F87"/>
    <w:rsid w:val="00FD61DE"/>
    <w:rsid w:val="00FD74F0"/>
    <w:rsid w:val="00FD7F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2290B3"/>
  <w14:defaultImageDpi w14:val="300"/>
  <w15:docId w15:val="{70917158-B42D-456A-BAC1-84E132B36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FD74F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83BD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58B6"/>
    <w:pPr>
      <w:ind w:left="720"/>
      <w:contextualSpacing/>
    </w:pPr>
  </w:style>
  <w:style w:type="paragraph" w:styleId="BalloonText">
    <w:name w:val="Balloon Text"/>
    <w:basedOn w:val="Normal"/>
    <w:link w:val="BalloonTextChar"/>
    <w:uiPriority w:val="99"/>
    <w:semiHidden/>
    <w:unhideWhenUsed/>
    <w:rsid w:val="00D83B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3B92"/>
    <w:rPr>
      <w:rFonts w:ascii="Lucida Grande" w:hAnsi="Lucida Grande" w:cs="Lucida Grande"/>
      <w:sz w:val="18"/>
      <w:szCs w:val="18"/>
      <w:lang w:val="en-GB"/>
    </w:rPr>
  </w:style>
  <w:style w:type="paragraph" w:styleId="Footer">
    <w:name w:val="footer"/>
    <w:basedOn w:val="Normal"/>
    <w:link w:val="FooterChar"/>
    <w:uiPriority w:val="99"/>
    <w:unhideWhenUsed/>
    <w:rsid w:val="00546C79"/>
    <w:pPr>
      <w:tabs>
        <w:tab w:val="center" w:pos="4320"/>
        <w:tab w:val="right" w:pos="8640"/>
      </w:tabs>
    </w:pPr>
  </w:style>
  <w:style w:type="character" w:customStyle="1" w:styleId="FooterChar">
    <w:name w:val="Footer Char"/>
    <w:basedOn w:val="DefaultParagraphFont"/>
    <w:link w:val="Footer"/>
    <w:uiPriority w:val="99"/>
    <w:rsid w:val="00546C79"/>
    <w:rPr>
      <w:lang w:val="en-GB"/>
    </w:rPr>
  </w:style>
  <w:style w:type="character" w:styleId="PageNumber">
    <w:name w:val="page number"/>
    <w:basedOn w:val="DefaultParagraphFont"/>
    <w:uiPriority w:val="99"/>
    <w:semiHidden/>
    <w:unhideWhenUsed/>
    <w:rsid w:val="00546C79"/>
  </w:style>
  <w:style w:type="character" w:styleId="CommentReference">
    <w:name w:val="annotation reference"/>
    <w:basedOn w:val="DefaultParagraphFont"/>
    <w:uiPriority w:val="99"/>
    <w:semiHidden/>
    <w:unhideWhenUsed/>
    <w:rsid w:val="00F0389D"/>
    <w:rPr>
      <w:sz w:val="18"/>
      <w:szCs w:val="18"/>
    </w:rPr>
  </w:style>
  <w:style w:type="paragraph" w:styleId="CommentText">
    <w:name w:val="annotation text"/>
    <w:basedOn w:val="Normal"/>
    <w:link w:val="CommentTextChar"/>
    <w:uiPriority w:val="99"/>
    <w:semiHidden/>
    <w:unhideWhenUsed/>
    <w:rsid w:val="00F0389D"/>
  </w:style>
  <w:style w:type="character" w:customStyle="1" w:styleId="CommentTextChar">
    <w:name w:val="Comment Text Char"/>
    <w:basedOn w:val="DefaultParagraphFont"/>
    <w:link w:val="CommentText"/>
    <w:uiPriority w:val="99"/>
    <w:semiHidden/>
    <w:rsid w:val="00F0389D"/>
    <w:rPr>
      <w:lang w:val="en-GB"/>
    </w:rPr>
  </w:style>
  <w:style w:type="paragraph" w:styleId="CommentSubject">
    <w:name w:val="annotation subject"/>
    <w:basedOn w:val="CommentText"/>
    <w:next w:val="CommentText"/>
    <w:link w:val="CommentSubjectChar"/>
    <w:uiPriority w:val="99"/>
    <w:semiHidden/>
    <w:unhideWhenUsed/>
    <w:rsid w:val="00F0389D"/>
    <w:rPr>
      <w:b/>
      <w:bCs/>
      <w:sz w:val="20"/>
      <w:szCs w:val="20"/>
    </w:rPr>
  </w:style>
  <w:style w:type="character" w:customStyle="1" w:styleId="CommentSubjectChar">
    <w:name w:val="Comment Subject Char"/>
    <w:basedOn w:val="CommentTextChar"/>
    <w:link w:val="CommentSubject"/>
    <w:uiPriority w:val="99"/>
    <w:semiHidden/>
    <w:rsid w:val="00F0389D"/>
    <w:rPr>
      <w:b/>
      <w:bCs/>
      <w:sz w:val="20"/>
      <w:szCs w:val="20"/>
      <w:lang w:val="en-GB"/>
    </w:rPr>
  </w:style>
  <w:style w:type="character" w:styleId="Hyperlink">
    <w:name w:val="Hyperlink"/>
    <w:basedOn w:val="DefaultParagraphFont"/>
    <w:uiPriority w:val="99"/>
    <w:unhideWhenUsed/>
    <w:rsid w:val="00BB4005"/>
    <w:rPr>
      <w:color w:val="0000FF" w:themeColor="hyperlink"/>
      <w:u w:val="single"/>
    </w:rPr>
  </w:style>
  <w:style w:type="table" w:styleId="TableGrid">
    <w:name w:val="Table Grid"/>
    <w:basedOn w:val="TableNormal"/>
    <w:uiPriority w:val="59"/>
    <w:rsid w:val="002B75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F87A28"/>
    <w:pPr>
      <w:widowControl w:val="0"/>
      <w:overflowPunct w:val="0"/>
      <w:autoSpaceDE w:val="0"/>
      <w:autoSpaceDN w:val="0"/>
      <w:adjustRightInd w:val="0"/>
      <w:jc w:val="center"/>
    </w:pPr>
    <w:rPr>
      <w:rFonts w:ascii="Arial" w:eastAsia="Times New Roman" w:hAnsi="Arial" w:cs="Arial"/>
      <w:color w:val="000000"/>
      <w:kern w:val="28"/>
      <w:sz w:val="36"/>
      <w:szCs w:val="36"/>
      <w:lang w:val="en-AU" w:eastAsia="en-AU"/>
    </w:rPr>
  </w:style>
  <w:style w:type="character" w:customStyle="1" w:styleId="BodyTextChar">
    <w:name w:val="Body Text Char"/>
    <w:basedOn w:val="DefaultParagraphFont"/>
    <w:link w:val="BodyText"/>
    <w:semiHidden/>
    <w:rsid w:val="00F87A28"/>
    <w:rPr>
      <w:rFonts w:ascii="Arial" w:eastAsia="Times New Roman" w:hAnsi="Arial" w:cs="Arial"/>
      <w:color w:val="000000"/>
      <w:kern w:val="28"/>
      <w:sz w:val="36"/>
      <w:szCs w:val="36"/>
      <w:lang w:val="en-AU" w:eastAsia="en-AU"/>
    </w:rPr>
  </w:style>
  <w:style w:type="paragraph" w:styleId="Header">
    <w:name w:val="header"/>
    <w:basedOn w:val="Normal"/>
    <w:link w:val="HeaderChar"/>
    <w:uiPriority w:val="99"/>
    <w:unhideWhenUsed/>
    <w:rsid w:val="00723F88"/>
    <w:pPr>
      <w:tabs>
        <w:tab w:val="center" w:pos="4513"/>
        <w:tab w:val="right" w:pos="9026"/>
      </w:tabs>
    </w:pPr>
  </w:style>
  <w:style w:type="character" w:customStyle="1" w:styleId="HeaderChar">
    <w:name w:val="Header Char"/>
    <w:basedOn w:val="DefaultParagraphFont"/>
    <w:link w:val="Header"/>
    <w:uiPriority w:val="99"/>
    <w:rsid w:val="00723F88"/>
    <w:rPr>
      <w:lang w:val="en-GB"/>
    </w:rPr>
  </w:style>
  <w:style w:type="character" w:customStyle="1" w:styleId="Heading1Char">
    <w:name w:val="Heading 1 Char"/>
    <w:basedOn w:val="DefaultParagraphFont"/>
    <w:link w:val="Heading1"/>
    <w:uiPriority w:val="9"/>
    <w:rsid w:val="00FD74F0"/>
    <w:rPr>
      <w:rFonts w:asciiTheme="majorHAnsi" w:eastAsiaTheme="majorEastAsia" w:hAnsiTheme="majorHAnsi" w:cstheme="majorBidi"/>
      <w:color w:val="365F91" w:themeColor="accent1" w:themeShade="BF"/>
      <w:sz w:val="32"/>
      <w:szCs w:val="32"/>
      <w:lang w:val="en-GB"/>
    </w:rPr>
  </w:style>
  <w:style w:type="paragraph" w:styleId="TOCHeading">
    <w:name w:val="TOC Heading"/>
    <w:basedOn w:val="Heading1"/>
    <w:next w:val="Normal"/>
    <w:uiPriority w:val="39"/>
    <w:unhideWhenUsed/>
    <w:qFormat/>
    <w:rsid w:val="00893CCD"/>
    <w:pPr>
      <w:spacing w:line="259" w:lineRule="auto"/>
      <w:outlineLvl w:val="9"/>
    </w:pPr>
    <w:rPr>
      <w:lang w:val="en-US"/>
    </w:rPr>
  </w:style>
  <w:style w:type="paragraph" w:styleId="TOC1">
    <w:name w:val="toc 1"/>
    <w:basedOn w:val="Normal"/>
    <w:next w:val="Normal"/>
    <w:autoRedefine/>
    <w:uiPriority w:val="39"/>
    <w:unhideWhenUsed/>
    <w:rsid w:val="00893CCD"/>
    <w:pPr>
      <w:spacing w:after="100"/>
    </w:pPr>
  </w:style>
  <w:style w:type="character" w:customStyle="1" w:styleId="Heading2Char">
    <w:name w:val="Heading 2 Char"/>
    <w:basedOn w:val="DefaultParagraphFont"/>
    <w:link w:val="Heading2"/>
    <w:uiPriority w:val="9"/>
    <w:rsid w:val="00A83BD7"/>
    <w:rPr>
      <w:rFonts w:asciiTheme="majorHAnsi" w:eastAsiaTheme="majorEastAsia" w:hAnsiTheme="majorHAnsi" w:cstheme="majorBidi"/>
      <w:color w:val="365F91" w:themeColor="accent1" w:themeShade="BF"/>
      <w:sz w:val="26"/>
      <w:szCs w:val="26"/>
      <w:lang w:val="en-GB"/>
    </w:rPr>
  </w:style>
  <w:style w:type="paragraph" w:styleId="TOC2">
    <w:name w:val="toc 2"/>
    <w:basedOn w:val="Normal"/>
    <w:next w:val="Normal"/>
    <w:autoRedefine/>
    <w:uiPriority w:val="39"/>
    <w:unhideWhenUsed/>
    <w:rsid w:val="00A83BD7"/>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8138042">
      <w:bodyDiv w:val="1"/>
      <w:marLeft w:val="0"/>
      <w:marRight w:val="0"/>
      <w:marTop w:val="0"/>
      <w:marBottom w:val="0"/>
      <w:divBdr>
        <w:top w:val="none" w:sz="0" w:space="0" w:color="auto"/>
        <w:left w:val="none" w:sz="0" w:space="0" w:color="auto"/>
        <w:bottom w:val="none" w:sz="0" w:space="0" w:color="auto"/>
        <w:right w:val="none" w:sz="0" w:space="0" w:color="auto"/>
      </w:divBdr>
    </w:div>
    <w:div w:id="13924655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microsoft.com/office/2007/relationships/hdphoto" Target="media/hdphoto6.wd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4.wdp"/><Relationship Id="rId25" Type="http://schemas.microsoft.com/office/2007/relationships/hdphoto" Target="media/hdphoto8.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microsoft.com/office/2007/relationships/hdphoto" Target="media/hdphoto10.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jpeg"/><Relationship Id="rId32"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2.jpeg"/><Relationship Id="rId10" Type="http://schemas.openxmlformats.org/officeDocument/2006/relationships/image" Target="media/image3.jpeg"/><Relationship Id="rId19" Type="http://schemas.microsoft.com/office/2007/relationships/hdphoto" Target="media/hdphoto5.wdp"/><Relationship Id="rId31" Type="http://schemas.microsoft.com/office/2007/relationships/hdphoto" Target="media/hdphoto1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microsoft.com/office/2007/relationships/hdphoto" Target="media/hdphoto9.wdp"/><Relationship Id="rId30" Type="http://schemas.openxmlformats.org/officeDocument/2006/relationships/image" Target="media/image13.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B3E8A01-1DB9-4BC7-80FF-AA9DC212A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5951</Words>
  <Characters>33921</Characters>
  <Application>Microsoft Office Word</Application>
  <DocSecurity>4</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O'Neill</dc:creator>
  <cp:keywords/>
  <dc:description/>
  <cp:lastModifiedBy>Amanda Crowley</cp:lastModifiedBy>
  <cp:revision>2</cp:revision>
  <dcterms:created xsi:type="dcterms:W3CDTF">2018-06-02T07:48:00Z</dcterms:created>
  <dcterms:modified xsi:type="dcterms:W3CDTF">2018-06-02T07:48:00Z</dcterms:modified>
</cp:coreProperties>
</file>