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114670197"/>
        <w:docPartObj>
          <w:docPartGallery w:val="Cover Pages"/>
          <w:docPartUnique/>
        </w:docPartObj>
      </w:sdtPr>
      <w:sdtEndPr/>
      <w:sdtContent>
        <w:p w14:paraId="661A8E1F" w14:textId="0120CB33" w:rsidR="00155289" w:rsidRDefault="00155289"/>
        <w:p w14:paraId="23CB28CF" w14:textId="31CA8746" w:rsidR="00B363B2" w:rsidRDefault="00084F8D" w:rsidP="00B363B2">
          <w:r>
            <w:rPr>
              <w:noProof/>
              <w:lang w:val="en-US"/>
            </w:rPr>
            <mc:AlternateContent>
              <mc:Choice Requires="wps">
                <w:drawing>
                  <wp:anchor distT="45720" distB="45720" distL="114300" distR="114300" simplePos="0" relativeHeight="251765248" behindDoc="1" locked="0" layoutInCell="1" allowOverlap="1" wp14:anchorId="050E87A9" wp14:editId="411FB0BA">
                    <wp:simplePos x="0" y="0"/>
                    <wp:positionH relativeFrom="column">
                      <wp:posOffset>601579</wp:posOffset>
                    </wp:positionH>
                    <wp:positionV relativeFrom="paragraph">
                      <wp:posOffset>286018</wp:posOffset>
                    </wp:positionV>
                    <wp:extent cx="5186680" cy="124523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680" cy="1245235"/>
                            </a:xfrm>
                            <a:prstGeom prst="rect">
                              <a:avLst/>
                            </a:prstGeom>
                            <a:solidFill>
                              <a:srgbClr val="FFFFFF"/>
                            </a:solidFill>
                            <a:ln w="9525">
                              <a:noFill/>
                              <a:miter lim="800000"/>
                              <a:headEnd/>
                              <a:tailEnd/>
                            </a:ln>
                          </wps:spPr>
                          <wps:txbx>
                            <w:txbxContent>
                              <w:p w14:paraId="4FBD4E63" w14:textId="77777777" w:rsidR="00084F8D" w:rsidRPr="000757B1" w:rsidRDefault="00084F8D" w:rsidP="00084F8D">
                                <w:pPr>
                                  <w:jc w:val="center"/>
                                  <w:rPr>
                                    <w:rFonts w:ascii="Candara" w:hAnsi="Candara"/>
                                    <w:color w:val="FF0000"/>
                                    <w:sz w:val="56"/>
                                  </w:rPr>
                                </w:pPr>
                                <w:r w:rsidRPr="000757B1">
                                  <w:rPr>
                                    <w:rFonts w:ascii="Candara" w:hAnsi="Candara"/>
                                    <w:color w:val="FF0000"/>
                                    <w:sz w:val="56"/>
                                  </w:rPr>
                                  <w:t>The Diocese of Westminster Education Service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0E87A9" id="_x0000_t202" coordsize="21600,21600" o:spt="202" path="m,l,21600r21600,l21600,xe">
                    <v:stroke joinstyle="miter"/>
                    <v:path gradientshapeok="t" o:connecttype="rect"/>
                  </v:shapetype>
                  <v:shape id="Text Box 2" o:spid="_x0000_s1026" type="#_x0000_t202" style="position:absolute;margin-left:47.35pt;margin-top:22.5pt;width:408.4pt;height:98.05pt;z-index:-251551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" stroked="f">
                    <v:textbox>
                      <w:txbxContent>
                        <w:p w14:paraId="4FBD4E63" w14:textId="77777777" w:rsidR="00084F8D" w:rsidRPr="000757B1" w:rsidRDefault="00084F8D" w:rsidP="00084F8D">
                          <w:pPr>
                            <w:jc w:val="center"/>
                            <w:rPr>
                              <w:rFonts w:ascii="Candara" w:hAnsi="Candara"/>
                              <w:color w:val="FF0000"/>
                              <w:sz w:val="56"/>
                            </w:rPr>
                          </w:pPr>
                          <w:r w:rsidRPr="000757B1">
                            <w:rPr>
                              <w:rFonts w:ascii="Candara" w:hAnsi="Candara"/>
                              <w:color w:val="FF0000"/>
                              <w:sz w:val="56"/>
                            </w:rPr>
                            <w:t>The Diocese of Westminster Education Service</w:t>
                          </w:r>
                        </w:p>
                      </w:txbxContent>
                    </v:textbox>
                    <w10:wrap type="square"/>
                  </v:shape>
                </w:pict>
              </mc:Fallback>
            </mc:AlternateContent>
          </w:r>
          <w:r>
            <w:rPr>
              <w:noProof/>
              <w:lang w:val="en-US"/>
            </w:rPr>
            <mc:AlternateContent>
              <mc:Choice Requires="wps">
                <w:drawing>
                  <wp:anchor distT="0" distB="0" distL="114300" distR="114300" simplePos="0" relativeHeight="251658241" behindDoc="0" locked="0" layoutInCell="1" allowOverlap="1" wp14:anchorId="022B008B" wp14:editId="532ADB81">
                    <wp:simplePos x="0" y="0"/>
                    <wp:positionH relativeFrom="margin">
                      <wp:align>right</wp:align>
                    </wp:positionH>
                    <wp:positionV relativeFrom="margin">
                      <wp:align>bottom</wp:align>
                    </wp:positionV>
                    <wp:extent cx="5996305" cy="525780"/>
                    <wp:effectExtent l="0" t="0" r="4445" b="5080"/>
                    <wp:wrapSquare wrapText="bothSides"/>
                    <wp:docPr id="113" name="Text Box 113"/>
                    <wp:cNvGraphicFramePr/>
                    <a:graphic xmlns:a="http://schemas.openxmlformats.org/drawingml/2006/main">
                      <a:graphicData uri="http://schemas.microsoft.com/office/word/2010/wordprocessingShape">
                        <wps:wsp>
                          <wps:cNvSpPr txBox="1"/>
                          <wps:spPr>
                            <a:xfrm>
                              <a:off x="0" y="0"/>
                              <a:ext cx="5996305" cy="525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220A24" w14:textId="77777777" w:rsidR="002B1318" w:rsidRPr="00084F8D" w:rsidRDefault="002B1318">
                                <w:pPr>
                                  <w:pStyle w:val="NoSpacing"/>
                                  <w:jc w:val="right"/>
                                  <w:rPr>
                                    <w:rFonts w:ascii="Candara" w:hAnsi="Candara"/>
                                    <w:caps/>
                                    <w:color w:val="1CA4A1"/>
                                    <w:sz w:val="156"/>
                                    <w:szCs w:val="108"/>
                                  </w:rPr>
                                </w:pPr>
                                <w:r w:rsidRPr="00084F8D">
                                  <w:rPr>
                                    <w:rFonts w:ascii="Candara" w:hAnsi="Candara"/>
                                    <w:color w:val="1CA4A1"/>
                                    <w:sz w:val="156"/>
                                    <w:szCs w:val="108"/>
                                  </w:rPr>
                                  <w:t>Developing Catholic Life</w:t>
                                </w:r>
                              </w:p>
                              <w:p w14:paraId="12EBEC02" w14:textId="77777777" w:rsidR="002B1318" w:rsidRPr="00084F8D" w:rsidRDefault="00383A56">
                                <w:pPr>
                                  <w:pStyle w:val="NoSpacing"/>
                                  <w:jc w:val="right"/>
                                  <w:rPr>
                                    <w:smallCaps/>
                                    <w:color w:val="44546A" w:themeColor="text2"/>
                                    <w:sz w:val="58"/>
                                    <w:szCs w:val="36"/>
                                  </w:rPr>
                                </w:pPr>
                                <w:sdt>
                                  <w:sdtPr>
                                    <w:rPr>
                                      <w:smallCaps/>
                                      <w:color w:val="44546A" w:themeColor="text2"/>
                                      <w:sz w:val="5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r w:rsidR="002B1318" w:rsidRPr="00084F8D">
                                      <w:rPr>
                                        <w:smallCaps/>
                                        <w:color w:val="44546A" w:themeColor="text2"/>
                                        <w:sz w:val="58"/>
                                        <w:szCs w:val="36"/>
                                      </w:rPr>
                                      <w:t>support materials for a chaplaincy team</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 w14:anchorId="022B008B" id="Text Box 113" o:spid="_x0000_s1027" type="#_x0000_t202" style="position:absolute;margin-left:420.95pt;margin-top:0;width:472.15pt;height:41.4pt;z-index:251658241;visibility:visible;mso-wrap-style:square;mso-width-percent:0;mso-height-percent:363;mso-wrap-distance-left:9pt;mso-wrap-distance-top:0;mso-wrap-distance-right:9pt;mso-wrap-distance-bottom:0;mso-position-horizontal:right;mso-position-horizontal-relative:margin;mso-position-vertical:bottom;mso-position-vertical-relative:margin;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" filled="f" stroked="f" strokeweight=".5pt">
                    <v:textbox inset="0,0,0,0">
                      <w:txbxContent>
                        <w:p w14:paraId="76220A24" w14:textId="77777777" w:rsidR="002B1318" w:rsidRPr="00084F8D" w:rsidRDefault="002B1318">
                          <w:pPr>
                            <w:pStyle w:val="NoSpacing"/>
                            <w:jc w:val="right"/>
                            <w:rPr>
                              <w:rFonts w:ascii="Candara" w:hAnsi="Candara"/>
                              <w:caps/>
                              <w:color w:val="1CA4A1"/>
                              <w:sz w:val="156"/>
                              <w:szCs w:val="108"/>
                            </w:rPr>
                          </w:pPr>
                          <w:r w:rsidRPr="00084F8D">
                            <w:rPr>
                              <w:rFonts w:ascii="Candara" w:hAnsi="Candara"/>
                              <w:color w:val="1CA4A1"/>
                              <w:sz w:val="156"/>
                              <w:szCs w:val="108"/>
                            </w:rPr>
                            <w:t>Developing Catholic Life</w:t>
                          </w:r>
                        </w:p>
                        <w:p w14:paraId="12EBEC02" w14:textId="77777777" w:rsidR="002B1318" w:rsidRPr="00084F8D" w:rsidRDefault="00084F8D">
                          <w:pPr>
                            <w:pStyle w:val="NoSpacing"/>
                            <w:jc w:val="right"/>
                            <w:rPr>
                              <w:smallCaps/>
                              <w:color w:val="44546A" w:themeColor="text2"/>
                              <w:sz w:val="58"/>
                              <w:szCs w:val="36"/>
                            </w:rPr>
                          </w:pPr>
                          <w:sdt>
                            <w:sdtPr>
                              <w:rPr>
                                <w:smallCaps/>
                                <w:color w:val="44546A" w:themeColor="text2"/>
                                <w:sz w:val="58"/>
                                <w:szCs w:val="36"/>
                              </w:rPr>
                              <w:alias w:val="Subtitle"/>
                              <w:tag w:val=""/>
                              <w:id w:val="1615247542"/>
                              <w:dataBinding w:prefixMappings="xmlns:ns0='http://purl.org/dc/elements/1.1/' xmlns:ns1='http://schemas.openxmlformats.org/package/2006/metadata/core-properties' " w:xpath="/ns1:coreProperties[1]/ns0:subject[1]" w:storeItemID="{6C3C8BC8-F283-45AE-878A-BAB7291924A1}"/>
                              <w:text/>
                            </w:sdtPr>
                            <w:sdtEndPr/>
                            <w:sdtContent>
                              <w:r w:rsidR="002B1318" w:rsidRPr="00084F8D">
                                <w:rPr>
                                  <w:smallCaps/>
                                  <w:color w:val="44546A" w:themeColor="text2"/>
                                  <w:sz w:val="58"/>
                                  <w:szCs w:val="36"/>
                                </w:rPr>
                                <w:t>support materials for a chaplaincy team</w:t>
                              </w:r>
                            </w:sdtContent>
                          </w:sdt>
                        </w:p>
                      </w:txbxContent>
                    </v:textbox>
                    <w10:wrap type="square" anchorx="margin" anchory="margin"/>
                  </v:shape>
                </w:pict>
              </mc:Fallback>
            </mc:AlternateContent>
          </w:r>
          <w:r>
            <w:rPr>
              <w:noProof/>
              <w:lang w:val="en-US"/>
            </w:rPr>
            <w:drawing>
              <wp:anchor distT="0" distB="0" distL="114300" distR="114300" simplePos="0" relativeHeight="251763200" behindDoc="1" locked="0" layoutInCell="1" allowOverlap="1" wp14:anchorId="595AAB68" wp14:editId="5D7D7111">
                <wp:simplePos x="0" y="0"/>
                <wp:positionH relativeFrom="column">
                  <wp:posOffset>649705</wp:posOffset>
                </wp:positionH>
                <wp:positionV relativeFrom="paragraph">
                  <wp:posOffset>2232526</wp:posOffset>
                </wp:positionV>
                <wp:extent cx="5774055" cy="4145915"/>
                <wp:effectExtent l="19050" t="19050" r="17145" b="26035"/>
                <wp:wrapTight wrapText="bothSides">
                  <wp:wrapPolygon edited="0">
                    <wp:start x="-71" y="-99"/>
                    <wp:lineTo x="-71" y="21636"/>
                    <wp:lineTo x="21593" y="21636"/>
                    <wp:lineTo x="21593" y="-99"/>
                    <wp:lineTo x="-71" y="-99"/>
                  </wp:wrapPolygon>
                </wp:wrapTight>
                <wp:docPr id="1" name="Picture 1" descr="Jesus, Christ, God, Holy, Spirit, Eye, Iris, Las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sus, Christ, God, Holy, Spirit, Eye, Iris, Lashes"/>
                        <pic:cNvPicPr>
                          <a:picLocks noChangeAspect="1" noChangeArrowheads="1"/>
                        </pic:cNvPicPr>
                      </pic:nvPicPr>
                      <pic:blipFill rotWithShape="1">
                        <a:blip r:embed="rId11">
                          <a:extLst>
                            <a:ext uri="{28A0092B-C50C-407E-A947-70E740481C1C}">
                              <a14:useLocalDpi xmlns:a14="http://schemas.microsoft.com/office/drawing/2010/main" val="0"/>
                            </a:ext>
                          </a:extLst>
                        </a:blip>
                        <a:srcRect l="4114" r="17366"/>
                        <a:stretch/>
                      </pic:blipFill>
                      <pic:spPr bwMode="auto">
                        <a:xfrm>
                          <a:off x="0" y="0"/>
                          <a:ext cx="5774055" cy="4145915"/>
                        </a:xfrm>
                        <a:prstGeom prst="rect">
                          <a:avLst/>
                        </a:prstGeom>
                        <a:noFill/>
                        <a:ln w="25400">
                          <a:solidFill>
                            <a:srgbClr val="5B9BD5"/>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766272" behindDoc="0" locked="0" layoutInCell="1" allowOverlap="1" wp14:anchorId="1AD7EFFC" wp14:editId="54321CB4">
                <wp:simplePos x="0" y="0"/>
                <wp:positionH relativeFrom="margin">
                  <wp:align>right</wp:align>
                </wp:positionH>
                <wp:positionV relativeFrom="paragraph">
                  <wp:posOffset>8890</wp:posOffset>
                </wp:positionV>
                <wp:extent cx="1152525" cy="1917234"/>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PNG"/>
                        <pic:cNvPicPr/>
                      </pic:nvPicPr>
                      <pic:blipFill>
                        <a:blip r:embed="rId12">
                          <a:extLst>
                            <a:ext uri="{28A0092B-C50C-407E-A947-70E740481C1C}">
                              <a14:useLocalDpi xmlns:a14="http://schemas.microsoft.com/office/drawing/2010/main" val="0"/>
                            </a:ext>
                          </a:extLst>
                        </a:blip>
                        <a:stretch>
                          <a:fillRect/>
                        </a:stretch>
                      </pic:blipFill>
                      <pic:spPr>
                        <a:xfrm>
                          <a:off x="0" y="0"/>
                          <a:ext cx="1152525" cy="1917234"/>
                        </a:xfrm>
                        <a:prstGeom prst="rect">
                          <a:avLst/>
                        </a:prstGeom>
                      </pic:spPr>
                    </pic:pic>
                  </a:graphicData>
                </a:graphic>
                <wp14:sizeRelH relativeFrom="page">
                  <wp14:pctWidth>0</wp14:pctWidth>
                </wp14:sizeRelH>
                <wp14:sizeRelV relativeFrom="page">
                  <wp14:pctHeight>0</wp14:pctHeight>
                </wp14:sizeRelV>
              </wp:anchor>
            </w:drawing>
          </w:r>
          <w:r w:rsidR="00155289">
            <w:rPr>
              <w:noProof/>
              <w:lang w:val="en-US"/>
            </w:rPr>
            <mc:AlternateContent>
              <mc:Choice Requires="wps">
                <w:drawing>
                  <wp:anchor distT="0" distB="0" distL="114300" distR="114300" simplePos="0" relativeHeight="251658242" behindDoc="0" locked="0" layoutInCell="1" allowOverlap="1" wp14:anchorId="494FC242" wp14:editId="6A146A9C">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xt Box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6C035A8" w14:textId="77777777" w:rsidR="002B1318" w:rsidRDefault="00383A56">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EndPr/>
                                  <w:sdtContent>
                                    <w:r w:rsidR="002B1318">
                                      <w:rPr>
                                        <w:caps/>
                                        <w:color w:val="262626" w:themeColor="text1" w:themeTint="D9"/>
                                        <w:sz w:val="20"/>
                                        <w:szCs w:val="20"/>
                                      </w:rPr>
                                      <w:t xml:space="preserve">     </w:t>
                                    </w:r>
                                  </w:sdtContent>
                                </w:sdt>
                              </w:p>
                              <w:p w14:paraId="26D75416" w14:textId="77777777" w:rsidR="002B1318" w:rsidRDefault="00383A56">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2B1318">
                                      <w:rPr>
                                        <w:color w:val="262626" w:themeColor="text1" w:themeTint="D9"/>
                                        <w:sz w:val="20"/>
                                        <w:szCs w:val="20"/>
                                      </w:rPr>
                                      <w:t xml:space="preserve">     </w:t>
                                    </w:r>
                                  </w:sdtContent>
                                </w:sdt>
                                <w:r w:rsidR="002B1318">
                                  <w:rPr>
                                    <w:color w:val="262626" w:themeColor="text1" w:themeTint="D9"/>
                                    <w:sz w:val="20"/>
                                    <w:szCs w:val="20"/>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494FC242" id="Text Box 112" o:spid="_x0000_s1028" type="#_x0000_t202" style="position:absolute;margin-left:0;margin-top:0;width:453pt;height:51.4pt;z-index:251658242;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" filled="f" stroked="f" strokeweight=".5pt">
                    <v:textbox inset="0,0,0,0">
                      <w:txbxContent>
                        <w:p w14:paraId="56C035A8" w14:textId="77777777" w:rsidR="002B1318" w:rsidRDefault="00084F8D">
                          <w:pPr>
                            <w:pStyle w:val="NoSpacing"/>
                            <w:jc w:val="right"/>
                            <w:rPr>
                              <w:caps/>
                              <w:color w:val="262626" w:themeColor="text1" w:themeTint="D9"/>
                              <w:sz w:val="20"/>
                              <w:szCs w:val="20"/>
                            </w:rPr>
                          </w:pPr>
                          <w:sdt>
                            <w:sdtPr>
                              <w:rPr>
                                <w:caps/>
                                <w:color w:val="262626" w:themeColor="text1" w:themeTint="D9"/>
                                <w:sz w:val="20"/>
                                <w:szCs w:val="20"/>
                              </w:rPr>
                              <w:alias w:val="Company"/>
                              <w:tag w:val=""/>
                              <w:id w:val="-661235724"/>
                              <w:showingPlcHdr/>
                              <w:dataBinding w:prefixMappings="xmlns:ns0='http://schemas.openxmlformats.org/officeDocument/2006/extended-properties' " w:xpath="/ns0:Properties[1]/ns0:Company[1]" w:storeItemID="{6668398D-A668-4E3E-A5EB-62B293D839F1}"/>
                              <w:text/>
                            </w:sdtPr>
                            <w:sdtEndPr/>
                            <w:sdtContent>
                              <w:r w:rsidR="002B1318">
                                <w:rPr>
                                  <w:caps/>
                                  <w:color w:val="262626" w:themeColor="text1" w:themeTint="D9"/>
                                  <w:sz w:val="20"/>
                                  <w:szCs w:val="20"/>
                                </w:rPr>
                                <w:t xml:space="preserve">     </w:t>
                              </w:r>
                            </w:sdtContent>
                          </w:sdt>
                        </w:p>
                        <w:p w14:paraId="26D75416" w14:textId="77777777" w:rsidR="002B1318" w:rsidRDefault="00084F8D">
                          <w:pPr>
                            <w:pStyle w:val="NoSpacing"/>
                            <w:jc w:val="right"/>
                            <w:rPr>
                              <w:caps/>
                              <w:color w:val="262626" w:themeColor="text1" w:themeTint="D9"/>
                              <w:sz w:val="20"/>
                              <w:szCs w:val="20"/>
                            </w:rPr>
                          </w:pPr>
                          <w:sdt>
                            <w:sdtPr>
                              <w:rPr>
                                <w:color w:val="262626" w:themeColor="text1" w:themeTint="D9"/>
                                <w:sz w:val="20"/>
                                <w:szCs w:val="20"/>
                              </w:rPr>
                              <w:alias w:val="Address"/>
                              <w:tag w:val=""/>
                              <w:id w:val="171227497"/>
                              <w:showingPlcHdr/>
                              <w:dataBinding w:prefixMappings="xmlns:ns0='http://schemas.microsoft.com/office/2006/coverPageProps' " w:xpath="/ns0:CoverPageProperties[1]/ns0:CompanyAddress[1]" w:storeItemID="{55AF091B-3C7A-41E3-B477-F2FDAA23CFDA}"/>
                              <w:text/>
                            </w:sdtPr>
                            <w:sdtEndPr/>
                            <w:sdtContent>
                              <w:r w:rsidR="002B1318">
                                <w:rPr>
                                  <w:color w:val="262626" w:themeColor="text1" w:themeTint="D9"/>
                                  <w:sz w:val="20"/>
                                  <w:szCs w:val="20"/>
                                </w:rPr>
                                <w:t xml:space="preserve">     </w:t>
                              </w:r>
                            </w:sdtContent>
                          </w:sdt>
                          <w:r w:rsidR="002B1318">
                            <w:rPr>
                              <w:color w:val="262626" w:themeColor="text1" w:themeTint="D9"/>
                              <w:sz w:val="20"/>
                              <w:szCs w:val="20"/>
                            </w:rPr>
                            <w:t xml:space="preserve"> </w:t>
                          </w:r>
                        </w:p>
                      </w:txbxContent>
                    </v:textbox>
                    <w10:wrap type="square" anchorx="page" anchory="page"/>
                  </v:shape>
                </w:pict>
              </mc:Fallback>
            </mc:AlternateContent>
          </w:r>
          <w:r w:rsidR="00155289">
            <w:rPr>
              <w:noProof/>
              <w:lang w:val="en-US"/>
            </w:rPr>
            <mc:AlternateContent>
              <mc:Choice Requires="wpg">
                <w:drawing>
                  <wp:anchor distT="0" distB="0" distL="114300" distR="114300" simplePos="0" relativeHeight="251658240" behindDoc="0" locked="0" layoutInCell="1" allowOverlap="1" wp14:anchorId="60DFE7A4" wp14:editId="4DB8033A">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up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angle 115"/>
                            <wps:cNvSpPr/>
                            <wps:spPr>
                              <a:xfrm>
                                <a:off x="0" y="0"/>
                                <a:ext cx="228600" cy="878205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angle 116"/>
                            <wps:cNvSpPr>
                              <a:spLocks noChangeAspect="1"/>
                            </wps:cNvSpPr>
                            <wps:spPr>
                              <a:xfrm>
                                <a:off x="0" y="8915400"/>
                                <a:ext cx="228600" cy="228600"/>
                              </a:xfrm>
                              <a:prstGeom prst="rect">
                                <a:avLst/>
                              </a:prstGeom>
                              <a:solidFill>
                                <a:srgbClr val="1CA4A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38B00FC" id="Group 114" o:spid="_x0000_s1026" style="position:absolute;margin-left:0;margin-top:0;width:18pt;height:10in;z-index:251658240;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">
                    <v:rect id="Rectangle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" fillcolor="#ed7d31 [3205]" stroked="f" strokeweight="1pt"/>
                    <v:rect id="Rectangle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" fillcolor="#1ca4a1" stroked="f" strokeweight="1pt">
                      <v:path arrowok="t"/>
                      <o:lock v:ext="edit" aspectratio="t"/>
                    </v:rect>
                    <w10:wrap anchorx="page" anchory="page"/>
                  </v:group>
                </w:pict>
              </mc:Fallback>
            </mc:AlternateContent>
          </w:r>
          <w:r w:rsidR="00155289">
            <w:br w:type="page"/>
          </w:r>
        </w:p>
      </w:sdtContent>
    </w:sdt>
    <w:p w14:paraId="2FA2C3E1" w14:textId="77777777" w:rsidR="008277A7" w:rsidRDefault="00B363B2" w:rsidP="00B363B2">
      <w:pPr>
        <w:rPr>
          <w:rFonts w:ascii="Candara" w:eastAsia="Times New Roman" w:hAnsi="Candara" w:cs="Arial"/>
          <w:b/>
          <w:noProof/>
          <w:color w:val="0070C0"/>
          <w:sz w:val="32"/>
          <w:szCs w:val="32"/>
          <w:lang w:eastAsia="en-GB"/>
        </w:rPr>
      </w:pPr>
      <w:r w:rsidRPr="00B363B2">
        <w:rPr>
          <w:rFonts w:ascii="Candara" w:eastAsia="Times New Roman" w:hAnsi="Candara" w:cs="Arial"/>
          <w:b/>
          <w:noProof/>
          <w:color w:val="0070C0"/>
          <w:sz w:val="32"/>
          <w:szCs w:val="32"/>
          <w:lang w:eastAsia="en-GB"/>
        </w:rPr>
        <w:lastRenderedPageBreak/>
        <w:t xml:space="preserve"> </w:t>
      </w:r>
    </w:p>
    <w:sdt>
      <w:sdtPr>
        <w:rPr>
          <w:rFonts w:asciiTheme="minorHAnsi" w:eastAsia="Calibri" w:hAnsiTheme="minorHAnsi" w:cs="Times New Roman"/>
          <w:color w:val="auto"/>
          <w:sz w:val="22"/>
          <w:szCs w:val="22"/>
          <w:lang w:val="en-GB"/>
        </w:rPr>
        <w:id w:val="-246967876"/>
        <w:docPartObj>
          <w:docPartGallery w:val="Table of Contents"/>
          <w:docPartUnique/>
        </w:docPartObj>
      </w:sdtPr>
      <w:sdtEndPr>
        <w:rPr>
          <w:b/>
          <w:bCs/>
          <w:noProof/>
        </w:rPr>
      </w:sdtEndPr>
      <w:sdtContent>
        <w:p w14:paraId="2A2E07A4" w14:textId="4BFB0964" w:rsidR="00F247BD" w:rsidRPr="00927AFD" w:rsidRDefault="00F247BD">
          <w:pPr>
            <w:pStyle w:val="TOCHeading"/>
            <w:rPr>
              <w:rFonts w:ascii="Candara" w:eastAsia="Times New Roman" w:hAnsi="Candara" w:cs="Arial"/>
              <w:noProof/>
              <w:color w:val="1CA4A1"/>
              <w:lang w:val="en-GB" w:eastAsia="en-GB"/>
            </w:rPr>
          </w:pPr>
          <w:r w:rsidRPr="00927AFD">
            <w:rPr>
              <w:rFonts w:ascii="Candara" w:eastAsia="Times New Roman" w:hAnsi="Candara" w:cs="Arial"/>
              <w:noProof/>
              <w:color w:val="1CA4A1"/>
              <w:lang w:val="en-GB" w:eastAsia="en-GB"/>
            </w:rPr>
            <w:t>Contents</w:t>
          </w:r>
        </w:p>
        <w:p w14:paraId="7E3F3CDE" w14:textId="266A0C81" w:rsidR="0005274E" w:rsidRDefault="00F247BD">
          <w:pPr>
            <w:pStyle w:val="TOC1"/>
            <w:tabs>
              <w:tab w:val="right" w:leader="dot" w:pos="10456"/>
            </w:tabs>
            <w:rPr>
              <w:rFonts w:eastAsiaTheme="minorEastAsia" w:cstheme="minorBidi"/>
              <w:noProof/>
              <w:lang w:eastAsia="en-GB"/>
            </w:rPr>
          </w:pPr>
          <w:r>
            <w:fldChar w:fldCharType="begin"/>
          </w:r>
          <w:r>
            <w:instrText xml:space="preserve"> TOC \o "1-3" \h \z \u </w:instrText>
          </w:r>
          <w:r>
            <w:fldChar w:fldCharType="separate"/>
          </w:r>
          <w:hyperlink w:anchor="_Toc24726199" w:history="1">
            <w:r w:rsidR="0005274E" w:rsidRPr="0061053E">
              <w:rPr>
                <w:rStyle w:val="Hyperlink"/>
                <w:rFonts w:ascii="Candara" w:eastAsia="Times New Roman" w:hAnsi="Candara" w:cs="Arial"/>
                <w:noProof/>
                <w:lang w:eastAsia="en-GB"/>
              </w:rPr>
              <w:t>Summary</w:t>
            </w:r>
            <w:r w:rsidR="0005274E">
              <w:rPr>
                <w:noProof/>
                <w:webHidden/>
              </w:rPr>
              <w:tab/>
            </w:r>
            <w:r w:rsidR="0005274E">
              <w:rPr>
                <w:noProof/>
                <w:webHidden/>
              </w:rPr>
              <w:fldChar w:fldCharType="begin"/>
            </w:r>
            <w:r w:rsidR="0005274E">
              <w:rPr>
                <w:noProof/>
                <w:webHidden/>
              </w:rPr>
              <w:instrText xml:space="preserve"> PAGEREF _Toc24726199 \h </w:instrText>
            </w:r>
            <w:r w:rsidR="0005274E">
              <w:rPr>
                <w:noProof/>
                <w:webHidden/>
              </w:rPr>
            </w:r>
            <w:r w:rsidR="0005274E">
              <w:rPr>
                <w:noProof/>
                <w:webHidden/>
              </w:rPr>
              <w:fldChar w:fldCharType="separate"/>
            </w:r>
            <w:r w:rsidR="005644A3">
              <w:rPr>
                <w:noProof/>
                <w:webHidden/>
              </w:rPr>
              <w:t>2</w:t>
            </w:r>
            <w:r w:rsidR="0005274E">
              <w:rPr>
                <w:noProof/>
                <w:webHidden/>
              </w:rPr>
              <w:fldChar w:fldCharType="end"/>
            </w:r>
          </w:hyperlink>
        </w:p>
        <w:p w14:paraId="6BC9EFBB" w14:textId="04993F95" w:rsidR="0005274E" w:rsidRDefault="00383A56">
          <w:pPr>
            <w:pStyle w:val="TOC2"/>
            <w:tabs>
              <w:tab w:val="right" w:leader="dot" w:pos="10456"/>
            </w:tabs>
            <w:rPr>
              <w:rFonts w:eastAsiaTheme="minorEastAsia" w:cstheme="minorBidi"/>
              <w:noProof/>
              <w:lang w:eastAsia="en-GB"/>
            </w:rPr>
          </w:pPr>
          <w:hyperlink w:anchor="_Toc24726201" w:history="1">
            <w:r w:rsidR="0005274E" w:rsidRPr="0061053E">
              <w:rPr>
                <w:rStyle w:val="Hyperlink"/>
                <w:rFonts w:ascii="Candara" w:eastAsia="Times New Roman" w:hAnsi="Candara" w:cs="Arial"/>
                <w:noProof/>
                <w:lang w:eastAsia="en-GB"/>
              </w:rPr>
              <w:t>Catholic Life tasks (examples)</w:t>
            </w:r>
            <w:r w:rsidR="0005274E">
              <w:rPr>
                <w:noProof/>
                <w:webHidden/>
              </w:rPr>
              <w:tab/>
            </w:r>
            <w:r w:rsidR="0005274E">
              <w:rPr>
                <w:noProof/>
                <w:webHidden/>
              </w:rPr>
              <w:fldChar w:fldCharType="begin"/>
            </w:r>
            <w:r w:rsidR="0005274E">
              <w:rPr>
                <w:noProof/>
                <w:webHidden/>
              </w:rPr>
              <w:instrText xml:space="preserve"> PAGEREF _Toc24726201 \h </w:instrText>
            </w:r>
            <w:r w:rsidR="0005274E">
              <w:rPr>
                <w:noProof/>
                <w:webHidden/>
              </w:rPr>
            </w:r>
            <w:r w:rsidR="0005274E">
              <w:rPr>
                <w:noProof/>
                <w:webHidden/>
              </w:rPr>
              <w:fldChar w:fldCharType="separate"/>
            </w:r>
            <w:r w:rsidR="005644A3">
              <w:rPr>
                <w:noProof/>
                <w:webHidden/>
              </w:rPr>
              <w:t>3</w:t>
            </w:r>
            <w:r w:rsidR="0005274E">
              <w:rPr>
                <w:noProof/>
                <w:webHidden/>
              </w:rPr>
              <w:fldChar w:fldCharType="end"/>
            </w:r>
          </w:hyperlink>
        </w:p>
        <w:p w14:paraId="3CFECA13" w14:textId="6CB9D716" w:rsidR="0005274E" w:rsidRDefault="00383A56">
          <w:pPr>
            <w:pStyle w:val="TOC2"/>
            <w:tabs>
              <w:tab w:val="right" w:leader="dot" w:pos="10456"/>
            </w:tabs>
            <w:rPr>
              <w:rFonts w:eastAsiaTheme="minorEastAsia" w:cstheme="minorBidi"/>
              <w:noProof/>
              <w:lang w:eastAsia="en-GB"/>
            </w:rPr>
          </w:pPr>
          <w:hyperlink w:anchor="_Toc24726202" w:history="1">
            <w:r w:rsidR="0005274E" w:rsidRPr="0061053E">
              <w:rPr>
                <w:rStyle w:val="Hyperlink"/>
                <w:rFonts w:ascii="Candara" w:eastAsia="Times New Roman" w:hAnsi="Candara" w:cs="Arial"/>
                <w:noProof/>
                <w:lang w:eastAsia="en-GB"/>
              </w:rPr>
              <w:t>Prayer, Worship and Liturgy tasks (examples)</w:t>
            </w:r>
            <w:r w:rsidR="0005274E">
              <w:rPr>
                <w:noProof/>
                <w:webHidden/>
              </w:rPr>
              <w:tab/>
            </w:r>
            <w:r w:rsidR="0005274E">
              <w:rPr>
                <w:noProof/>
                <w:webHidden/>
              </w:rPr>
              <w:fldChar w:fldCharType="begin"/>
            </w:r>
            <w:r w:rsidR="0005274E">
              <w:rPr>
                <w:noProof/>
                <w:webHidden/>
              </w:rPr>
              <w:instrText xml:space="preserve"> PAGEREF _Toc24726202 \h </w:instrText>
            </w:r>
            <w:r w:rsidR="0005274E">
              <w:rPr>
                <w:noProof/>
                <w:webHidden/>
              </w:rPr>
            </w:r>
            <w:r w:rsidR="0005274E">
              <w:rPr>
                <w:noProof/>
                <w:webHidden/>
              </w:rPr>
              <w:fldChar w:fldCharType="separate"/>
            </w:r>
            <w:r w:rsidR="005644A3">
              <w:rPr>
                <w:noProof/>
                <w:webHidden/>
              </w:rPr>
              <w:t>4</w:t>
            </w:r>
            <w:r w:rsidR="0005274E">
              <w:rPr>
                <w:noProof/>
                <w:webHidden/>
              </w:rPr>
              <w:fldChar w:fldCharType="end"/>
            </w:r>
          </w:hyperlink>
        </w:p>
        <w:p w14:paraId="159B1F89" w14:textId="55C75CAA" w:rsidR="0005274E" w:rsidRDefault="00383A56">
          <w:pPr>
            <w:pStyle w:val="TOC2"/>
            <w:tabs>
              <w:tab w:val="right" w:leader="dot" w:pos="10456"/>
            </w:tabs>
            <w:rPr>
              <w:rFonts w:eastAsiaTheme="minorEastAsia" w:cstheme="minorBidi"/>
              <w:noProof/>
              <w:lang w:eastAsia="en-GB"/>
            </w:rPr>
          </w:pPr>
          <w:hyperlink w:anchor="_Toc24726203" w:history="1">
            <w:r w:rsidR="0005274E" w:rsidRPr="0061053E">
              <w:rPr>
                <w:rStyle w:val="Hyperlink"/>
                <w:rFonts w:ascii="Candara" w:eastAsia="Times New Roman" w:hAnsi="Candara" w:cs="Arial"/>
                <w:noProof/>
                <w:lang w:eastAsia="en-GB"/>
              </w:rPr>
              <w:t>How a Chaplaincy Team can develop Catholic Social Teaching (CST)</w:t>
            </w:r>
            <w:r w:rsidR="0005274E">
              <w:rPr>
                <w:noProof/>
                <w:webHidden/>
              </w:rPr>
              <w:tab/>
            </w:r>
            <w:r w:rsidR="0005274E">
              <w:rPr>
                <w:noProof/>
                <w:webHidden/>
              </w:rPr>
              <w:fldChar w:fldCharType="begin"/>
            </w:r>
            <w:r w:rsidR="0005274E">
              <w:rPr>
                <w:noProof/>
                <w:webHidden/>
              </w:rPr>
              <w:instrText xml:space="preserve"> PAGEREF _Toc24726203 \h </w:instrText>
            </w:r>
            <w:r w:rsidR="0005274E">
              <w:rPr>
                <w:noProof/>
                <w:webHidden/>
              </w:rPr>
            </w:r>
            <w:r w:rsidR="0005274E">
              <w:rPr>
                <w:noProof/>
                <w:webHidden/>
              </w:rPr>
              <w:fldChar w:fldCharType="separate"/>
            </w:r>
            <w:r w:rsidR="005644A3">
              <w:rPr>
                <w:noProof/>
                <w:webHidden/>
              </w:rPr>
              <w:t>5</w:t>
            </w:r>
            <w:r w:rsidR="0005274E">
              <w:rPr>
                <w:noProof/>
                <w:webHidden/>
              </w:rPr>
              <w:fldChar w:fldCharType="end"/>
            </w:r>
          </w:hyperlink>
        </w:p>
        <w:p w14:paraId="0D5E9C43" w14:textId="592210B9" w:rsidR="0005274E" w:rsidRDefault="00383A56">
          <w:pPr>
            <w:pStyle w:val="TOC2"/>
            <w:tabs>
              <w:tab w:val="right" w:leader="dot" w:pos="10456"/>
            </w:tabs>
            <w:rPr>
              <w:rFonts w:eastAsiaTheme="minorEastAsia" w:cstheme="minorBidi"/>
              <w:noProof/>
              <w:lang w:eastAsia="en-GB"/>
            </w:rPr>
          </w:pPr>
          <w:hyperlink w:anchor="_Toc24726219" w:history="1">
            <w:r w:rsidR="0005274E" w:rsidRPr="0061053E">
              <w:rPr>
                <w:rStyle w:val="Hyperlink"/>
                <w:rFonts w:ascii="Candara" w:eastAsia="Times New Roman" w:hAnsi="Candara" w:cs="Arial"/>
                <w:noProof/>
                <w:lang w:eastAsia="en-GB"/>
              </w:rPr>
              <w:t>Catholic Social Teaching tasks (examples)</w:t>
            </w:r>
            <w:r w:rsidR="0005274E">
              <w:rPr>
                <w:noProof/>
                <w:webHidden/>
              </w:rPr>
              <w:tab/>
            </w:r>
            <w:r w:rsidR="0005274E">
              <w:rPr>
                <w:noProof/>
                <w:webHidden/>
              </w:rPr>
              <w:fldChar w:fldCharType="begin"/>
            </w:r>
            <w:r w:rsidR="0005274E">
              <w:rPr>
                <w:noProof/>
                <w:webHidden/>
              </w:rPr>
              <w:instrText xml:space="preserve"> PAGEREF _Toc24726219 \h </w:instrText>
            </w:r>
            <w:r w:rsidR="0005274E">
              <w:rPr>
                <w:noProof/>
                <w:webHidden/>
              </w:rPr>
            </w:r>
            <w:r w:rsidR="0005274E">
              <w:rPr>
                <w:noProof/>
                <w:webHidden/>
              </w:rPr>
              <w:fldChar w:fldCharType="separate"/>
            </w:r>
            <w:r w:rsidR="005644A3">
              <w:rPr>
                <w:noProof/>
                <w:webHidden/>
              </w:rPr>
              <w:t>6</w:t>
            </w:r>
            <w:r w:rsidR="0005274E">
              <w:rPr>
                <w:noProof/>
                <w:webHidden/>
              </w:rPr>
              <w:fldChar w:fldCharType="end"/>
            </w:r>
          </w:hyperlink>
        </w:p>
        <w:p w14:paraId="019D627A" w14:textId="0F497F40" w:rsidR="0005274E" w:rsidRDefault="00383A56">
          <w:pPr>
            <w:pStyle w:val="TOC2"/>
            <w:tabs>
              <w:tab w:val="right" w:leader="dot" w:pos="10456"/>
            </w:tabs>
            <w:rPr>
              <w:rFonts w:eastAsiaTheme="minorEastAsia" w:cstheme="minorBidi"/>
              <w:noProof/>
              <w:lang w:eastAsia="en-GB"/>
            </w:rPr>
          </w:pPr>
          <w:hyperlink w:anchor="_Toc24726220" w:history="1">
            <w:r w:rsidR="0005274E" w:rsidRPr="0061053E">
              <w:rPr>
                <w:rStyle w:val="Hyperlink"/>
                <w:rFonts w:ascii="Candara" w:eastAsia="Times New Roman" w:hAnsi="Candara" w:cs="Arial"/>
                <w:noProof/>
                <w:lang w:eastAsia="en-GB"/>
              </w:rPr>
              <w:t>Human Dignity/ Human Flourishing tasks (examples)</w:t>
            </w:r>
            <w:r w:rsidR="0005274E">
              <w:rPr>
                <w:noProof/>
                <w:webHidden/>
              </w:rPr>
              <w:tab/>
            </w:r>
            <w:r w:rsidR="0005274E">
              <w:rPr>
                <w:noProof/>
                <w:webHidden/>
              </w:rPr>
              <w:fldChar w:fldCharType="begin"/>
            </w:r>
            <w:r w:rsidR="0005274E">
              <w:rPr>
                <w:noProof/>
                <w:webHidden/>
              </w:rPr>
              <w:instrText xml:space="preserve"> PAGEREF _Toc24726220 \h </w:instrText>
            </w:r>
            <w:r w:rsidR="0005274E">
              <w:rPr>
                <w:noProof/>
                <w:webHidden/>
              </w:rPr>
            </w:r>
            <w:r w:rsidR="0005274E">
              <w:rPr>
                <w:noProof/>
                <w:webHidden/>
              </w:rPr>
              <w:fldChar w:fldCharType="separate"/>
            </w:r>
            <w:r w:rsidR="005644A3">
              <w:rPr>
                <w:noProof/>
                <w:webHidden/>
              </w:rPr>
              <w:t>7</w:t>
            </w:r>
            <w:r w:rsidR="0005274E">
              <w:rPr>
                <w:noProof/>
                <w:webHidden/>
              </w:rPr>
              <w:fldChar w:fldCharType="end"/>
            </w:r>
          </w:hyperlink>
        </w:p>
        <w:p w14:paraId="0DD79546" w14:textId="486FCAD1" w:rsidR="0005274E" w:rsidRDefault="00383A56">
          <w:pPr>
            <w:pStyle w:val="TOC2"/>
            <w:tabs>
              <w:tab w:val="right" w:leader="dot" w:pos="10456"/>
            </w:tabs>
            <w:rPr>
              <w:rFonts w:eastAsiaTheme="minorEastAsia" w:cstheme="minorBidi"/>
              <w:noProof/>
              <w:lang w:eastAsia="en-GB"/>
            </w:rPr>
          </w:pPr>
          <w:hyperlink w:anchor="_Toc24726221" w:history="1">
            <w:r w:rsidR="0005274E" w:rsidRPr="0061053E">
              <w:rPr>
                <w:rStyle w:val="Hyperlink"/>
                <w:rFonts w:ascii="Candara" w:eastAsia="Times New Roman" w:hAnsi="Candara" w:cs="Arial"/>
                <w:noProof/>
                <w:lang w:eastAsia="en-GB"/>
              </w:rPr>
              <w:t>Community and Participation/ Relationships tasks (examples)</w:t>
            </w:r>
            <w:r w:rsidR="0005274E">
              <w:rPr>
                <w:noProof/>
                <w:webHidden/>
              </w:rPr>
              <w:tab/>
            </w:r>
            <w:r w:rsidR="0005274E">
              <w:rPr>
                <w:noProof/>
                <w:webHidden/>
              </w:rPr>
              <w:fldChar w:fldCharType="begin"/>
            </w:r>
            <w:r w:rsidR="0005274E">
              <w:rPr>
                <w:noProof/>
                <w:webHidden/>
              </w:rPr>
              <w:instrText xml:space="preserve"> PAGEREF _Toc24726221 \h </w:instrText>
            </w:r>
            <w:r w:rsidR="0005274E">
              <w:rPr>
                <w:noProof/>
                <w:webHidden/>
              </w:rPr>
            </w:r>
            <w:r w:rsidR="0005274E">
              <w:rPr>
                <w:noProof/>
                <w:webHidden/>
              </w:rPr>
              <w:fldChar w:fldCharType="separate"/>
            </w:r>
            <w:r w:rsidR="005644A3">
              <w:rPr>
                <w:noProof/>
                <w:webHidden/>
              </w:rPr>
              <w:t>8</w:t>
            </w:r>
            <w:r w:rsidR="0005274E">
              <w:rPr>
                <w:noProof/>
                <w:webHidden/>
              </w:rPr>
              <w:fldChar w:fldCharType="end"/>
            </w:r>
          </w:hyperlink>
        </w:p>
        <w:p w14:paraId="228665B1" w14:textId="25D5D182" w:rsidR="0005274E" w:rsidRDefault="00383A56">
          <w:pPr>
            <w:pStyle w:val="TOC2"/>
            <w:tabs>
              <w:tab w:val="right" w:leader="dot" w:pos="10456"/>
            </w:tabs>
            <w:rPr>
              <w:rFonts w:eastAsiaTheme="minorEastAsia" w:cstheme="minorBidi"/>
              <w:noProof/>
              <w:lang w:eastAsia="en-GB"/>
            </w:rPr>
          </w:pPr>
          <w:hyperlink w:anchor="_Toc24726222" w:history="1">
            <w:r w:rsidR="0005274E" w:rsidRPr="0061053E">
              <w:rPr>
                <w:rStyle w:val="Hyperlink"/>
                <w:rFonts w:ascii="Candara" w:eastAsia="Times New Roman" w:hAnsi="Candara" w:cs="Arial"/>
                <w:noProof/>
                <w:lang w:eastAsia="en-GB"/>
              </w:rPr>
              <w:t>Care for Creation: Our Common Home tasks (examples)</w:t>
            </w:r>
            <w:r w:rsidR="0005274E">
              <w:rPr>
                <w:noProof/>
                <w:webHidden/>
              </w:rPr>
              <w:tab/>
            </w:r>
            <w:r w:rsidR="0005274E">
              <w:rPr>
                <w:noProof/>
                <w:webHidden/>
              </w:rPr>
              <w:fldChar w:fldCharType="begin"/>
            </w:r>
            <w:r w:rsidR="0005274E">
              <w:rPr>
                <w:noProof/>
                <w:webHidden/>
              </w:rPr>
              <w:instrText xml:space="preserve"> PAGEREF _Toc24726222 \h </w:instrText>
            </w:r>
            <w:r w:rsidR="0005274E">
              <w:rPr>
                <w:noProof/>
                <w:webHidden/>
              </w:rPr>
            </w:r>
            <w:r w:rsidR="0005274E">
              <w:rPr>
                <w:noProof/>
                <w:webHidden/>
              </w:rPr>
              <w:fldChar w:fldCharType="separate"/>
            </w:r>
            <w:r w:rsidR="005644A3">
              <w:rPr>
                <w:noProof/>
                <w:webHidden/>
              </w:rPr>
              <w:t>9</w:t>
            </w:r>
            <w:r w:rsidR="0005274E">
              <w:rPr>
                <w:noProof/>
                <w:webHidden/>
              </w:rPr>
              <w:fldChar w:fldCharType="end"/>
            </w:r>
          </w:hyperlink>
        </w:p>
        <w:p w14:paraId="18F7EC51" w14:textId="3DBAA477" w:rsidR="0005274E" w:rsidRDefault="00383A56">
          <w:pPr>
            <w:pStyle w:val="TOC2"/>
            <w:tabs>
              <w:tab w:val="right" w:leader="dot" w:pos="10456"/>
            </w:tabs>
            <w:rPr>
              <w:rFonts w:eastAsiaTheme="minorEastAsia" w:cstheme="minorBidi"/>
              <w:noProof/>
              <w:lang w:eastAsia="en-GB"/>
            </w:rPr>
          </w:pPr>
          <w:hyperlink w:anchor="_Toc24726223" w:history="1">
            <w:r w:rsidR="0005274E" w:rsidRPr="0061053E">
              <w:rPr>
                <w:rStyle w:val="Hyperlink"/>
                <w:rFonts w:ascii="Candara" w:eastAsia="Times New Roman" w:hAnsi="Candara" w:cs="Arial"/>
                <w:noProof/>
                <w:lang w:eastAsia="en-GB"/>
              </w:rPr>
              <w:t>Peace and Reconciliation/Solidarity (examples)</w:t>
            </w:r>
            <w:r w:rsidR="0005274E">
              <w:rPr>
                <w:noProof/>
                <w:webHidden/>
              </w:rPr>
              <w:tab/>
            </w:r>
            <w:r w:rsidR="0005274E">
              <w:rPr>
                <w:noProof/>
                <w:webHidden/>
              </w:rPr>
              <w:fldChar w:fldCharType="begin"/>
            </w:r>
            <w:r w:rsidR="0005274E">
              <w:rPr>
                <w:noProof/>
                <w:webHidden/>
              </w:rPr>
              <w:instrText xml:space="preserve"> PAGEREF _Toc24726223 \h </w:instrText>
            </w:r>
            <w:r w:rsidR="0005274E">
              <w:rPr>
                <w:noProof/>
                <w:webHidden/>
              </w:rPr>
            </w:r>
            <w:r w:rsidR="0005274E">
              <w:rPr>
                <w:noProof/>
                <w:webHidden/>
              </w:rPr>
              <w:fldChar w:fldCharType="separate"/>
            </w:r>
            <w:r w:rsidR="005644A3">
              <w:rPr>
                <w:noProof/>
                <w:webHidden/>
              </w:rPr>
              <w:t>10</w:t>
            </w:r>
            <w:r w:rsidR="0005274E">
              <w:rPr>
                <w:noProof/>
                <w:webHidden/>
              </w:rPr>
              <w:fldChar w:fldCharType="end"/>
            </w:r>
          </w:hyperlink>
        </w:p>
        <w:p w14:paraId="7A31934F" w14:textId="2215B7FB" w:rsidR="0005274E" w:rsidRDefault="00383A56">
          <w:pPr>
            <w:pStyle w:val="TOC2"/>
            <w:tabs>
              <w:tab w:val="right" w:leader="dot" w:pos="10456"/>
            </w:tabs>
            <w:rPr>
              <w:rFonts w:eastAsiaTheme="minorEastAsia" w:cstheme="minorBidi"/>
              <w:noProof/>
              <w:lang w:eastAsia="en-GB"/>
            </w:rPr>
          </w:pPr>
          <w:hyperlink w:anchor="_Toc24726224" w:history="1">
            <w:r w:rsidR="0005274E" w:rsidRPr="0061053E">
              <w:rPr>
                <w:rStyle w:val="Hyperlink"/>
                <w:rFonts w:ascii="Candara" w:eastAsia="Times New Roman" w:hAnsi="Candara" w:cs="Arial"/>
                <w:noProof/>
                <w:lang w:eastAsia="en-GB"/>
              </w:rPr>
              <w:t>Preferential Option for the Poor/Dignity of Workers (examples)</w:t>
            </w:r>
            <w:r w:rsidR="0005274E">
              <w:rPr>
                <w:noProof/>
                <w:webHidden/>
              </w:rPr>
              <w:tab/>
            </w:r>
            <w:r w:rsidR="0005274E">
              <w:rPr>
                <w:noProof/>
                <w:webHidden/>
              </w:rPr>
              <w:fldChar w:fldCharType="begin"/>
            </w:r>
            <w:r w:rsidR="0005274E">
              <w:rPr>
                <w:noProof/>
                <w:webHidden/>
              </w:rPr>
              <w:instrText xml:space="preserve"> PAGEREF _Toc24726224 \h </w:instrText>
            </w:r>
            <w:r w:rsidR="0005274E">
              <w:rPr>
                <w:noProof/>
                <w:webHidden/>
              </w:rPr>
            </w:r>
            <w:r w:rsidR="0005274E">
              <w:rPr>
                <w:noProof/>
                <w:webHidden/>
              </w:rPr>
              <w:fldChar w:fldCharType="separate"/>
            </w:r>
            <w:r w:rsidR="005644A3">
              <w:rPr>
                <w:noProof/>
                <w:webHidden/>
              </w:rPr>
              <w:t>11</w:t>
            </w:r>
            <w:r w:rsidR="0005274E">
              <w:rPr>
                <w:noProof/>
                <w:webHidden/>
              </w:rPr>
              <w:fldChar w:fldCharType="end"/>
            </w:r>
          </w:hyperlink>
        </w:p>
        <w:p w14:paraId="5C11B5AE" w14:textId="4A327005" w:rsidR="0005274E" w:rsidRDefault="00383A56">
          <w:pPr>
            <w:pStyle w:val="TOC1"/>
            <w:tabs>
              <w:tab w:val="right" w:leader="dot" w:pos="10456"/>
            </w:tabs>
            <w:rPr>
              <w:rFonts w:eastAsiaTheme="minorEastAsia" w:cstheme="minorBidi"/>
              <w:noProof/>
              <w:lang w:eastAsia="en-GB"/>
            </w:rPr>
          </w:pPr>
          <w:hyperlink w:anchor="_Toc24726226" w:history="1">
            <w:r w:rsidR="0005274E" w:rsidRPr="0061053E">
              <w:rPr>
                <w:rStyle w:val="Hyperlink"/>
                <w:rFonts w:ascii="Candara" w:eastAsia="Times New Roman" w:hAnsi="Candara" w:cs="Arial"/>
                <w:noProof/>
                <w:lang w:eastAsia="en-GB"/>
              </w:rPr>
              <w:t>The Pastoral Cycle (Template)</w:t>
            </w:r>
            <w:r w:rsidR="0005274E">
              <w:rPr>
                <w:noProof/>
                <w:webHidden/>
              </w:rPr>
              <w:tab/>
            </w:r>
            <w:r w:rsidR="0005274E">
              <w:rPr>
                <w:noProof/>
                <w:webHidden/>
              </w:rPr>
              <w:fldChar w:fldCharType="begin"/>
            </w:r>
            <w:r w:rsidR="0005274E">
              <w:rPr>
                <w:noProof/>
                <w:webHidden/>
              </w:rPr>
              <w:instrText xml:space="preserve"> PAGEREF _Toc24726226 \h </w:instrText>
            </w:r>
            <w:r w:rsidR="0005274E">
              <w:rPr>
                <w:noProof/>
                <w:webHidden/>
              </w:rPr>
            </w:r>
            <w:r w:rsidR="0005274E">
              <w:rPr>
                <w:noProof/>
                <w:webHidden/>
              </w:rPr>
              <w:fldChar w:fldCharType="separate"/>
            </w:r>
            <w:r w:rsidR="005644A3">
              <w:rPr>
                <w:noProof/>
                <w:webHidden/>
              </w:rPr>
              <w:t>13</w:t>
            </w:r>
            <w:r w:rsidR="0005274E">
              <w:rPr>
                <w:noProof/>
                <w:webHidden/>
              </w:rPr>
              <w:fldChar w:fldCharType="end"/>
            </w:r>
          </w:hyperlink>
        </w:p>
        <w:p w14:paraId="2E73BB2A" w14:textId="0407CD55" w:rsidR="0005274E" w:rsidRDefault="00383A56">
          <w:pPr>
            <w:pStyle w:val="TOC1"/>
            <w:tabs>
              <w:tab w:val="right" w:leader="dot" w:pos="10456"/>
            </w:tabs>
            <w:rPr>
              <w:rFonts w:eastAsiaTheme="minorEastAsia" w:cstheme="minorBidi"/>
              <w:noProof/>
              <w:lang w:eastAsia="en-GB"/>
            </w:rPr>
          </w:pPr>
          <w:hyperlink w:anchor="_Toc24726227" w:history="1">
            <w:r w:rsidR="0005274E" w:rsidRPr="0061053E">
              <w:rPr>
                <w:rStyle w:val="Hyperlink"/>
                <w:rFonts w:ascii="Candara" w:eastAsia="Times New Roman" w:hAnsi="Candara" w:cs="Arial"/>
                <w:noProof/>
                <w:lang w:eastAsia="en-GB"/>
              </w:rPr>
              <w:t>Supporting Others (Template)</w:t>
            </w:r>
            <w:r w:rsidR="0005274E">
              <w:rPr>
                <w:noProof/>
                <w:webHidden/>
              </w:rPr>
              <w:tab/>
            </w:r>
            <w:r w:rsidR="0005274E">
              <w:rPr>
                <w:noProof/>
                <w:webHidden/>
              </w:rPr>
              <w:fldChar w:fldCharType="begin"/>
            </w:r>
            <w:r w:rsidR="0005274E">
              <w:rPr>
                <w:noProof/>
                <w:webHidden/>
              </w:rPr>
              <w:instrText xml:space="preserve"> PAGEREF _Toc24726227 \h </w:instrText>
            </w:r>
            <w:r w:rsidR="0005274E">
              <w:rPr>
                <w:noProof/>
                <w:webHidden/>
              </w:rPr>
            </w:r>
            <w:r w:rsidR="0005274E">
              <w:rPr>
                <w:noProof/>
                <w:webHidden/>
              </w:rPr>
              <w:fldChar w:fldCharType="separate"/>
            </w:r>
            <w:r w:rsidR="005644A3">
              <w:rPr>
                <w:noProof/>
                <w:webHidden/>
              </w:rPr>
              <w:t>14</w:t>
            </w:r>
            <w:r w:rsidR="0005274E">
              <w:rPr>
                <w:noProof/>
                <w:webHidden/>
              </w:rPr>
              <w:fldChar w:fldCharType="end"/>
            </w:r>
          </w:hyperlink>
        </w:p>
        <w:p w14:paraId="28E003C4" w14:textId="1BC41EF6" w:rsidR="0005274E" w:rsidRDefault="00383A56">
          <w:pPr>
            <w:pStyle w:val="TOC2"/>
            <w:tabs>
              <w:tab w:val="right" w:leader="dot" w:pos="10456"/>
            </w:tabs>
            <w:rPr>
              <w:rFonts w:eastAsiaTheme="minorEastAsia" w:cstheme="minorBidi"/>
              <w:noProof/>
              <w:lang w:eastAsia="en-GB"/>
            </w:rPr>
          </w:pPr>
          <w:hyperlink w:anchor="_Toc24726228" w:history="1">
            <w:r w:rsidR="0005274E" w:rsidRPr="0061053E">
              <w:rPr>
                <w:rStyle w:val="Hyperlink"/>
                <w:rFonts w:ascii="Candara" w:eastAsia="Times New Roman" w:hAnsi="Candara" w:cs="Arial"/>
                <w:noProof/>
                <w:lang w:eastAsia="en-GB"/>
              </w:rPr>
              <w:t>Useful Resources and Links</w:t>
            </w:r>
            <w:r w:rsidR="0005274E">
              <w:rPr>
                <w:noProof/>
                <w:webHidden/>
              </w:rPr>
              <w:tab/>
            </w:r>
            <w:r w:rsidR="0005274E">
              <w:rPr>
                <w:noProof/>
                <w:webHidden/>
              </w:rPr>
              <w:fldChar w:fldCharType="begin"/>
            </w:r>
            <w:r w:rsidR="0005274E">
              <w:rPr>
                <w:noProof/>
                <w:webHidden/>
              </w:rPr>
              <w:instrText xml:space="preserve"> PAGEREF _Toc24726228 \h </w:instrText>
            </w:r>
            <w:r w:rsidR="0005274E">
              <w:rPr>
                <w:noProof/>
                <w:webHidden/>
              </w:rPr>
            </w:r>
            <w:r w:rsidR="0005274E">
              <w:rPr>
                <w:noProof/>
                <w:webHidden/>
              </w:rPr>
              <w:fldChar w:fldCharType="separate"/>
            </w:r>
            <w:r w:rsidR="005644A3">
              <w:rPr>
                <w:noProof/>
                <w:webHidden/>
              </w:rPr>
              <w:t>15</w:t>
            </w:r>
            <w:r w:rsidR="0005274E">
              <w:rPr>
                <w:noProof/>
                <w:webHidden/>
              </w:rPr>
              <w:fldChar w:fldCharType="end"/>
            </w:r>
          </w:hyperlink>
        </w:p>
        <w:p w14:paraId="42E7D533" w14:textId="272980CF" w:rsidR="00F247BD" w:rsidRDefault="00F247BD">
          <w:r>
            <w:rPr>
              <w:b/>
              <w:bCs/>
              <w:noProof/>
            </w:rPr>
            <w:fldChar w:fldCharType="end"/>
          </w:r>
        </w:p>
      </w:sdtContent>
    </w:sdt>
    <w:p w14:paraId="575A7043" w14:textId="2E37D994" w:rsidR="008277A7" w:rsidRDefault="008277A7" w:rsidP="00B363B2">
      <w:pPr>
        <w:rPr>
          <w:rFonts w:ascii="Candara" w:eastAsia="Times New Roman" w:hAnsi="Candara" w:cs="Arial"/>
          <w:b/>
          <w:noProof/>
          <w:color w:val="0070C0"/>
          <w:sz w:val="32"/>
          <w:szCs w:val="32"/>
          <w:lang w:eastAsia="en-GB"/>
        </w:rPr>
      </w:pPr>
    </w:p>
    <w:p w14:paraId="46EDCC58" w14:textId="7C81393E" w:rsidR="008277A7" w:rsidRDefault="00084F8D">
      <w:pPr>
        <w:spacing w:after="160" w:line="259" w:lineRule="auto"/>
        <w:rPr>
          <w:rFonts w:ascii="Candara" w:eastAsia="Times New Roman" w:hAnsi="Candara" w:cs="Arial"/>
          <w:b/>
          <w:noProof/>
          <w:color w:val="0070C0"/>
          <w:sz w:val="32"/>
          <w:szCs w:val="32"/>
          <w:lang w:eastAsia="en-GB"/>
        </w:rPr>
      </w:pPr>
      <w:r>
        <w:rPr>
          <w:noProof/>
          <w:lang w:val="en-US"/>
        </w:rPr>
        <w:drawing>
          <wp:anchor distT="0" distB="0" distL="114300" distR="114300" simplePos="0" relativeHeight="251768320" behindDoc="1" locked="0" layoutInCell="1" allowOverlap="1" wp14:anchorId="244612D4" wp14:editId="29B32578">
            <wp:simplePos x="0" y="0"/>
            <wp:positionH relativeFrom="column">
              <wp:posOffset>1155031</wp:posOffset>
            </wp:positionH>
            <wp:positionV relativeFrom="paragraph">
              <wp:posOffset>600677</wp:posOffset>
            </wp:positionV>
            <wp:extent cx="4224169" cy="2585544"/>
            <wp:effectExtent l="0" t="0" r="5080" b="5715"/>
            <wp:wrapTight wrapText="bothSides">
              <wp:wrapPolygon edited="0">
                <wp:start x="974" y="0"/>
                <wp:lineTo x="584" y="637"/>
                <wp:lineTo x="97" y="2069"/>
                <wp:lineTo x="0" y="2865"/>
                <wp:lineTo x="0" y="3820"/>
                <wp:lineTo x="487" y="5094"/>
                <wp:lineTo x="0" y="5730"/>
                <wp:lineTo x="0" y="7322"/>
                <wp:lineTo x="97" y="8118"/>
                <wp:lineTo x="1169" y="10665"/>
                <wp:lineTo x="2533" y="13371"/>
                <wp:lineTo x="3897" y="15281"/>
                <wp:lineTo x="4384" y="15281"/>
                <wp:lineTo x="6332" y="17828"/>
                <wp:lineTo x="5942" y="21329"/>
                <wp:lineTo x="6235" y="21489"/>
                <wp:lineTo x="8572" y="21489"/>
                <wp:lineTo x="15489" y="21489"/>
                <wp:lineTo x="15294" y="17828"/>
                <wp:lineTo x="19385" y="12734"/>
                <wp:lineTo x="20652" y="10187"/>
                <wp:lineTo x="21529" y="7640"/>
                <wp:lineTo x="21529" y="5253"/>
                <wp:lineTo x="21041" y="5094"/>
                <wp:lineTo x="21529" y="3979"/>
                <wp:lineTo x="21529" y="1273"/>
                <wp:lineTo x="20554" y="159"/>
                <wp:lineTo x="19288" y="0"/>
                <wp:lineTo x="974" y="0"/>
              </wp:wrapPolygon>
            </wp:wrapTight>
            <wp:docPr id="2" name="Picture 2" descr="Prayer, God, Hands, Fingers, Religion, Christia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ayer, God, Hands, Fingers, Religion, Christianit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24169" cy="2585544"/>
                    </a:xfrm>
                    <a:prstGeom prst="rect">
                      <a:avLst/>
                    </a:prstGeom>
                    <a:noFill/>
                    <a:ln>
                      <a:noFill/>
                    </a:ln>
                  </pic:spPr>
                </pic:pic>
              </a:graphicData>
            </a:graphic>
            <wp14:sizeRelH relativeFrom="page">
              <wp14:pctWidth>0</wp14:pctWidth>
            </wp14:sizeRelH>
            <wp14:sizeRelV relativeFrom="page">
              <wp14:pctHeight>0</wp14:pctHeight>
            </wp14:sizeRelV>
          </wp:anchor>
        </w:drawing>
      </w:r>
      <w:r w:rsidR="008277A7">
        <w:rPr>
          <w:rFonts w:ascii="Candara" w:eastAsia="Times New Roman" w:hAnsi="Candara" w:cs="Arial"/>
          <w:b/>
          <w:noProof/>
          <w:color w:val="0070C0"/>
          <w:sz w:val="32"/>
          <w:szCs w:val="32"/>
          <w:lang w:eastAsia="en-GB"/>
        </w:rPr>
        <w:br w:type="page"/>
      </w:r>
    </w:p>
    <w:p w14:paraId="032DA7A5" w14:textId="7FF04A2E" w:rsidR="002B1318" w:rsidRDefault="002B1318" w:rsidP="002B1318">
      <w:pPr>
        <w:pStyle w:val="Heading1"/>
        <w:rPr>
          <w:rFonts w:ascii="Candara" w:hAnsi="Candara" w:cs="Segoe UI"/>
          <w:b/>
          <w:color w:val="1CA4A1"/>
          <w:sz w:val="72"/>
          <w:szCs w:val="72"/>
        </w:rPr>
      </w:pPr>
      <w:bookmarkStart w:id="0" w:name="_Toc24726199"/>
      <w:bookmarkStart w:id="1" w:name="_Toc24222984"/>
      <w:bookmarkStart w:id="2" w:name="_Toc24223035"/>
      <w:bookmarkStart w:id="3" w:name="_Toc24223504"/>
      <w:r>
        <w:rPr>
          <w:rFonts w:ascii="Candara" w:eastAsia="Times New Roman" w:hAnsi="Candara" w:cs="Arial"/>
          <w:noProof/>
          <w:color w:val="1CA4A1"/>
          <w:lang w:eastAsia="en-GB"/>
        </w:rPr>
        <w:lastRenderedPageBreak/>
        <w:t>Summary</w:t>
      </w:r>
      <w:bookmarkEnd w:id="0"/>
    </w:p>
    <w:p w14:paraId="650E207F" w14:textId="7C87DCC7" w:rsidR="005307AF" w:rsidRPr="00F247BD" w:rsidRDefault="00F247BD" w:rsidP="00F247BD">
      <w:pPr>
        <w:pStyle w:val="Heading1"/>
        <w:jc w:val="center"/>
        <w:rPr>
          <w:rFonts w:ascii="Candara" w:hAnsi="Candara" w:cs="Segoe UI"/>
          <w:b/>
          <w:color w:val="1CA4A1"/>
          <w:sz w:val="72"/>
          <w:szCs w:val="72"/>
        </w:rPr>
      </w:pPr>
      <w:bookmarkStart w:id="4" w:name="_Toc24726200"/>
      <w:r w:rsidRPr="00F247BD">
        <w:rPr>
          <w:rFonts w:ascii="Candara" w:hAnsi="Candara" w:cs="Segoe UI"/>
          <w:b/>
          <w:color w:val="1CA4A1"/>
          <w:sz w:val="72"/>
          <w:szCs w:val="72"/>
        </w:rPr>
        <w:t>E</w:t>
      </w:r>
      <w:r w:rsidR="005307AF" w:rsidRPr="00F247BD">
        <w:rPr>
          <w:rFonts w:ascii="Candara" w:hAnsi="Candara" w:cs="Segoe UI"/>
          <w:b/>
          <w:color w:val="1CA4A1"/>
          <w:sz w:val="72"/>
          <w:szCs w:val="72"/>
        </w:rPr>
        <w:t xml:space="preserve">xamples of </w:t>
      </w:r>
      <w:r w:rsidR="00E915A4" w:rsidRPr="00F247BD">
        <w:rPr>
          <w:rFonts w:ascii="Candara" w:hAnsi="Candara" w:cs="Segoe UI"/>
          <w:b/>
          <w:color w:val="1CA4A1"/>
          <w:sz w:val="72"/>
          <w:szCs w:val="72"/>
        </w:rPr>
        <w:t xml:space="preserve">tasks </w:t>
      </w:r>
      <w:r w:rsidR="005307AF" w:rsidRPr="00F247BD">
        <w:rPr>
          <w:rFonts w:ascii="Candara" w:hAnsi="Candara" w:cs="Segoe UI"/>
          <w:b/>
          <w:color w:val="1CA4A1"/>
          <w:sz w:val="72"/>
          <w:szCs w:val="72"/>
        </w:rPr>
        <w:t>to develop</w:t>
      </w:r>
      <w:bookmarkStart w:id="5" w:name="_Toc24222985"/>
      <w:bookmarkStart w:id="6" w:name="_Toc24223036"/>
      <w:bookmarkEnd w:id="1"/>
      <w:bookmarkEnd w:id="2"/>
      <w:r w:rsidRPr="00F247BD">
        <w:rPr>
          <w:rFonts w:ascii="Candara" w:hAnsi="Candara" w:cs="Segoe UI"/>
          <w:b/>
          <w:color w:val="1CA4A1"/>
          <w:sz w:val="72"/>
          <w:szCs w:val="72"/>
        </w:rPr>
        <w:t xml:space="preserve"> t</w:t>
      </w:r>
      <w:r w:rsidR="005307AF" w:rsidRPr="00F247BD">
        <w:rPr>
          <w:rFonts w:ascii="Candara" w:hAnsi="Candara" w:cs="Segoe UI"/>
          <w:b/>
          <w:color w:val="1CA4A1"/>
          <w:sz w:val="72"/>
          <w:szCs w:val="72"/>
        </w:rPr>
        <w:t>he Catholic Life of the School</w:t>
      </w:r>
      <w:bookmarkEnd w:id="3"/>
      <w:bookmarkEnd w:id="5"/>
      <w:bookmarkEnd w:id="6"/>
      <w:bookmarkEnd w:id="4"/>
    </w:p>
    <w:p w14:paraId="6A0188A4" w14:textId="4E59484C" w:rsidR="005307AF" w:rsidRPr="00E63362" w:rsidRDefault="005307AF" w:rsidP="005307AF">
      <w:pPr>
        <w:spacing w:after="160" w:line="259" w:lineRule="auto"/>
        <w:jc w:val="center"/>
        <w:rPr>
          <w:rFonts w:ascii="Candara" w:hAnsi="Candara" w:cs="Segoe UI"/>
          <w:b/>
          <w:color w:val="0070C0"/>
          <w:sz w:val="72"/>
          <w:szCs w:val="72"/>
        </w:rPr>
      </w:pPr>
    </w:p>
    <w:p w14:paraId="57E3F9FB" w14:textId="77777777" w:rsidR="005307AF" w:rsidRDefault="005307AF" w:rsidP="005307AF">
      <w:pPr>
        <w:spacing w:after="0" w:line="240" w:lineRule="auto"/>
        <w:rPr>
          <w:rFonts w:ascii="Candara" w:hAnsi="Candara" w:cs="Segoe UI"/>
          <w:b/>
          <w:color w:val="1CA4A1"/>
          <w:sz w:val="32"/>
          <w:szCs w:val="32"/>
        </w:rPr>
      </w:pPr>
    </w:p>
    <w:p w14:paraId="48ACA768" w14:textId="2D97F59E" w:rsidR="005307AF" w:rsidRDefault="005307AF" w:rsidP="00E915A4">
      <w:pPr>
        <w:spacing w:after="0" w:line="240" w:lineRule="auto"/>
        <w:rPr>
          <w:rFonts w:ascii="Candara" w:hAnsi="Candara" w:cs="Segoe UI"/>
          <w:b/>
          <w:color w:val="1CA4A1"/>
          <w:sz w:val="32"/>
          <w:szCs w:val="32"/>
        </w:rPr>
      </w:pPr>
      <w:r w:rsidRPr="005C1AD9">
        <w:rPr>
          <w:rFonts w:ascii="Candara" w:hAnsi="Candara" w:cs="Segoe UI"/>
          <w:b/>
          <w:color w:val="1CA4A1"/>
          <w:sz w:val="32"/>
          <w:szCs w:val="32"/>
        </w:rPr>
        <w:t xml:space="preserve">This </w:t>
      </w:r>
      <w:r w:rsidR="002B1318">
        <w:rPr>
          <w:rFonts w:ascii="Candara" w:hAnsi="Candara" w:cs="Segoe UI"/>
          <w:b/>
          <w:color w:val="1CA4A1"/>
          <w:sz w:val="32"/>
          <w:szCs w:val="32"/>
        </w:rPr>
        <w:t xml:space="preserve">document </w:t>
      </w:r>
      <w:r w:rsidRPr="005C1AD9">
        <w:rPr>
          <w:rFonts w:ascii="Candara" w:hAnsi="Candara" w:cs="Segoe UI"/>
          <w:b/>
          <w:color w:val="1CA4A1"/>
          <w:sz w:val="32"/>
          <w:szCs w:val="32"/>
        </w:rPr>
        <w:t xml:space="preserve">contains </w:t>
      </w:r>
      <w:r w:rsidR="00E915A4">
        <w:rPr>
          <w:rFonts w:ascii="Candara" w:hAnsi="Candara" w:cs="Segoe UI"/>
          <w:b/>
          <w:color w:val="1CA4A1"/>
          <w:sz w:val="32"/>
          <w:szCs w:val="32"/>
        </w:rPr>
        <w:t xml:space="preserve">suggestions for pupils to become actively engaged in </w:t>
      </w:r>
      <w:r w:rsidR="00496AF7">
        <w:rPr>
          <w:rFonts w:ascii="Candara" w:hAnsi="Candara" w:cs="Segoe UI"/>
          <w:b/>
          <w:color w:val="1CA4A1"/>
          <w:sz w:val="32"/>
          <w:szCs w:val="32"/>
        </w:rPr>
        <w:t xml:space="preserve">choosing, </w:t>
      </w:r>
      <w:r w:rsidR="004B2ED6">
        <w:rPr>
          <w:rFonts w:ascii="Candara" w:hAnsi="Candara" w:cs="Segoe UI"/>
          <w:b/>
          <w:color w:val="1CA4A1"/>
          <w:sz w:val="32"/>
          <w:szCs w:val="32"/>
        </w:rPr>
        <w:t xml:space="preserve">contributing to and leading </w:t>
      </w:r>
      <w:r w:rsidR="00496AF7">
        <w:rPr>
          <w:rFonts w:ascii="Candara" w:hAnsi="Candara" w:cs="Segoe UI"/>
          <w:b/>
          <w:color w:val="1CA4A1"/>
          <w:sz w:val="32"/>
          <w:szCs w:val="32"/>
        </w:rPr>
        <w:t>t</w:t>
      </w:r>
      <w:r w:rsidR="004B2ED6">
        <w:rPr>
          <w:rFonts w:ascii="Candara" w:hAnsi="Candara" w:cs="Segoe UI"/>
          <w:b/>
          <w:color w:val="1CA4A1"/>
          <w:sz w:val="32"/>
          <w:szCs w:val="32"/>
        </w:rPr>
        <w:t>asks/</w:t>
      </w:r>
      <w:r w:rsidR="00496AF7">
        <w:rPr>
          <w:rFonts w:ascii="Candara" w:hAnsi="Candara" w:cs="Segoe UI"/>
          <w:b/>
          <w:color w:val="1CA4A1"/>
          <w:sz w:val="32"/>
          <w:szCs w:val="32"/>
        </w:rPr>
        <w:t xml:space="preserve">initiatives in order to </w:t>
      </w:r>
      <w:r w:rsidR="004B2ED6">
        <w:rPr>
          <w:rFonts w:ascii="Candara" w:hAnsi="Candara" w:cs="Segoe UI"/>
          <w:b/>
          <w:color w:val="1CA4A1"/>
          <w:sz w:val="32"/>
          <w:szCs w:val="32"/>
        </w:rPr>
        <w:t xml:space="preserve">develop and </w:t>
      </w:r>
      <w:r w:rsidR="00496AF7">
        <w:rPr>
          <w:rFonts w:ascii="Candara" w:hAnsi="Candara" w:cs="Segoe UI"/>
          <w:b/>
          <w:color w:val="1CA4A1"/>
          <w:sz w:val="32"/>
          <w:szCs w:val="32"/>
        </w:rPr>
        <w:t xml:space="preserve">enhance </w:t>
      </w:r>
      <w:r w:rsidR="004B2ED6">
        <w:rPr>
          <w:rFonts w:ascii="Candara" w:hAnsi="Candara" w:cs="Segoe UI"/>
          <w:b/>
          <w:color w:val="1CA4A1"/>
          <w:sz w:val="32"/>
          <w:szCs w:val="32"/>
        </w:rPr>
        <w:t xml:space="preserve">the school. </w:t>
      </w:r>
      <w:r w:rsidR="00784C39">
        <w:rPr>
          <w:rFonts w:ascii="Candara" w:hAnsi="Candara" w:cs="Segoe UI"/>
          <w:b/>
          <w:color w:val="1CA4A1"/>
          <w:sz w:val="32"/>
          <w:szCs w:val="32"/>
        </w:rPr>
        <w:t>Each subsection includes:</w:t>
      </w:r>
    </w:p>
    <w:p w14:paraId="3FD5BEF2" w14:textId="77777777" w:rsidR="00784C39" w:rsidRDefault="00784C39" w:rsidP="00E915A4">
      <w:pPr>
        <w:spacing w:after="0" w:line="240" w:lineRule="auto"/>
        <w:rPr>
          <w:rFonts w:ascii="Candara" w:hAnsi="Candara" w:cs="Segoe UI"/>
          <w:b/>
          <w:color w:val="1CA4A1"/>
          <w:sz w:val="32"/>
          <w:szCs w:val="32"/>
        </w:rPr>
      </w:pPr>
    </w:p>
    <w:p w14:paraId="0CA2FC1F" w14:textId="0AFCCFA8" w:rsidR="00784C39" w:rsidRDefault="00784C39" w:rsidP="00784C39">
      <w:pPr>
        <w:pStyle w:val="ListParagraph"/>
        <w:numPr>
          <w:ilvl w:val="0"/>
          <w:numId w:val="18"/>
        </w:numPr>
        <w:spacing w:after="0" w:line="240" w:lineRule="auto"/>
        <w:rPr>
          <w:rFonts w:ascii="Candara" w:hAnsi="Candara" w:cs="Segoe UI"/>
          <w:b/>
          <w:color w:val="1CA4A1"/>
          <w:sz w:val="32"/>
          <w:szCs w:val="32"/>
        </w:rPr>
      </w:pPr>
      <w:r>
        <w:rPr>
          <w:rFonts w:ascii="Candara" w:hAnsi="Candara" w:cs="Segoe UI"/>
          <w:b/>
          <w:color w:val="1CA4A1"/>
          <w:sz w:val="32"/>
          <w:szCs w:val="32"/>
        </w:rPr>
        <w:t>A question to explore with</w:t>
      </w:r>
      <w:r w:rsidR="006E1C35">
        <w:rPr>
          <w:rFonts w:ascii="Candara" w:hAnsi="Candara" w:cs="Segoe UI"/>
          <w:b/>
          <w:color w:val="1CA4A1"/>
          <w:sz w:val="32"/>
          <w:szCs w:val="32"/>
        </w:rPr>
        <w:t xml:space="preserve"> the Chaplaincy Team or other members of the school community</w:t>
      </w:r>
    </w:p>
    <w:p w14:paraId="5F9CBED0" w14:textId="790D9AF5" w:rsidR="006E1C35" w:rsidRDefault="006E1C35" w:rsidP="00784C39">
      <w:pPr>
        <w:pStyle w:val="ListParagraph"/>
        <w:numPr>
          <w:ilvl w:val="0"/>
          <w:numId w:val="18"/>
        </w:numPr>
        <w:spacing w:after="0" w:line="240" w:lineRule="auto"/>
        <w:rPr>
          <w:rFonts w:ascii="Candara" w:hAnsi="Candara" w:cs="Segoe UI"/>
          <w:b/>
          <w:color w:val="1CA4A1"/>
          <w:sz w:val="32"/>
          <w:szCs w:val="32"/>
        </w:rPr>
      </w:pPr>
      <w:r>
        <w:rPr>
          <w:rFonts w:ascii="Candara" w:hAnsi="Candara" w:cs="Segoe UI"/>
          <w:b/>
          <w:color w:val="1CA4A1"/>
          <w:sz w:val="32"/>
          <w:szCs w:val="32"/>
        </w:rPr>
        <w:t xml:space="preserve">Scripture to ensure </w:t>
      </w:r>
      <w:r w:rsidR="007619C7">
        <w:rPr>
          <w:rFonts w:ascii="Candara" w:hAnsi="Candara" w:cs="Segoe UI"/>
          <w:b/>
          <w:color w:val="1CA4A1"/>
          <w:sz w:val="32"/>
          <w:szCs w:val="32"/>
        </w:rPr>
        <w:t>t</w:t>
      </w:r>
      <w:r w:rsidR="0044208C">
        <w:rPr>
          <w:rFonts w:ascii="Candara" w:hAnsi="Candara" w:cs="Segoe UI"/>
          <w:b/>
          <w:color w:val="1CA4A1"/>
          <w:sz w:val="32"/>
          <w:szCs w:val="32"/>
        </w:rPr>
        <w:t>hat their</w:t>
      </w:r>
      <w:r w:rsidR="007619C7">
        <w:rPr>
          <w:rFonts w:ascii="Candara" w:hAnsi="Candara" w:cs="Segoe UI"/>
          <w:b/>
          <w:color w:val="1CA4A1"/>
          <w:sz w:val="32"/>
          <w:szCs w:val="32"/>
        </w:rPr>
        <w:t xml:space="preserve"> words and actions are based on </w:t>
      </w:r>
      <w:r w:rsidR="003374C8">
        <w:rPr>
          <w:rFonts w:ascii="Candara" w:hAnsi="Candara" w:cs="Segoe UI"/>
          <w:b/>
          <w:color w:val="1CA4A1"/>
          <w:sz w:val="32"/>
          <w:szCs w:val="32"/>
        </w:rPr>
        <w:t>Christ</w:t>
      </w:r>
    </w:p>
    <w:p w14:paraId="2FCB39AE" w14:textId="7610A0B1" w:rsidR="003374C8" w:rsidRDefault="00624423" w:rsidP="00784C39">
      <w:pPr>
        <w:pStyle w:val="ListParagraph"/>
        <w:numPr>
          <w:ilvl w:val="0"/>
          <w:numId w:val="18"/>
        </w:numPr>
        <w:spacing w:after="0" w:line="240" w:lineRule="auto"/>
        <w:rPr>
          <w:rFonts w:ascii="Candara" w:hAnsi="Candara" w:cs="Segoe UI"/>
          <w:b/>
          <w:color w:val="1CA4A1"/>
          <w:sz w:val="32"/>
          <w:szCs w:val="32"/>
        </w:rPr>
      </w:pPr>
      <w:r>
        <w:rPr>
          <w:rFonts w:ascii="Candara" w:hAnsi="Candara" w:cs="Segoe UI"/>
          <w:b/>
          <w:color w:val="1CA4A1"/>
          <w:sz w:val="32"/>
          <w:szCs w:val="32"/>
        </w:rPr>
        <w:t xml:space="preserve">A </w:t>
      </w:r>
      <w:r w:rsidR="00105E13">
        <w:rPr>
          <w:rFonts w:ascii="Candara" w:hAnsi="Candara" w:cs="Segoe UI"/>
          <w:b/>
          <w:color w:val="1CA4A1"/>
          <w:sz w:val="32"/>
          <w:szCs w:val="32"/>
        </w:rPr>
        <w:t xml:space="preserve">short </w:t>
      </w:r>
      <w:r>
        <w:rPr>
          <w:rFonts w:ascii="Candara" w:hAnsi="Candara" w:cs="Segoe UI"/>
          <w:b/>
          <w:color w:val="1CA4A1"/>
          <w:sz w:val="32"/>
          <w:szCs w:val="32"/>
        </w:rPr>
        <w:t>reflection</w:t>
      </w:r>
      <w:r w:rsidR="00105E13">
        <w:rPr>
          <w:rFonts w:ascii="Candara" w:hAnsi="Candara" w:cs="Segoe UI"/>
          <w:b/>
          <w:color w:val="1CA4A1"/>
          <w:sz w:val="32"/>
          <w:szCs w:val="32"/>
        </w:rPr>
        <w:t xml:space="preserve"> to </w:t>
      </w:r>
      <w:r w:rsidR="00494CED">
        <w:rPr>
          <w:rFonts w:ascii="Candara" w:hAnsi="Candara" w:cs="Segoe UI"/>
          <w:b/>
          <w:color w:val="1CA4A1"/>
          <w:sz w:val="32"/>
          <w:szCs w:val="32"/>
        </w:rPr>
        <w:t>support the Scripture</w:t>
      </w:r>
    </w:p>
    <w:p w14:paraId="28AB1868" w14:textId="14E563AD" w:rsidR="00494CED" w:rsidRDefault="00494CED" w:rsidP="00784C39">
      <w:pPr>
        <w:pStyle w:val="ListParagraph"/>
        <w:numPr>
          <w:ilvl w:val="0"/>
          <w:numId w:val="18"/>
        </w:numPr>
        <w:spacing w:after="0" w:line="240" w:lineRule="auto"/>
        <w:rPr>
          <w:rFonts w:ascii="Candara" w:hAnsi="Candara" w:cs="Segoe UI"/>
          <w:b/>
          <w:color w:val="1CA4A1"/>
          <w:sz w:val="32"/>
          <w:szCs w:val="32"/>
        </w:rPr>
      </w:pPr>
      <w:r>
        <w:rPr>
          <w:rFonts w:ascii="Candara" w:hAnsi="Candara" w:cs="Segoe UI"/>
          <w:b/>
          <w:color w:val="1CA4A1"/>
          <w:sz w:val="32"/>
          <w:szCs w:val="32"/>
        </w:rPr>
        <w:t xml:space="preserve">A list of </w:t>
      </w:r>
      <w:r w:rsidR="00D26641">
        <w:rPr>
          <w:rFonts w:ascii="Candara" w:hAnsi="Candara" w:cs="Segoe UI"/>
          <w:b/>
          <w:color w:val="1CA4A1"/>
          <w:sz w:val="32"/>
          <w:szCs w:val="32"/>
        </w:rPr>
        <w:t xml:space="preserve">ideas of </w:t>
      </w:r>
      <w:r>
        <w:rPr>
          <w:rFonts w:ascii="Candara" w:hAnsi="Candara" w:cs="Segoe UI"/>
          <w:b/>
          <w:color w:val="1CA4A1"/>
          <w:sz w:val="32"/>
          <w:szCs w:val="32"/>
        </w:rPr>
        <w:t xml:space="preserve">tasks </w:t>
      </w:r>
      <w:r w:rsidR="00D26641">
        <w:rPr>
          <w:rFonts w:ascii="Candara" w:hAnsi="Candara" w:cs="Segoe UI"/>
          <w:b/>
          <w:color w:val="1CA4A1"/>
          <w:sz w:val="32"/>
          <w:szCs w:val="32"/>
        </w:rPr>
        <w:t xml:space="preserve">which pupils might choose to </w:t>
      </w:r>
      <w:r w:rsidR="000754D9">
        <w:rPr>
          <w:rFonts w:ascii="Candara" w:hAnsi="Candara" w:cs="Segoe UI"/>
          <w:b/>
          <w:color w:val="1CA4A1"/>
          <w:sz w:val="32"/>
          <w:szCs w:val="32"/>
        </w:rPr>
        <w:t>do in their school. These could form part of their/the school’</w:t>
      </w:r>
      <w:r w:rsidR="00015566">
        <w:rPr>
          <w:rFonts w:ascii="Candara" w:hAnsi="Candara" w:cs="Segoe UI"/>
          <w:b/>
          <w:color w:val="1CA4A1"/>
          <w:sz w:val="32"/>
          <w:szCs w:val="32"/>
        </w:rPr>
        <w:t>s development plan. The ideas might inspire them to come up with actions of their own which are more pertinent to their own unique context.</w:t>
      </w:r>
    </w:p>
    <w:p w14:paraId="79BAFABB" w14:textId="77777777" w:rsidR="00015566" w:rsidRDefault="00015566" w:rsidP="00015566">
      <w:pPr>
        <w:pStyle w:val="ListParagraph"/>
        <w:spacing w:after="0" w:line="240" w:lineRule="auto"/>
        <w:rPr>
          <w:rFonts w:ascii="Candara" w:hAnsi="Candara" w:cs="Segoe UI"/>
          <w:b/>
          <w:color w:val="1CA4A1"/>
          <w:sz w:val="32"/>
          <w:szCs w:val="32"/>
        </w:rPr>
      </w:pPr>
    </w:p>
    <w:p w14:paraId="3935C817" w14:textId="5522FA13" w:rsidR="00015566" w:rsidRPr="001E5228" w:rsidRDefault="00015566" w:rsidP="00015566">
      <w:pPr>
        <w:spacing w:after="0" w:line="240" w:lineRule="auto"/>
        <w:rPr>
          <w:rFonts w:ascii="Candara" w:hAnsi="Candara" w:cs="Segoe UI"/>
          <w:b/>
          <w:color w:val="1CA4A1"/>
          <w:sz w:val="32"/>
          <w:szCs w:val="32"/>
        </w:rPr>
      </w:pPr>
      <w:r>
        <w:rPr>
          <w:rFonts w:ascii="Candara" w:hAnsi="Candara" w:cs="Segoe UI"/>
          <w:b/>
          <w:color w:val="1CA4A1"/>
          <w:sz w:val="32"/>
          <w:szCs w:val="32"/>
        </w:rPr>
        <w:t>There are some ideas for prayer included here but further support</w:t>
      </w:r>
      <w:r w:rsidR="009811C9">
        <w:rPr>
          <w:rFonts w:ascii="Candara" w:hAnsi="Candara" w:cs="Segoe UI"/>
          <w:b/>
          <w:color w:val="1CA4A1"/>
          <w:sz w:val="32"/>
          <w:szCs w:val="32"/>
        </w:rPr>
        <w:t xml:space="preserve"> is included in the </w:t>
      </w:r>
      <w:r w:rsidR="009811C9" w:rsidRPr="000846B9">
        <w:rPr>
          <w:rFonts w:ascii="Candara" w:hAnsi="Candara"/>
          <w:b/>
          <w:color w:val="FF0066"/>
          <w:sz w:val="32"/>
          <w:szCs w:val="32"/>
        </w:rPr>
        <w:t>Prayer, Liturgy and Worship Support Document</w:t>
      </w:r>
      <w:r w:rsidR="009811C9">
        <w:rPr>
          <w:rFonts w:ascii="Candara" w:hAnsi="Candara" w:cs="Segoe UI"/>
          <w:b/>
          <w:color w:val="1CA4A1"/>
          <w:sz w:val="32"/>
          <w:szCs w:val="32"/>
        </w:rPr>
        <w:t xml:space="preserve"> and </w:t>
      </w:r>
      <w:r w:rsidR="009811C9" w:rsidRPr="000846B9">
        <w:rPr>
          <w:rFonts w:ascii="Candara" w:hAnsi="Candara"/>
          <w:b/>
          <w:color w:val="FF0066"/>
          <w:sz w:val="32"/>
          <w:szCs w:val="32"/>
        </w:rPr>
        <w:t>Enhancing the School Year</w:t>
      </w:r>
      <w:r w:rsidR="001E5228" w:rsidRPr="000846B9">
        <w:rPr>
          <w:rFonts w:ascii="Candara" w:hAnsi="Candara"/>
          <w:b/>
          <w:color w:val="FF0066"/>
          <w:sz w:val="32"/>
          <w:szCs w:val="32"/>
        </w:rPr>
        <w:t xml:space="preserve"> Support Document</w:t>
      </w:r>
      <w:r w:rsidR="009811C9" w:rsidRPr="000846B9">
        <w:rPr>
          <w:rFonts w:ascii="Candara" w:hAnsi="Candara" w:cs="Segoe UI"/>
          <w:b/>
          <w:color w:val="1CA4A1"/>
          <w:sz w:val="32"/>
          <w:szCs w:val="32"/>
        </w:rPr>
        <w:t xml:space="preserve">. </w:t>
      </w:r>
      <w:r w:rsidR="001E5228">
        <w:rPr>
          <w:rFonts w:ascii="Candara" w:hAnsi="Candara" w:cs="Segoe UI"/>
          <w:b/>
          <w:color w:val="1CA4A1"/>
          <w:sz w:val="32"/>
          <w:szCs w:val="32"/>
        </w:rPr>
        <w:t xml:space="preserve">Resources </w:t>
      </w:r>
      <w:r w:rsidR="009811C9">
        <w:rPr>
          <w:rFonts w:ascii="Candara" w:hAnsi="Candara" w:cs="Segoe UI"/>
          <w:b/>
          <w:color w:val="1CA4A1"/>
          <w:sz w:val="32"/>
          <w:szCs w:val="32"/>
        </w:rPr>
        <w:t>for the Development Plan can b</w:t>
      </w:r>
      <w:r w:rsidR="00950F8E">
        <w:rPr>
          <w:rFonts w:ascii="Candara" w:hAnsi="Candara" w:cs="Segoe UI"/>
          <w:b/>
          <w:color w:val="1CA4A1"/>
          <w:sz w:val="32"/>
          <w:szCs w:val="32"/>
        </w:rPr>
        <w:t xml:space="preserve">e found </w:t>
      </w:r>
      <w:r w:rsidR="009811C9">
        <w:rPr>
          <w:rFonts w:ascii="Candara" w:hAnsi="Candara" w:cs="Segoe UI"/>
          <w:b/>
          <w:color w:val="1CA4A1"/>
          <w:sz w:val="32"/>
          <w:szCs w:val="32"/>
        </w:rPr>
        <w:t xml:space="preserve">in the </w:t>
      </w:r>
      <w:r w:rsidR="009811C9" w:rsidRPr="001E5228">
        <w:rPr>
          <w:rFonts w:ascii="Candara" w:hAnsi="Candara"/>
          <w:b/>
          <w:color w:val="FF0066"/>
          <w:sz w:val="32"/>
          <w:szCs w:val="32"/>
        </w:rPr>
        <w:t>Chaplaincy Team Administration Support Document.</w:t>
      </w:r>
      <w:r w:rsidR="0049313C">
        <w:rPr>
          <w:rFonts w:ascii="Candara" w:hAnsi="Candara"/>
          <w:b/>
          <w:color w:val="FF0066"/>
          <w:sz w:val="32"/>
          <w:szCs w:val="32"/>
        </w:rPr>
        <w:t xml:space="preserve"> </w:t>
      </w:r>
      <w:r w:rsidR="0049313C" w:rsidRPr="0049313C">
        <w:rPr>
          <w:rFonts w:ascii="Candara" w:hAnsi="Candara" w:cs="Segoe UI"/>
          <w:b/>
          <w:color w:val="1CA4A1"/>
          <w:sz w:val="32"/>
          <w:szCs w:val="32"/>
        </w:rPr>
        <w:t xml:space="preserve">For </w:t>
      </w:r>
      <w:r w:rsidR="002B1318">
        <w:rPr>
          <w:rFonts w:ascii="Candara" w:hAnsi="Candara" w:cs="Segoe UI"/>
          <w:b/>
          <w:color w:val="1CA4A1"/>
          <w:sz w:val="32"/>
          <w:szCs w:val="32"/>
        </w:rPr>
        <w:t xml:space="preserve">even </w:t>
      </w:r>
      <w:r w:rsidR="0049313C" w:rsidRPr="0049313C">
        <w:rPr>
          <w:rFonts w:ascii="Candara" w:hAnsi="Candara" w:cs="Segoe UI"/>
          <w:b/>
          <w:color w:val="1CA4A1"/>
          <w:sz w:val="32"/>
          <w:szCs w:val="32"/>
        </w:rPr>
        <w:t>further resources and links for pupils to understand the theology underpinning their actions, see the end of the document.</w:t>
      </w:r>
    </w:p>
    <w:p w14:paraId="05F541CF" w14:textId="77777777" w:rsidR="00682EDA" w:rsidRDefault="00682EDA">
      <w:pPr>
        <w:spacing w:after="160" w:line="259" w:lineRule="auto"/>
        <w:rPr>
          <w:rFonts w:ascii="Candara" w:eastAsia="Times New Roman" w:hAnsi="Candara" w:cs="Arial"/>
          <w:noProof/>
          <w:color w:val="1CA4A1"/>
          <w:sz w:val="32"/>
          <w:szCs w:val="32"/>
          <w:lang w:eastAsia="en-GB"/>
        </w:rPr>
      </w:pPr>
      <w:r>
        <w:rPr>
          <w:rFonts w:ascii="Candara" w:eastAsia="Times New Roman" w:hAnsi="Candara" w:cs="Arial"/>
          <w:b/>
          <w:noProof/>
          <w:color w:val="1CA4A1"/>
          <w:sz w:val="32"/>
          <w:szCs w:val="32"/>
          <w:lang w:eastAsia="en-GB"/>
        </w:rPr>
        <w:br w:type="page"/>
      </w:r>
    </w:p>
    <w:p w14:paraId="43E9561B" w14:textId="6CF4C9F9" w:rsidR="00B363B2" w:rsidRPr="00D7643B" w:rsidRDefault="00B363B2" w:rsidP="00880A77">
      <w:pPr>
        <w:pStyle w:val="Heading2"/>
        <w:rPr>
          <w:rFonts w:ascii="Candara" w:eastAsia="Times New Roman" w:hAnsi="Candara" w:cs="Arial"/>
          <w:b w:val="0"/>
          <w:noProof/>
          <w:color w:val="1CA4A1"/>
          <w:sz w:val="32"/>
          <w:szCs w:val="32"/>
          <w:lang w:eastAsia="en-GB"/>
        </w:rPr>
      </w:pPr>
      <w:bookmarkStart w:id="7" w:name="_Toc24217498"/>
      <w:bookmarkStart w:id="8" w:name="_Toc24222883"/>
      <w:bookmarkStart w:id="9" w:name="_Toc24222986"/>
      <w:bookmarkStart w:id="10" w:name="_Toc24223037"/>
      <w:bookmarkStart w:id="11" w:name="_Toc24726201"/>
      <w:r w:rsidRPr="00D7643B">
        <w:rPr>
          <w:rFonts w:ascii="Candara" w:eastAsia="Times New Roman" w:hAnsi="Candara" w:cs="Arial"/>
          <w:b w:val="0"/>
          <w:noProof/>
          <w:color w:val="1CA4A1"/>
          <w:sz w:val="32"/>
          <w:szCs w:val="32"/>
          <w:lang w:eastAsia="en-GB"/>
        </w:rPr>
        <w:lastRenderedPageBreak/>
        <w:t>Catholic Life tasks (examples)</w:t>
      </w:r>
      <w:bookmarkEnd w:id="7"/>
      <w:bookmarkEnd w:id="8"/>
      <w:bookmarkEnd w:id="9"/>
      <w:bookmarkEnd w:id="10"/>
      <w:bookmarkEnd w:id="11"/>
    </w:p>
    <w:tbl>
      <w:tblPr>
        <w:tblStyle w:val="TableGrid"/>
        <w:tblW w:w="0" w:type="auto"/>
        <w:tblInd w:w="360" w:type="dxa"/>
        <w:tblLook w:val="04A0" w:firstRow="1" w:lastRow="0" w:firstColumn="1" w:lastColumn="0" w:noHBand="0" w:noVBand="1"/>
      </w:tblPr>
      <w:tblGrid>
        <w:gridCol w:w="2286"/>
        <w:gridCol w:w="7810"/>
      </w:tblGrid>
      <w:tr w:rsidR="00B363B2" w14:paraId="49397543" w14:textId="77777777" w:rsidTr="000846B9">
        <w:tc>
          <w:tcPr>
            <w:tcW w:w="2286" w:type="dxa"/>
          </w:tcPr>
          <w:p w14:paraId="69991988" w14:textId="77777777" w:rsidR="00B363B2" w:rsidRDefault="00B363B2" w:rsidP="008277A7">
            <w:pPr>
              <w:pStyle w:val="NormalWeb"/>
              <w:spacing w:before="0" w:beforeAutospacing="0" w:after="0" w:afterAutospacing="0"/>
              <w:rPr>
                <w:rFonts w:ascii="Candara" w:hAnsi="Candara" w:cs="Arial"/>
                <w:b/>
                <w:noProof/>
                <w:color w:val="000000" w:themeColor="text1"/>
                <w:sz w:val="32"/>
                <w:szCs w:val="32"/>
              </w:rPr>
            </w:pPr>
          </w:p>
          <w:p w14:paraId="7E1B40F7" w14:textId="20907F64" w:rsidR="00B363B2" w:rsidRPr="008277A7" w:rsidRDefault="00A43CDA" w:rsidP="00A43CDA">
            <w:pPr>
              <w:pStyle w:val="NormalWeb"/>
              <w:spacing w:before="0" w:beforeAutospacing="0" w:after="0" w:afterAutospacing="0"/>
              <w:rPr>
                <w:rFonts w:ascii="Candara" w:hAnsi="Candara"/>
                <w:b/>
              </w:rPr>
            </w:pPr>
            <w:r w:rsidRPr="008277A7">
              <w:rPr>
                <w:rFonts w:ascii="Candara" w:eastAsia="Calibri" w:hAnsi="Candara"/>
                <w:b/>
                <w:color w:val="ED7D31" w:themeColor="accent2"/>
                <w:sz w:val="32"/>
                <w:szCs w:val="32"/>
                <w:lang w:eastAsia="ja-JP"/>
              </w:rPr>
              <w:t>Discuss</w:t>
            </w:r>
          </w:p>
        </w:tc>
        <w:tc>
          <w:tcPr>
            <w:tcW w:w="7810" w:type="dxa"/>
          </w:tcPr>
          <w:p w14:paraId="4CA0A07B" w14:textId="22CFC1D5" w:rsidR="00B363B2" w:rsidRPr="008277A7" w:rsidRDefault="00B363B2" w:rsidP="008277A7">
            <w:pPr>
              <w:rPr>
                <w:rFonts w:ascii="Candara" w:hAnsi="Candara"/>
                <w:b/>
                <w:sz w:val="24"/>
                <w:szCs w:val="24"/>
              </w:rPr>
            </w:pPr>
            <w:r w:rsidRPr="008277A7">
              <w:rPr>
                <w:rFonts w:ascii="Candara" w:hAnsi="Candara"/>
                <w:b/>
                <w:sz w:val="32"/>
                <w:szCs w:val="32"/>
              </w:rPr>
              <w:t xml:space="preserve">How can we help to ensure that Christ is at the </w:t>
            </w:r>
            <w:proofErr w:type="spellStart"/>
            <w:r w:rsidRPr="008277A7">
              <w:rPr>
                <w:rFonts w:ascii="Candara" w:hAnsi="Candara"/>
                <w:b/>
                <w:sz w:val="32"/>
                <w:szCs w:val="32"/>
              </w:rPr>
              <w:t>centre</w:t>
            </w:r>
            <w:proofErr w:type="spellEnd"/>
            <w:r w:rsidRPr="008277A7">
              <w:rPr>
                <w:rFonts w:ascii="Candara" w:hAnsi="Candara"/>
                <w:b/>
                <w:sz w:val="32"/>
                <w:szCs w:val="32"/>
              </w:rPr>
              <w:t xml:space="preserve"> of the school?</w:t>
            </w:r>
          </w:p>
        </w:tc>
      </w:tr>
      <w:tr w:rsidR="00B363B2" w14:paraId="3D1438B0" w14:textId="77777777" w:rsidTr="000846B9">
        <w:tc>
          <w:tcPr>
            <w:tcW w:w="2286" w:type="dxa"/>
          </w:tcPr>
          <w:p w14:paraId="6AABAEBF" w14:textId="77777777" w:rsidR="00A43CDA" w:rsidRDefault="00A43CDA" w:rsidP="008277A7">
            <w:pPr>
              <w:pStyle w:val="NormalWeb"/>
              <w:spacing w:before="0" w:beforeAutospacing="0" w:after="0" w:afterAutospacing="0"/>
              <w:rPr>
                <w:rFonts w:ascii="Candara" w:hAnsi="Candara" w:cs="Arial"/>
                <w:b/>
                <w:noProof/>
                <w:color w:val="000000" w:themeColor="text1"/>
                <w:sz w:val="32"/>
                <w:szCs w:val="32"/>
              </w:rPr>
            </w:pPr>
          </w:p>
          <w:p w14:paraId="3C54585E" w14:textId="52A6F902" w:rsidR="00B363B2" w:rsidRDefault="00B363B2" w:rsidP="008277A7">
            <w:pPr>
              <w:pStyle w:val="NormalWeb"/>
              <w:spacing w:before="0" w:beforeAutospacing="0" w:after="0" w:afterAutospacing="0"/>
              <w:rPr>
                <w:rFonts w:ascii="Candara" w:hAnsi="Candara"/>
              </w:rPr>
            </w:pPr>
            <w:r w:rsidRPr="008277A7">
              <w:rPr>
                <w:rFonts w:ascii="Candara" w:eastAsia="Calibri" w:hAnsi="Candara"/>
                <w:b/>
                <w:color w:val="ED7D31" w:themeColor="accent2"/>
                <w:sz w:val="32"/>
                <w:szCs w:val="32"/>
                <w:lang w:eastAsia="ja-JP"/>
              </w:rPr>
              <w:t>Scripture</w:t>
            </w:r>
          </w:p>
        </w:tc>
        <w:tc>
          <w:tcPr>
            <w:tcW w:w="7810" w:type="dxa"/>
          </w:tcPr>
          <w:p w14:paraId="0ACEDD80" w14:textId="0CBBF722" w:rsidR="00B363B2" w:rsidRPr="00C57B4D" w:rsidRDefault="00DF6C7E" w:rsidP="008277A7">
            <w:pPr>
              <w:rPr>
                <w:rFonts w:ascii="Candara" w:hAnsi="Candara"/>
                <w:b/>
                <w:sz w:val="24"/>
                <w:szCs w:val="24"/>
              </w:rPr>
            </w:pPr>
            <w:bookmarkStart w:id="12" w:name="_Toc13053371"/>
            <w:r>
              <w:rPr>
                <w:rFonts w:ascii="Candara" w:hAnsi="Candara"/>
                <w:b/>
                <w:color w:val="FF0066"/>
                <w:sz w:val="28"/>
                <w:szCs w:val="28"/>
                <w:lang w:val="en-GB" w:eastAsia="en-US"/>
              </w:rPr>
              <w:t>‘</w:t>
            </w:r>
            <w:r w:rsidR="00B363B2" w:rsidRPr="00A43CDA">
              <w:rPr>
                <w:rFonts w:ascii="Candara" w:hAnsi="Candara"/>
                <w:b/>
                <w:color w:val="FF0066"/>
                <w:sz w:val="28"/>
                <w:szCs w:val="28"/>
                <w:lang w:val="en-GB" w:eastAsia="en-US"/>
              </w:rPr>
              <w:t>And whatever you do, in word or deed, do everything in the name of the Lord Jesus, giving thanks</w:t>
            </w:r>
            <w:r>
              <w:rPr>
                <w:rFonts w:ascii="Candara" w:hAnsi="Candara"/>
                <w:b/>
                <w:color w:val="FF0066"/>
                <w:sz w:val="28"/>
                <w:szCs w:val="28"/>
                <w:lang w:val="en-GB" w:eastAsia="en-US"/>
              </w:rPr>
              <w:t xml:space="preserve"> to God the Father through him.’</w:t>
            </w:r>
            <w:r w:rsidR="00B363B2" w:rsidRPr="00A43CDA">
              <w:rPr>
                <w:rFonts w:ascii="Candara" w:hAnsi="Candara"/>
                <w:b/>
                <w:color w:val="FF0066"/>
                <w:sz w:val="28"/>
                <w:szCs w:val="28"/>
                <w:lang w:val="en-GB" w:eastAsia="en-US"/>
              </w:rPr>
              <w:t xml:space="preserve"> (</w:t>
            </w:r>
            <w:hyperlink r:id="rId14" w:history="1">
              <w:r w:rsidR="00B363B2" w:rsidRPr="00A43CDA">
                <w:rPr>
                  <w:rFonts w:ascii="Candara" w:hAnsi="Candara"/>
                  <w:b/>
                  <w:color w:val="FF0066"/>
                  <w:sz w:val="28"/>
                  <w:szCs w:val="28"/>
                  <w:lang w:val="en-GB" w:eastAsia="en-US"/>
                </w:rPr>
                <w:t>Colossians 3:17</w:t>
              </w:r>
            </w:hyperlink>
            <w:r w:rsidR="00B363B2" w:rsidRPr="00A43CDA">
              <w:rPr>
                <w:rFonts w:ascii="Candara" w:hAnsi="Candara"/>
                <w:b/>
                <w:color w:val="FF0066"/>
                <w:sz w:val="28"/>
                <w:szCs w:val="28"/>
                <w:lang w:val="en-GB" w:eastAsia="en-US"/>
              </w:rPr>
              <w:t>)</w:t>
            </w:r>
            <w:bookmarkEnd w:id="12"/>
          </w:p>
        </w:tc>
      </w:tr>
      <w:tr w:rsidR="00B363B2" w14:paraId="48C0B797" w14:textId="77777777" w:rsidTr="000846B9">
        <w:tc>
          <w:tcPr>
            <w:tcW w:w="2286" w:type="dxa"/>
          </w:tcPr>
          <w:p w14:paraId="6C19AEDF" w14:textId="77777777" w:rsidR="00A43CDA" w:rsidRDefault="00A43CDA" w:rsidP="008277A7">
            <w:pPr>
              <w:pStyle w:val="NormalWeb"/>
              <w:spacing w:before="0" w:beforeAutospacing="0" w:after="0" w:afterAutospacing="0"/>
              <w:rPr>
                <w:rFonts w:ascii="Candara" w:hAnsi="Candara" w:cs="Arial"/>
                <w:b/>
                <w:noProof/>
                <w:color w:val="000000" w:themeColor="text1"/>
                <w:sz w:val="32"/>
                <w:szCs w:val="32"/>
              </w:rPr>
            </w:pPr>
          </w:p>
          <w:p w14:paraId="4BCF92D3" w14:textId="2FE7D66C" w:rsidR="00B363B2" w:rsidRPr="00C57B4D" w:rsidRDefault="00B363B2" w:rsidP="008277A7">
            <w:pPr>
              <w:pStyle w:val="NormalWeb"/>
              <w:spacing w:before="0" w:beforeAutospacing="0" w:after="0" w:afterAutospacing="0"/>
              <w:rPr>
                <w:rFonts w:ascii="Candara" w:hAnsi="Candara" w:cs="Arial"/>
                <w:b/>
                <w:noProof/>
                <w:color w:val="000000" w:themeColor="text1"/>
                <w:sz w:val="32"/>
                <w:szCs w:val="32"/>
              </w:rPr>
            </w:pPr>
            <w:r w:rsidRPr="008277A7">
              <w:rPr>
                <w:rFonts w:ascii="Candara" w:eastAsia="Calibri" w:hAnsi="Candara"/>
                <w:b/>
                <w:color w:val="ED7D31" w:themeColor="accent2"/>
                <w:sz w:val="32"/>
                <w:szCs w:val="32"/>
                <w:lang w:eastAsia="ja-JP"/>
              </w:rPr>
              <w:t>Reflection</w:t>
            </w:r>
          </w:p>
        </w:tc>
        <w:tc>
          <w:tcPr>
            <w:tcW w:w="7810" w:type="dxa"/>
          </w:tcPr>
          <w:p w14:paraId="75408F27" w14:textId="77777777" w:rsidR="00B363B2" w:rsidRPr="00C57B4D" w:rsidRDefault="00B363B2" w:rsidP="008277A7">
            <w:pPr>
              <w:rPr>
                <w:rFonts w:ascii="Candara" w:hAnsi="Candara"/>
                <w:b/>
              </w:rPr>
            </w:pPr>
            <w:r w:rsidRPr="00296CB5">
              <w:rPr>
                <w:rFonts w:ascii="Candara" w:hAnsi="Candara"/>
                <w:sz w:val="24"/>
                <w:szCs w:val="24"/>
              </w:rPr>
              <w:t xml:space="preserve">St Paul reminds us that, as believers, Christ is at the heart of all that we say and do; he is at the </w:t>
            </w:r>
            <w:proofErr w:type="spellStart"/>
            <w:r w:rsidRPr="00296CB5">
              <w:rPr>
                <w:rFonts w:ascii="Candara" w:hAnsi="Candara"/>
                <w:sz w:val="24"/>
                <w:szCs w:val="24"/>
              </w:rPr>
              <w:t>centre</w:t>
            </w:r>
            <w:proofErr w:type="spellEnd"/>
            <w:r w:rsidRPr="00296CB5">
              <w:rPr>
                <w:rFonts w:ascii="Candara" w:hAnsi="Candara"/>
                <w:sz w:val="24"/>
                <w:szCs w:val="24"/>
              </w:rPr>
              <w:t xml:space="preserve"> of our Catholic schools and it is through him that all things are done.</w:t>
            </w:r>
          </w:p>
        </w:tc>
      </w:tr>
      <w:tr w:rsidR="00B363B2" w14:paraId="73E6AF8F" w14:textId="77777777" w:rsidTr="000846B9">
        <w:tc>
          <w:tcPr>
            <w:tcW w:w="2286" w:type="dxa"/>
          </w:tcPr>
          <w:p w14:paraId="64303D09" w14:textId="77777777" w:rsidR="008277A7" w:rsidRDefault="008277A7" w:rsidP="008277A7">
            <w:pPr>
              <w:pStyle w:val="NormalWeb"/>
              <w:spacing w:before="0" w:beforeAutospacing="0" w:after="0" w:afterAutospacing="0"/>
              <w:rPr>
                <w:rFonts w:ascii="Candara" w:eastAsia="Calibri" w:hAnsi="Candara"/>
                <w:b/>
                <w:color w:val="ED7D31" w:themeColor="accent2"/>
                <w:sz w:val="32"/>
                <w:szCs w:val="32"/>
                <w:lang w:eastAsia="ja-JP"/>
              </w:rPr>
            </w:pPr>
          </w:p>
          <w:p w14:paraId="799B6BE2" w14:textId="277F3DA2" w:rsidR="00B363B2" w:rsidRDefault="00B363B2" w:rsidP="008277A7">
            <w:pPr>
              <w:pStyle w:val="NormalWeb"/>
              <w:spacing w:before="0" w:beforeAutospacing="0" w:after="0" w:afterAutospacing="0"/>
              <w:rPr>
                <w:rFonts w:ascii="Candara" w:eastAsia="Calibri" w:hAnsi="Candara"/>
                <w:b/>
                <w:color w:val="ED7D31" w:themeColor="accent2"/>
                <w:sz w:val="32"/>
                <w:szCs w:val="32"/>
                <w:lang w:eastAsia="ja-JP"/>
              </w:rPr>
            </w:pPr>
            <w:r w:rsidRPr="008277A7">
              <w:rPr>
                <w:rFonts w:ascii="Candara" w:eastAsia="Calibri" w:hAnsi="Candara"/>
                <w:b/>
                <w:color w:val="ED7D31" w:themeColor="accent2"/>
                <w:sz w:val="32"/>
                <w:szCs w:val="32"/>
                <w:lang w:eastAsia="ja-JP"/>
              </w:rPr>
              <w:t>Tasks</w:t>
            </w:r>
          </w:p>
          <w:p w14:paraId="576C4186" w14:textId="1F828E90" w:rsidR="008277A7" w:rsidRDefault="008277A7" w:rsidP="008277A7">
            <w:pPr>
              <w:pStyle w:val="NormalWeb"/>
              <w:spacing w:before="0" w:beforeAutospacing="0" w:after="0" w:afterAutospacing="0"/>
              <w:rPr>
                <w:rFonts w:ascii="Candara" w:eastAsia="Calibri" w:hAnsi="Candara"/>
                <w:b/>
                <w:color w:val="ED7D31" w:themeColor="accent2"/>
                <w:sz w:val="32"/>
                <w:szCs w:val="32"/>
                <w:lang w:eastAsia="ja-JP"/>
              </w:rPr>
            </w:pPr>
          </w:p>
          <w:p w14:paraId="6EA3EF65" w14:textId="77777777" w:rsidR="008277A7" w:rsidRPr="008277A7" w:rsidRDefault="008277A7" w:rsidP="008277A7">
            <w:pPr>
              <w:pStyle w:val="NormalWeb"/>
              <w:spacing w:before="0" w:beforeAutospacing="0" w:after="0" w:afterAutospacing="0"/>
              <w:rPr>
                <w:rFonts w:ascii="Candara" w:eastAsia="Calibri" w:hAnsi="Candara"/>
                <w:b/>
                <w:color w:val="ED7D31" w:themeColor="accent2"/>
                <w:sz w:val="32"/>
                <w:szCs w:val="32"/>
                <w:lang w:eastAsia="ja-JP"/>
              </w:rPr>
            </w:pPr>
          </w:p>
          <w:p w14:paraId="4E637F11" w14:textId="46394495" w:rsidR="00A43CDA" w:rsidRDefault="00A43CDA" w:rsidP="008277A7">
            <w:pPr>
              <w:pStyle w:val="NormalWeb"/>
              <w:spacing w:before="0" w:beforeAutospacing="0" w:after="0" w:afterAutospacing="0"/>
              <w:rPr>
                <w:rFonts w:ascii="Candara" w:hAnsi="Candara" w:cs="Arial"/>
                <w:b/>
                <w:noProof/>
                <w:color w:val="000000" w:themeColor="text1"/>
                <w:sz w:val="32"/>
                <w:szCs w:val="32"/>
              </w:rPr>
            </w:pPr>
          </w:p>
          <w:p w14:paraId="1E08E0C5" w14:textId="4D48BDF6" w:rsidR="00A43CDA" w:rsidRDefault="00A43CDA" w:rsidP="008277A7">
            <w:pPr>
              <w:pStyle w:val="NormalWeb"/>
              <w:spacing w:before="0" w:beforeAutospacing="0" w:after="0" w:afterAutospacing="0"/>
              <w:rPr>
                <w:rFonts w:ascii="Candara" w:hAnsi="Candara" w:cs="Arial"/>
                <w:b/>
                <w:noProof/>
                <w:color w:val="000000" w:themeColor="text1"/>
                <w:sz w:val="32"/>
                <w:szCs w:val="32"/>
              </w:rPr>
            </w:pPr>
          </w:p>
          <w:p w14:paraId="3680C66A" w14:textId="77777777" w:rsidR="00A43CDA" w:rsidRDefault="00A43CDA" w:rsidP="008277A7">
            <w:pPr>
              <w:pStyle w:val="NormalWeb"/>
              <w:spacing w:before="0" w:beforeAutospacing="0" w:after="0" w:afterAutospacing="0"/>
              <w:rPr>
                <w:rFonts w:ascii="Candara" w:hAnsi="Candara" w:cs="Arial"/>
                <w:b/>
                <w:noProof/>
                <w:color w:val="000000" w:themeColor="text1"/>
                <w:sz w:val="32"/>
                <w:szCs w:val="32"/>
              </w:rPr>
            </w:pPr>
          </w:p>
          <w:p w14:paraId="244FEF67" w14:textId="560FC837" w:rsidR="00A43CDA" w:rsidRDefault="00A43CDA" w:rsidP="008277A7">
            <w:pPr>
              <w:pStyle w:val="NormalWeb"/>
              <w:spacing w:before="0" w:beforeAutospacing="0" w:after="0" w:afterAutospacing="0"/>
              <w:rPr>
                <w:rFonts w:ascii="Candara" w:hAnsi="Candara"/>
              </w:rPr>
            </w:pPr>
          </w:p>
        </w:tc>
        <w:tc>
          <w:tcPr>
            <w:tcW w:w="7810" w:type="dxa"/>
          </w:tcPr>
          <w:p w14:paraId="136A3D2B" w14:textId="05A55F8F" w:rsidR="00A43CDA" w:rsidRDefault="00A43CDA" w:rsidP="008277A7">
            <w:pPr>
              <w:pStyle w:val="ListBullet"/>
              <w:rPr>
                <w:rFonts w:ascii="Candara" w:hAnsi="Candara"/>
                <w:sz w:val="24"/>
                <w:szCs w:val="24"/>
              </w:rPr>
            </w:pPr>
            <w:r>
              <w:rPr>
                <w:rFonts w:ascii="Candara" w:hAnsi="Candara"/>
                <w:sz w:val="24"/>
                <w:szCs w:val="24"/>
              </w:rPr>
              <w:t>Complete an audit or conduct a questionnaire: Is Christ at the heart of this school?</w:t>
            </w:r>
          </w:p>
          <w:p w14:paraId="29A00A33" w14:textId="228996C8" w:rsidR="00B363B2" w:rsidRPr="00C57B4D" w:rsidRDefault="00B363B2" w:rsidP="008277A7">
            <w:pPr>
              <w:pStyle w:val="ListBullet"/>
              <w:rPr>
                <w:rFonts w:ascii="Candara" w:hAnsi="Candara"/>
                <w:sz w:val="24"/>
                <w:szCs w:val="24"/>
              </w:rPr>
            </w:pPr>
            <w:r w:rsidRPr="00C57B4D">
              <w:rPr>
                <w:rFonts w:ascii="Candara" w:hAnsi="Candara"/>
                <w:sz w:val="24"/>
                <w:szCs w:val="24"/>
              </w:rPr>
              <w:t>Be involved in writing their own action plan and sharing with others</w:t>
            </w:r>
          </w:p>
          <w:p w14:paraId="7BB420D0"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Contribute to, or write their own version, of the s</w:t>
            </w:r>
            <w:r>
              <w:rPr>
                <w:rFonts w:ascii="Candara" w:hAnsi="Candara"/>
                <w:sz w:val="24"/>
                <w:szCs w:val="24"/>
              </w:rPr>
              <w:t>chool’s evaluation of Catholic Life</w:t>
            </w:r>
          </w:p>
          <w:p w14:paraId="485BC70B"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Plan, lead and evaluate worship in class</w:t>
            </w:r>
            <w:r>
              <w:rPr>
                <w:rFonts w:ascii="Candara" w:hAnsi="Candara"/>
                <w:sz w:val="24"/>
                <w:szCs w:val="24"/>
              </w:rPr>
              <w:t>(es) and the whole school</w:t>
            </w:r>
          </w:p>
          <w:p w14:paraId="03EFD807"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Be responsible for their own budget</w:t>
            </w:r>
          </w:p>
          <w:p w14:paraId="233F2EA8"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 xml:space="preserve">Lead and support leaders with projects and initiatives to </w:t>
            </w:r>
            <w:r>
              <w:rPr>
                <w:rFonts w:ascii="Candara" w:hAnsi="Candara"/>
                <w:sz w:val="24"/>
                <w:szCs w:val="24"/>
              </w:rPr>
              <w:t>enhance Catholic Life</w:t>
            </w:r>
          </w:p>
          <w:p w14:paraId="49ED99A7"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Support with the review and use of resources to enhance the school environment so that it reflects the Catholic ethos and Mission Statement</w:t>
            </w:r>
          </w:p>
          <w:p w14:paraId="3B2C8578"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Work with staff, clergy and parents to enhance the home/school/parish (</w:t>
            </w:r>
            <w:proofErr w:type="spellStart"/>
            <w:r w:rsidRPr="00C57B4D">
              <w:rPr>
                <w:rFonts w:ascii="Candara" w:hAnsi="Candara"/>
                <w:sz w:val="24"/>
                <w:szCs w:val="24"/>
              </w:rPr>
              <w:t>eg</w:t>
            </w:r>
            <w:proofErr w:type="spellEnd"/>
            <w:r w:rsidRPr="00C57B4D">
              <w:rPr>
                <w:rFonts w:ascii="Candara" w:hAnsi="Candara"/>
                <w:sz w:val="24"/>
                <w:szCs w:val="24"/>
              </w:rPr>
              <w:t>: coffee morning with parents, being involved in liturgies and working with parish community)</w:t>
            </w:r>
          </w:p>
          <w:p w14:paraId="3609125A"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Help to take care of the school’s physical environment, both inside and outside (</w:t>
            </w:r>
            <w:proofErr w:type="spellStart"/>
            <w:r w:rsidRPr="00C57B4D">
              <w:rPr>
                <w:rFonts w:ascii="Candara" w:hAnsi="Candara"/>
                <w:sz w:val="24"/>
                <w:szCs w:val="24"/>
              </w:rPr>
              <w:t>eg</w:t>
            </w:r>
            <w:proofErr w:type="spellEnd"/>
            <w:r w:rsidRPr="00C57B4D">
              <w:rPr>
                <w:rFonts w:ascii="Candara" w:hAnsi="Candara"/>
                <w:sz w:val="24"/>
                <w:szCs w:val="24"/>
              </w:rPr>
              <w:t>: developing prayer garden, recycling, artwork)</w:t>
            </w:r>
          </w:p>
          <w:p w14:paraId="1511E4A9"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Take part in regular meetings to discuss developments in the school</w:t>
            </w:r>
          </w:p>
          <w:p w14:paraId="6A7DD254"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Be involved in training and reflection so that they are aware of up-to-date initiatives/resources and are developing their spiritual and religious understanding and literacy</w:t>
            </w:r>
          </w:p>
          <w:p w14:paraId="77FABD6C"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 xml:space="preserve">Link with </w:t>
            </w:r>
            <w:r>
              <w:rPr>
                <w:rFonts w:ascii="Candara" w:hAnsi="Candara"/>
                <w:sz w:val="24"/>
                <w:szCs w:val="24"/>
              </w:rPr>
              <w:t>Chaplaincy Team</w:t>
            </w:r>
            <w:r w:rsidRPr="00C57B4D">
              <w:rPr>
                <w:rFonts w:ascii="Candara" w:hAnsi="Candara"/>
                <w:sz w:val="24"/>
                <w:szCs w:val="24"/>
              </w:rPr>
              <w:t xml:space="preserve">s from other schools to share good practice </w:t>
            </w:r>
          </w:p>
          <w:p w14:paraId="1F7202EB" w14:textId="1DD2966E" w:rsidR="00B363B2" w:rsidRPr="00A43CDA" w:rsidRDefault="00B363B2" w:rsidP="00A43CDA">
            <w:pPr>
              <w:pStyle w:val="ListBullet"/>
              <w:rPr>
                <w:rFonts w:ascii="Candara" w:hAnsi="Candara"/>
                <w:sz w:val="24"/>
                <w:szCs w:val="24"/>
              </w:rPr>
            </w:pPr>
            <w:r w:rsidRPr="00C57B4D">
              <w:rPr>
                <w:rFonts w:ascii="Candara" w:hAnsi="Candara"/>
                <w:sz w:val="24"/>
                <w:szCs w:val="24"/>
              </w:rPr>
              <w:t xml:space="preserve">Support leaders with the planning, preparation and delivery of retreat days, spirituality days/weeks or special events during the year </w:t>
            </w:r>
            <w:proofErr w:type="spellStart"/>
            <w:r w:rsidRPr="00C57B4D">
              <w:rPr>
                <w:rFonts w:ascii="Candara" w:hAnsi="Candara"/>
                <w:sz w:val="24"/>
                <w:szCs w:val="24"/>
              </w:rPr>
              <w:t>eg</w:t>
            </w:r>
            <w:proofErr w:type="spellEnd"/>
            <w:r w:rsidRPr="00C57B4D">
              <w:rPr>
                <w:rFonts w:ascii="Candara" w:hAnsi="Candara"/>
                <w:sz w:val="24"/>
                <w:szCs w:val="24"/>
              </w:rPr>
              <w:t xml:space="preserve"> school saint’s day</w:t>
            </w:r>
          </w:p>
        </w:tc>
      </w:tr>
    </w:tbl>
    <w:p w14:paraId="71DC56B1" w14:textId="47AEE2A7" w:rsidR="00B363B2" w:rsidRPr="008277A7" w:rsidRDefault="00B363B2" w:rsidP="00880A77">
      <w:pPr>
        <w:pStyle w:val="Heading2"/>
        <w:rPr>
          <w:rFonts w:ascii="Candara" w:eastAsia="Times New Roman" w:hAnsi="Candara" w:cs="Arial"/>
          <w:b w:val="0"/>
          <w:noProof/>
          <w:color w:val="1CA4A1"/>
          <w:sz w:val="32"/>
          <w:szCs w:val="32"/>
          <w:lang w:eastAsia="en-GB"/>
        </w:rPr>
      </w:pPr>
      <w:bookmarkStart w:id="13" w:name="_Toc24217499"/>
      <w:bookmarkStart w:id="14" w:name="_Toc24222884"/>
      <w:bookmarkStart w:id="15" w:name="_Toc24222987"/>
      <w:bookmarkStart w:id="16" w:name="_Toc24223038"/>
      <w:bookmarkStart w:id="17" w:name="_Toc24726202"/>
      <w:r w:rsidRPr="008277A7">
        <w:rPr>
          <w:rFonts w:ascii="Candara" w:eastAsia="Times New Roman" w:hAnsi="Candara" w:cs="Arial"/>
          <w:b w:val="0"/>
          <w:noProof/>
          <w:color w:val="1CA4A1"/>
          <w:sz w:val="32"/>
          <w:szCs w:val="32"/>
          <w:lang w:eastAsia="en-GB"/>
        </w:rPr>
        <w:lastRenderedPageBreak/>
        <w:t>Prayer, Worship and Liturgy tasks (examples)</w:t>
      </w:r>
      <w:bookmarkEnd w:id="13"/>
      <w:bookmarkEnd w:id="14"/>
      <w:bookmarkEnd w:id="15"/>
      <w:bookmarkEnd w:id="16"/>
      <w:bookmarkEnd w:id="17"/>
    </w:p>
    <w:p w14:paraId="2CF6A8C8" w14:textId="77777777" w:rsidR="00B363B2" w:rsidRPr="00CB0FF8" w:rsidRDefault="00B363B2" w:rsidP="00B363B2">
      <w:pPr>
        <w:pStyle w:val="ListBullet"/>
        <w:numPr>
          <w:ilvl w:val="0"/>
          <w:numId w:val="0"/>
        </w:numPr>
        <w:ind w:left="720"/>
        <w:rPr>
          <w:rFonts w:ascii="Candara" w:hAnsi="Candara"/>
        </w:rPr>
      </w:pPr>
    </w:p>
    <w:tbl>
      <w:tblPr>
        <w:tblStyle w:val="TableGrid"/>
        <w:tblW w:w="0" w:type="auto"/>
        <w:tblInd w:w="360" w:type="dxa"/>
        <w:tblLook w:val="04A0" w:firstRow="1" w:lastRow="0" w:firstColumn="1" w:lastColumn="0" w:noHBand="0" w:noVBand="1"/>
      </w:tblPr>
      <w:tblGrid>
        <w:gridCol w:w="2754"/>
        <w:gridCol w:w="7342"/>
      </w:tblGrid>
      <w:tr w:rsidR="00B363B2" w14:paraId="69A0C06A" w14:textId="77777777" w:rsidTr="008277A7">
        <w:tc>
          <w:tcPr>
            <w:tcW w:w="2754" w:type="dxa"/>
          </w:tcPr>
          <w:p w14:paraId="0DB5CA77" w14:textId="77777777" w:rsidR="00B363B2" w:rsidRDefault="00B363B2" w:rsidP="008277A7">
            <w:pPr>
              <w:pStyle w:val="NormalWeb"/>
              <w:spacing w:before="0" w:beforeAutospacing="0" w:after="0" w:afterAutospacing="0"/>
              <w:rPr>
                <w:rFonts w:ascii="Candara" w:hAnsi="Candara" w:cs="Arial"/>
                <w:b/>
                <w:noProof/>
                <w:color w:val="000000" w:themeColor="text1"/>
                <w:sz w:val="32"/>
                <w:szCs w:val="32"/>
              </w:rPr>
            </w:pPr>
          </w:p>
          <w:p w14:paraId="1224E77D" w14:textId="4F7089A2" w:rsidR="00B363B2" w:rsidRDefault="00A43CDA" w:rsidP="008277A7">
            <w:pPr>
              <w:pStyle w:val="NormalWeb"/>
              <w:spacing w:before="0" w:beforeAutospacing="0" w:after="0" w:afterAutospacing="0"/>
              <w:rPr>
                <w:rFonts w:ascii="Candara" w:hAnsi="Candara"/>
              </w:rPr>
            </w:pPr>
            <w:r w:rsidRPr="008277A7">
              <w:rPr>
                <w:rFonts w:ascii="Candara" w:eastAsia="Calibri" w:hAnsi="Candara"/>
                <w:b/>
                <w:color w:val="ED7D31" w:themeColor="accent2"/>
                <w:sz w:val="32"/>
                <w:szCs w:val="32"/>
                <w:lang w:eastAsia="ja-JP"/>
              </w:rPr>
              <w:t>Discuss</w:t>
            </w:r>
          </w:p>
        </w:tc>
        <w:tc>
          <w:tcPr>
            <w:tcW w:w="7342" w:type="dxa"/>
          </w:tcPr>
          <w:p w14:paraId="764FACB0" w14:textId="5D8F1CFF" w:rsidR="00B363B2" w:rsidRPr="00B478DA" w:rsidRDefault="00B363B2" w:rsidP="008E1364">
            <w:pPr>
              <w:rPr>
                <w:rFonts w:ascii="Candara" w:hAnsi="Candara"/>
                <w:color w:val="FF0000"/>
                <w:sz w:val="32"/>
                <w:szCs w:val="32"/>
              </w:rPr>
            </w:pPr>
            <w:r w:rsidRPr="008277A7">
              <w:rPr>
                <w:rFonts w:ascii="Candara" w:hAnsi="Candara"/>
                <w:b/>
                <w:sz w:val="32"/>
                <w:szCs w:val="32"/>
              </w:rPr>
              <w:t xml:space="preserve">How can we help to develop </w:t>
            </w:r>
            <w:r w:rsidR="008E1364">
              <w:rPr>
                <w:rFonts w:ascii="Candara" w:hAnsi="Candara"/>
                <w:b/>
                <w:sz w:val="32"/>
                <w:szCs w:val="32"/>
              </w:rPr>
              <w:t xml:space="preserve">pupils’ </w:t>
            </w:r>
            <w:r w:rsidRPr="008277A7">
              <w:rPr>
                <w:rFonts w:ascii="Candara" w:hAnsi="Candara"/>
                <w:b/>
                <w:sz w:val="32"/>
                <w:szCs w:val="32"/>
              </w:rPr>
              <w:t>own and others’ relationships with God through prayer, liturgy and worship?</w:t>
            </w:r>
          </w:p>
        </w:tc>
      </w:tr>
      <w:tr w:rsidR="00B363B2" w14:paraId="5DF4272B" w14:textId="77777777" w:rsidTr="008277A7">
        <w:tc>
          <w:tcPr>
            <w:tcW w:w="2754" w:type="dxa"/>
          </w:tcPr>
          <w:p w14:paraId="570292AD" w14:textId="77777777" w:rsidR="00B363B2" w:rsidRDefault="00B363B2" w:rsidP="008277A7">
            <w:pPr>
              <w:pStyle w:val="NormalWeb"/>
              <w:spacing w:before="0" w:beforeAutospacing="0" w:after="0" w:afterAutospacing="0"/>
              <w:rPr>
                <w:rFonts w:ascii="Candara" w:hAnsi="Candara"/>
              </w:rPr>
            </w:pPr>
            <w:r w:rsidRPr="008277A7">
              <w:rPr>
                <w:rFonts w:ascii="Candara" w:eastAsia="Calibri" w:hAnsi="Candara"/>
                <w:b/>
                <w:color w:val="ED7D31" w:themeColor="accent2"/>
                <w:sz w:val="32"/>
                <w:szCs w:val="32"/>
                <w:lang w:eastAsia="ja-JP"/>
              </w:rPr>
              <w:t>Scripture</w:t>
            </w:r>
          </w:p>
        </w:tc>
        <w:tc>
          <w:tcPr>
            <w:tcW w:w="7342" w:type="dxa"/>
          </w:tcPr>
          <w:p w14:paraId="18C1CD78" w14:textId="3C220D9D" w:rsidR="00B363B2" w:rsidRDefault="00E374BD" w:rsidP="008277A7">
            <w:pPr>
              <w:rPr>
                <w:rFonts w:ascii="Candara" w:hAnsi="Candara"/>
                <w:sz w:val="24"/>
                <w:szCs w:val="24"/>
              </w:rPr>
            </w:pPr>
            <w:r>
              <w:rPr>
                <w:rFonts w:ascii="Candara" w:hAnsi="Candara"/>
                <w:b/>
                <w:color w:val="FF0066"/>
                <w:sz w:val="28"/>
                <w:szCs w:val="28"/>
                <w:lang w:val="en-GB" w:eastAsia="en-US"/>
              </w:rPr>
              <w:t>‘</w:t>
            </w:r>
            <w:r w:rsidR="00B363B2" w:rsidRPr="00A43CDA">
              <w:rPr>
                <w:rFonts w:ascii="Candara" w:hAnsi="Candara"/>
                <w:b/>
                <w:color w:val="FF0066"/>
                <w:sz w:val="28"/>
                <w:szCs w:val="28"/>
                <w:lang w:val="en-GB" w:eastAsia="en-US"/>
              </w:rPr>
              <w:t>And pray in the Spirit on all occasions with all kinds of prayers and requests. With this in mind, be alert and always keep on pra</w:t>
            </w:r>
            <w:r>
              <w:rPr>
                <w:rFonts w:ascii="Candara" w:hAnsi="Candara"/>
                <w:b/>
                <w:color w:val="FF0066"/>
                <w:sz w:val="28"/>
                <w:szCs w:val="28"/>
                <w:lang w:val="en-GB" w:eastAsia="en-US"/>
              </w:rPr>
              <w:t>ying for all the Lord’s people.’</w:t>
            </w:r>
            <w:r w:rsidR="00B363B2" w:rsidRPr="00A43CDA">
              <w:rPr>
                <w:rFonts w:ascii="Candara" w:hAnsi="Candara"/>
                <w:b/>
                <w:color w:val="FF0066"/>
                <w:sz w:val="28"/>
                <w:szCs w:val="28"/>
                <w:lang w:val="en-GB" w:eastAsia="en-US"/>
              </w:rPr>
              <w:t xml:space="preserve"> (Ephesians 6:18)</w:t>
            </w:r>
          </w:p>
        </w:tc>
      </w:tr>
      <w:tr w:rsidR="00B363B2" w14:paraId="22825198" w14:textId="77777777" w:rsidTr="008277A7">
        <w:tc>
          <w:tcPr>
            <w:tcW w:w="2754" w:type="dxa"/>
          </w:tcPr>
          <w:p w14:paraId="7A8F8DC2" w14:textId="77777777" w:rsidR="00B363B2" w:rsidRPr="00C57B4D" w:rsidRDefault="00B363B2" w:rsidP="008277A7">
            <w:pPr>
              <w:pStyle w:val="NormalWeb"/>
              <w:spacing w:before="0" w:beforeAutospacing="0" w:after="0" w:afterAutospacing="0"/>
              <w:rPr>
                <w:rFonts w:ascii="Candara" w:hAnsi="Candara" w:cs="Arial"/>
                <w:b/>
                <w:noProof/>
                <w:color w:val="000000" w:themeColor="text1"/>
                <w:sz w:val="32"/>
                <w:szCs w:val="32"/>
              </w:rPr>
            </w:pPr>
            <w:r w:rsidRPr="008277A7">
              <w:rPr>
                <w:rFonts w:ascii="Candara" w:eastAsia="Calibri" w:hAnsi="Candara"/>
                <w:b/>
                <w:color w:val="ED7D31" w:themeColor="accent2"/>
                <w:sz w:val="32"/>
                <w:szCs w:val="32"/>
                <w:lang w:eastAsia="ja-JP"/>
              </w:rPr>
              <w:t>Reflection</w:t>
            </w:r>
          </w:p>
        </w:tc>
        <w:tc>
          <w:tcPr>
            <w:tcW w:w="7342" w:type="dxa"/>
          </w:tcPr>
          <w:p w14:paraId="45759C8F" w14:textId="77777777" w:rsidR="007A7590" w:rsidRDefault="007A7590" w:rsidP="007A7590">
            <w:pPr>
              <w:shd w:val="clear" w:color="auto" w:fill="FFFFFF"/>
              <w:spacing w:before="100" w:beforeAutospacing="1" w:after="100" w:afterAutospacing="1" w:line="240" w:lineRule="auto"/>
              <w:rPr>
                <w:rFonts w:ascii="Candara" w:hAnsi="Candara"/>
                <w:sz w:val="24"/>
                <w:szCs w:val="24"/>
              </w:rPr>
            </w:pPr>
            <w:r>
              <w:rPr>
                <w:rFonts w:ascii="Candara" w:hAnsi="Candara"/>
                <w:sz w:val="24"/>
                <w:szCs w:val="24"/>
              </w:rPr>
              <w:t>Prayer connects us to God and other people. It is important to pray for the needs of others as well as for our own needs, talking to God about all matters big or small. The Holy Spirit can help us to pray.</w:t>
            </w:r>
          </w:p>
          <w:p w14:paraId="703E5651" w14:textId="5ED250E0" w:rsidR="007A7590" w:rsidRPr="00164C6B" w:rsidRDefault="007A7590" w:rsidP="007A7590">
            <w:pPr>
              <w:shd w:val="clear" w:color="auto" w:fill="FFFFFF"/>
              <w:spacing w:before="100" w:beforeAutospacing="1" w:after="100" w:afterAutospacing="1" w:line="240" w:lineRule="auto"/>
              <w:rPr>
                <w:rFonts w:ascii="Candara" w:hAnsi="Candara"/>
                <w:sz w:val="24"/>
                <w:szCs w:val="24"/>
              </w:rPr>
            </w:pPr>
          </w:p>
        </w:tc>
      </w:tr>
      <w:tr w:rsidR="00B363B2" w14:paraId="1DBD16FE" w14:textId="77777777" w:rsidTr="008277A7">
        <w:tc>
          <w:tcPr>
            <w:tcW w:w="2754" w:type="dxa"/>
          </w:tcPr>
          <w:p w14:paraId="7249E3FF" w14:textId="77777777" w:rsidR="00B363B2" w:rsidRDefault="00B363B2" w:rsidP="008277A7">
            <w:pPr>
              <w:pStyle w:val="NormalWeb"/>
              <w:spacing w:before="0" w:beforeAutospacing="0" w:after="0" w:afterAutospacing="0"/>
              <w:rPr>
                <w:rFonts w:ascii="Candara" w:eastAsia="Calibri" w:hAnsi="Candara"/>
                <w:b/>
                <w:color w:val="ED7D31" w:themeColor="accent2"/>
                <w:sz w:val="32"/>
                <w:szCs w:val="32"/>
                <w:lang w:eastAsia="ja-JP"/>
              </w:rPr>
            </w:pPr>
            <w:r w:rsidRPr="008277A7">
              <w:rPr>
                <w:rFonts w:ascii="Candara" w:eastAsia="Calibri" w:hAnsi="Candara"/>
                <w:b/>
                <w:color w:val="ED7D31" w:themeColor="accent2"/>
                <w:sz w:val="32"/>
                <w:szCs w:val="32"/>
                <w:lang w:eastAsia="ja-JP"/>
              </w:rPr>
              <w:t>Tasks</w:t>
            </w:r>
          </w:p>
          <w:p w14:paraId="3DC34BA7" w14:textId="77777777" w:rsidR="00C15BA8" w:rsidRDefault="00C15BA8" w:rsidP="008277A7">
            <w:pPr>
              <w:pStyle w:val="NormalWeb"/>
              <w:spacing w:before="0" w:beforeAutospacing="0" w:after="0" w:afterAutospacing="0"/>
              <w:rPr>
                <w:rFonts w:ascii="Candara" w:eastAsia="Calibri" w:hAnsi="Candara"/>
                <w:b/>
                <w:color w:val="ED7D31" w:themeColor="accent2"/>
                <w:sz w:val="32"/>
                <w:szCs w:val="32"/>
                <w:lang w:eastAsia="ja-JP"/>
              </w:rPr>
            </w:pPr>
          </w:p>
          <w:p w14:paraId="3C2E3811" w14:textId="77777777" w:rsidR="00C15BA8" w:rsidRDefault="00C15BA8" w:rsidP="008277A7">
            <w:pPr>
              <w:pStyle w:val="NormalWeb"/>
              <w:spacing w:before="0" w:beforeAutospacing="0" w:after="0" w:afterAutospacing="0"/>
              <w:rPr>
                <w:rFonts w:ascii="Candara" w:hAnsi="Candara"/>
              </w:rPr>
            </w:pPr>
          </w:p>
          <w:p w14:paraId="7C810AE8" w14:textId="01093D1B" w:rsidR="00C15BA8" w:rsidRDefault="00C15BA8" w:rsidP="008277A7">
            <w:pPr>
              <w:pStyle w:val="NormalWeb"/>
              <w:spacing w:before="0" w:beforeAutospacing="0" w:after="0" w:afterAutospacing="0"/>
              <w:rPr>
                <w:rFonts w:ascii="Candara" w:hAnsi="Candara"/>
              </w:rPr>
            </w:pPr>
          </w:p>
        </w:tc>
        <w:tc>
          <w:tcPr>
            <w:tcW w:w="7342" w:type="dxa"/>
          </w:tcPr>
          <w:p w14:paraId="7D8C6C8D" w14:textId="77777777" w:rsidR="00B363B2" w:rsidRPr="00C57B4D" w:rsidRDefault="00B363B2" w:rsidP="008277A7">
            <w:pPr>
              <w:pStyle w:val="ListBullet"/>
              <w:rPr>
                <w:rFonts w:ascii="Candara" w:hAnsi="Candara"/>
                <w:sz w:val="24"/>
                <w:szCs w:val="24"/>
              </w:rPr>
            </w:pPr>
            <w:proofErr w:type="spellStart"/>
            <w:r w:rsidRPr="00C57B4D">
              <w:rPr>
                <w:rFonts w:ascii="Candara" w:hAnsi="Candara"/>
                <w:sz w:val="24"/>
                <w:szCs w:val="24"/>
              </w:rPr>
              <w:t>Organise</w:t>
            </w:r>
            <w:proofErr w:type="spellEnd"/>
            <w:r w:rsidRPr="00C57B4D">
              <w:rPr>
                <w:rFonts w:ascii="Candara" w:hAnsi="Candara"/>
                <w:sz w:val="24"/>
                <w:szCs w:val="24"/>
              </w:rPr>
              <w:t xml:space="preserve"> whole school prayer, liturgy and worship (</w:t>
            </w:r>
            <w:proofErr w:type="spellStart"/>
            <w:r w:rsidRPr="00C57B4D">
              <w:rPr>
                <w:rFonts w:ascii="Candara" w:hAnsi="Candara"/>
                <w:sz w:val="24"/>
                <w:szCs w:val="24"/>
              </w:rPr>
              <w:t>eg</w:t>
            </w:r>
            <w:proofErr w:type="spellEnd"/>
            <w:r w:rsidRPr="00C57B4D">
              <w:rPr>
                <w:rFonts w:ascii="Candara" w:hAnsi="Candara"/>
                <w:sz w:val="24"/>
                <w:szCs w:val="24"/>
              </w:rPr>
              <w:t xml:space="preserve"> during special events)</w:t>
            </w:r>
          </w:p>
          <w:p w14:paraId="0F2D4A3F" w14:textId="77777777" w:rsidR="00B363B2" w:rsidRPr="00C57B4D" w:rsidRDefault="00B363B2" w:rsidP="008277A7">
            <w:pPr>
              <w:pStyle w:val="ListBullet"/>
              <w:rPr>
                <w:rFonts w:ascii="Candara" w:hAnsi="Candara"/>
                <w:sz w:val="24"/>
                <w:szCs w:val="24"/>
              </w:rPr>
            </w:pPr>
            <w:r>
              <w:rPr>
                <w:rFonts w:ascii="Candara" w:hAnsi="Candara"/>
                <w:sz w:val="24"/>
                <w:szCs w:val="24"/>
              </w:rPr>
              <w:t>Plan, lead and evaluate Acts of W</w:t>
            </w:r>
            <w:r w:rsidRPr="00C57B4D">
              <w:rPr>
                <w:rFonts w:ascii="Candara" w:hAnsi="Candara"/>
                <w:sz w:val="24"/>
                <w:szCs w:val="24"/>
              </w:rPr>
              <w:t>orship or liturgies in the class and train other pupils to do the same</w:t>
            </w:r>
          </w:p>
          <w:p w14:paraId="57861173"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Include a response and mission so that can pupils can follow this up in their lives</w:t>
            </w:r>
          </w:p>
          <w:p w14:paraId="4D585C51"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Create and monitor prayer areas and displays around the school</w:t>
            </w:r>
          </w:p>
          <w:p w14:paraId="51DA6CB6"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 xml:space="preserve">Write and read prayers for liturgies including Mass; </w:t>
            </w:r>
            <w:proofErr w:type="spellStart"/>
            <w:r w:rsidRPr="00C57B4D">
              <w:rPr>
                <w:rFonts w:ascii="Candara" w:hAnsi="Candara"/>
                <w:sz w:val="24"/>
                <w:szCs w:val="24"/>
              </w:rPr>
              <w:t>organise</w:t>
            </w:r>
            <w:proofErr w:type="spellEnd"/>
            <w:r w:rsidRPr="00C57B4D">
              <w:rPr>
                <w:rFonts w:ascii="Candara" w:hAnsi="Candara"/>
                <w:sz w:val="24"/>
                <w:szCs w:val="24"/>
              </w:rPr>
              <w:t xml:space="preserve"> music/hymns including psalms</w:t>
            </w:r>
          </w:p>
          <w:p w14:paraId="4389616D"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Set up and prepare areas for prayer, liturgy and worship including Mass</w:t>
            </w:r>
          </w:p>
          <w:p w14:paraId="086B6E3D" w14:textId="77777777" w:rsidR="00B363B2" w:rsidRPr="00C57B4D" w:rsidRDefault="00B363B2" w:rsidP="008277A7">
            <w:pPr>
              <w:pStyle w:val="ListBullet"/>
              <w:rPr>
                <w:rFonts w:ascii="Candara" w:hAnsi="Candara"/>
                <w:sz w:val="24"/>
                <w:szCs w:val="24"/>
              </w:rPr>
            </w:pPr>
            <w:r w:rsidRPr="00C57B4D">
              <w:rPr>
                <w:rFonts w:ascii="Candara" w:hAnsi="Candara"/>
                <w:sz w:val="24"/>
                <w:szCs w:val="24"/>
              </w:rPr>
              <w:t>Liaise with the priest/chaplain/school leaders about prayer and events during the liturgical year</w:t>
            </w:r>
          </w:p>
          <w:p w14:paraId="1C70D342" w14:textId="77777777" w:rsidR="00B363B2" w:rsidRDefault="00B363B2" w:rsidP="008277A7">
            <w:pPr>
              <w:pStyle w:val="ListBullet"/>
              <w:rPr>
                <w:rFonts w:ascii="Candara" w:hAnsi="Candara"/>
                <w:sz w:val="24"/>
                <w:szCs w:val="24"/>
              </w:rPr>
            </w:pPr>
            <w:r w:rsidRPr="00C57B4D">
              <w:rPr>
                <w:rFonts w:ascii="Candara" w:hAnsi="Candara"/>
                <w:sz w:val="24"/>
                <w:szCs w:val="24"/>
              </w:rPr>
              <w:t xml:space="preserve">Support </w:t>
            </w:r>
            <w:r>
              <w:rPr>
                <w:rFonts w:ascii="Candara" w:hAnsi="Candara"/>
                <w:sz w:val="24"/>
                <w:szCs w:val="24"/>
              </w:rPr>
              <w:t xml:space="preserve">teachers </w:t>
            </w:r>
            <w:r w:rsidRPr="00C57B4D">
              <w:rPr>
                <w:rFonts w:ascii="Candara" w:hAnsi="Candara"/>
                <w:sz w:val="24"/>
                <w:szCs w:val="24"/>
              </w:rPr>
              <w:t xml:space="preserve">with prayer at lunchtime during special times </w:t>
            </w:r>
            <w:r>
              <w:rPr>
                <w:rFonts w:ascii="Candara" w:hAnsi="Candara"/>
                <w:sz w:val="24"/>
                <w:szCs w:val="24"/>
              </w:rPr>
              <w:t xml:space="preserve">of the year such as Lent, Advent </w:t>
            </w:r>
            <w:r w:rsidRPr="00C57B4D">
              <w:rPr>
                <w:rFonts w:ascii="Candara" w:hAnsi="Candara"/>
                <w:sz w:val="24"/>
                <w:szCs w:val="24"/>
              </w:rPr>
              <w:t>(</w:t>
            </w:r>
            <w:proofErr w:type="spellStart"/>
            <w:r w:rsidRPr="00C57B4D">
              <w:rPr>
                <w:rFonts w:ascii="Candara" w:hAnsi="Candara"/>
                <w:sz w:val="24"/>
                <w:szCs w:val="24"/>
              </w:rPr>
              <w:t>eg</w:t>
            </w:r>
            <w:proofErr w:type="spellEnd"/>
            <w:r w:rsidRPr="00C57B4D">
              <w:rPr>
                <w:rFonts w:ascii="Candara" w:hAnsi="Candara"/>
                <w:sz w:val="24"/>
                <w:szCs w:val="24"/>
              </w:rPr>
              <w:t xml:space="preserve"> planning, </w:t>
            </w:r>
            <w:r>
              <w:rPr>
                <w:rFonts w:ascii="Candara" w:hAnsi="Candara"/>
                <w:sz w:val="24"/>
                <w:szCs w:val="24"/>
              </w:rPr>
              <w:t>setting up or gathering resources</w:t>
            </w:r>
            <w:r w:rsidRPr="00C57B4D">
              <w:rPr>
                <w:rFonts w:ascii="Candara" w:hAnsi="Candara"/>
                <w:sz w:val="24"/>
                <w:szCs w:val="24"/>
              </w:rPr>
              <w:t>)</w:t>
            </w:r>
          </w:p>
          <w:p w14:paraId="2F654E30" w14:textId="77777777" w:rsidR="00B363B2" w:rsidRPr="00541003" w:rsidRDefault="00B363B2" w:rsidP="008277A7">
            <w:pPr>
              <w:pStyle w:val="ListBullet"/>
            </w:pPr>
            <w:r>
              <w:rPr>
                <w:rFonts w:ascii="Candara" w:hAnsi="Candara"/>
                <w:sz w:val="24"/>
                <w:szCs w:val="24"/>
              </w:rPr>
              <w:t>Prayer with other pupils and take an active role in developing their prayer journey (</w:t>
            </w:r>
            <w:proofErr w:type="spellStart"/>
            <w:r>
              <w:rPr>
                <w:rFonts w:ascii="Candara" w:hAnsi="Candara"/>
                <w:sz w:val="24"/>
                <w:szCs w:val="24"/>
              </w:rPr>
              <w:t>eg</w:t>
            </w:r>
            <w:proofErr w:type="spellEnd"/>
            <w:r>
              <w:rPr>
                <w:rFonts w:ascii="Candara" w:hAnsi="Candara"/>
                <w:sz w:val="24"/>
                <w:szCs w:val="24"/>
              </w:rPr>
              <w:t xml:space="preserve"> leading Rosary or Stations)</w:t>
            </w:r>
          </w:p>
          <w:p w14:paraId="5C755EA7" w14:textId="77777777" w:rsidR="00B363B2" w:rsidRDefault="00B363B2" w:rsidP="008277A7">
            <w:pPr>
              <w:pStyle w:val="ListBullet"/>
            </w:pPr>
            <w:r>
              <w:rPr>
                <w:rFonts w:ascii="Candara" w:hAnsi="Candara"/>
                <w:sz w:val="24"/>
                <w:szCs w:val="24"/>
              </w:rPr>
              <w:t>Report to school leaders on the evaluation of worship and work together for a way forward</w:t>
            </w:r>
          </w:p>
        </w:tc>
      </w:tr>
    </w:tbl>
    <w:p w14:paraId="668DA2E3" w14:textId="4FAC042E" w:rsidR="00BC42AF" w:rsidRDefault="00BC42AF">
      <w:pPr>
        <w:spacing w:after="160" w:line="259" w:lineRule="auto"/>
        <w:rPr>
          <w:rFonts w:ascii="Candara" w:hAnsi="Candara" w:cs="Arial"/>
          <w:b/>
          <w:noProof/>
          <w:color w:val="0070C0"/>
          <w:sz w:val="32"/>
          <w:szCs w:val="32"/>
        </w:rPr>
      </w:pPr>
      <w:r>
        <w:rPr>
          <w:rFonts w:ascii="Candara" w:hAnsi="Candara" w:cs="Arial"/>
          <w:b/>
          <w:noProof/>
          <w:color w:val="0070C0"/>
          <w:sz w:val="32"/>
          <w:szCs w:val="32"/>
        </w:rPr>
        <w:br w:type="page"/>
      </w:r>
    </w:p>
    <w:p w14:paraId="68C0E1E1" w14:textId="380C6705" w:rsidR="00BC42AF" w:rsidRPr="008277A7" w:rsidRDefault="00B363B2" w:rsidP="0005274E">
      <w:pPr>
        <w:pStyle w:val="Heading2"/>
        <w:rPr>
          <w:rFonts w:ascii="Candara" w:eastAsia="Times New Roman" w:hAnsi="Candara" w:cs="Arial"/>
          <w:b w:val="0"/>
          <w:noProof/>
          <w:color w:val="1CA4A1"/>
          <w:sz w:val="32"/>
          <w:szCs w:val="32"/>
          <w:lang w:eastAsia="en-GB"/>
        </w:rPr>
      </w:pPr>
      <w:bookmarkStart w:id="18" w:name="_Toc24217500"/>
      <w:bookmarkStart w:id="19" w:name="_Toc24222885"/>
      <w:bookmarkStart w:id="20" w:name="_Toc24222988"/>
      <w:bookmarkStart w:id="21" w:name="_Toc24223039"/>
      <w:bookmarkStart w:id="22" w:name="_Toc24725980"/>
      <w:bookmarkStart w:id="23" w:name="_Toc24726203"/>
      <w:r w:rsidRPr="008277A7">
        <w:rPr>
          <w:rFonts w:ascii="Candara" w:eastAsia="Times New Roman" w:hAnsi="Candara" w:cs="Arial"/>
          <w:b w:val="0"/>
          <w:noProof/>
          <w:color w:val="1CA4A1"/>
          <w:sz w:val="32"/>
          <w:szCs w:val="32"/>
          <w:lang w:eastAsia="en-GB"/>
        </w:rPr>
        <w:lastRenderedPageBreak/>
        <w:t>How a Chaplaincy Team can develop Catholic Social Teaching (CST)</w:t>
      </w:r>
      <w:bookmarkEnd w:id="18"/>
      <w:bookmarkEnd w:id="19"/>
      <w:bookmarkEnd w:id="20"/>
      <w:bookmarkEnd w:id="21"/>
      <w:bookmarkEnd w:id="22"/>
      <w:bookmarkEnd w:id="23"/>
    </w:p>
    <w:tbl>
      <w:tblPr>
        <w:tblStyle w:val="TableGrid"/>
        <w:tblW w:w="0" w:type="auto"/>
        <w:tblLook w:val="04A0" w:firstRow="1" w:lastRow="0" w:firstColumn="1" w:lastColumn="0" w:noHBand="0" w:noVBand="1"/>
      </w:tblPr>
      <w:tblGrid>
        <w:gridCol w:w="1674"/>
        <w:gridCol w:w="4558"/>
        <w:gridCol w:w="4224"/>
      </w:tblGrid>
      <w:tr w:rsidR="00B363B2" w14:paraId="58D74AAF" w14:textId="77777777" w:rsidTr="008277A7">
        <w:tc>
          <w:tcPr>
            <w:tcW w:w="1674" w:type="dxa"/>
          </w:tcPr>
          <w:p w14:paraId="4AA65CAA" w14:textId="77777777" w:rsidR="00B363B2" w:rsidRPr="00736983" w:rsidRDefault="00B363B2" w:rsidP="008277A7">
            <w:pPr>
              <w:pStyle w:val="Heading2"/>
              <w:spacing w:after="0"/>
              <w:outlineLvl w:val="1"/>
              <w:rPr>
                <w:color w:val="ED7D31" w:themeColor="accent2"/>
              </w:rPr>
            </w:pPr>
            <w:bookmarkStart w:id="24" w:name="_Toc24212984"/>
            <w:bookmarkStart w:id="25" w:name="_Toc24213130"/>
            <w:bookmarkStart w:id="26" w:name="_Toc24217501"/>
            <w:bookmarkStart w:id="27" w:name="_Toc24222886"/>
            <w:bookmarkStart w:id="28" w:name="_Toc24222989"/>
            <w:bookmarkStart w:id="29" w:name="_Toc24223040"/>
            <w:bookmarkStart w:id="30" w:name="_Toc24223508"/>
            <w:bookmarkStart w:id="31" w:name="_Toc24725981"/>
            <w:bookmarkStart w:id="32" w:name="_Toc24726204"/>
            <w:r w:rsidRPr="00736983">
              <w:rPr>
                <w:rFonts w:ascii="Candara" w:hAnsi="Candara"/>
                <w:color w:val="ED7D31" w:themeColor="accent2"/>
              </w:rPr>
              <w:t>ASPECT OF CST</w:t>
            </w:r>
            <w:bookmarkEnd w:id="24"/>
            <w:bookmarkEnd w:id="25"/>
            <w:bookmarkEnd w:id="26"/>
            <w:bookmarkEnd w:id="27"/>
            <w:bookmarkEnd w:id="28"/>
            <w:bookmarkEnd w:id="29"/>
            <w:bookmarkEnd w:id="30"/>
            <w:bookmarkEnd w:id="31"/>
            <w:bookmarkEnd w:id="32"/>
          </w:p>
        </w:tc>
        <w:tc>
          <w:tcPr>
            <w:tcW w:w="4558" w:type="dxa"/>
          </w:tcPr>
          <w:p w14:paraId="6B3DBD1F" w14:textId="77777777" w:rsidR="00B363B2" w:rsidRPr="00736983" w:rsidRDefault="00B363B2" w:rsidP="008277A7">
            <w:pPr>
              <w:pStyle w:val="Heading2"/>
              <w:spacing w:after="0"/>
              <w:outlineLvl w:val="1"/>
              <w:rPr>
                <w:rFonts w:ascii="Candara" w:hAnsi="Candara"/>
                <w:color w:val="ED7D31" w:themeColor="accent2"/>
              </w:rPr>
            </w:pPr>
            <w:bookmarkStart w:id="33" w:name="_Toc24212985"/>
            <w:bookmarkStart w:id="34" w:name="_Toc24213131"/>
            <w:bookmarkStart w:id="35" w:name="_Toc24217502"/>
            <w:bookmarkStart w:id="36" w:name="_Toc24222887"/>
            <w:bookmarkStart w:id="37" w:name="_Toc24222990"/>
            <w:bookmarkStart w:id="38" w:name="_Toc24223041"/>
            <w:bookmarkStart w:id="39" w:name="_Toc24223509"/>
            <w:bookmarkStart w:id="40" w:name="_Toc24725982"/>
            <w:bookmarkStart w:id="41" w:name="_Toc24726205"/>
            <w:r w:rsidRPr="00736983">
              <w:rPr>
                <w:rFonts w:ascii="Candara" w:hAnsi="Candara"/>
                <w:color w:val="ED7D31" w:themeColor="accent2"/>
              </w:rPr>
              <w:t>BRIEF DEFINITION</w:t>
            </w:r>
            <w:bookmarkEnd w:id="33"/>
            <w:bookmarkEnd w:id="34"/>
            <w:bookmarkEnd w:id="35"/>
            <w:bookmarkEnd w:id="36"/>
            <w:bookmarkEnd w:id="37"/>
            <w:bookmarkEnd w:id="38"/>
            <w:bookmarkEnd w:id="39"/>
            <w:bookmarkEnd w:id="40"/>
            <w:bookmarkEnd w:id="41"/>
          </w:p>
        </w:tc>
        <w:tc>
          <w:tcPr>
            <w:tcW w:w="4224" w:type="dxa"/>
          </w:tcPr>
          <w:p w14:paraId="3A8D4686" w14:textId="77777777" w:rsidR="00B363B2" w:rsidRPr="00736983" w:rsidRDefault="00B363B2" w:rsidP="008277A7">
            <w:pPr>
              <w:pStyle w:val="Heading2"/>
              <w:spacing w:after="0"/>
              <w:outlineLvl w:val="1"/>
              <w:rPr>
                <w:color w:val="ED7D31" w:themeColor="accent2"/>
              </w:rPr>
            </w:pPr>
            <w:bookmarkStart w:id="42" w:name="_Toc24212986"/>
            <w:bookmarkStart w:id="43" w:name="_Toc24213132"/>
            <w:bookmarkStart w:id="44" w:name="_Toc24217503"/>
            <w:bookmarkStart w:id="45" w:name="_Toc24222888"/>
            <w:bookmarkStart w:id="46" w:name="_Toc24222991"/>
            <w:bookmarkStart w:id="47" w:name="_Toc24223042"/>
            <w:bookmarkStart w:id="48" w:name="_Toc24223510"/>
            <w:bookmarkStart w:id="49" w:name="_Toc24725983"/>
            <w:bookmarkStart w:id="50" w:name="_Toc24726206"/>
            <w:r w:rsidRPr="00736983">
              <w:rPr>
                <w:rFonts w:ascii="Candara" w:hAnsi="Candara"/>
                <w:color w:val="ED7D31" w:themeColor="accent2"/>
              </w:rPr>
              <w:t>HOW A CHAPLAINCY TEAM CAN EXEMPLIFY IT (BASIC FORM)</w:t>
            </w:r>
            <w:bookmarkEnd w:id="42"/>
            <w:bookmarkEnd w:id="43"/>
            <w:bookmarkEnd w:id="44"/>
            <w:bookmarkEnd w:id="45"/>
            <w:bookmarkEnd w:id="46"/>
            <w:bookmarkEnd w:id="47"/>
            <w:bookmarkEnd w:id="48"/>
            <w:bookmarkEnd w:id="49"/>
            <w:bookmarkEnd w:id="50"/>
          </w:p>
        </w:tc>
      </w:tr>
      <w:tr w:rsidR="00B363B2" w14:paraId="1D021467" w14:textId="77777777" w:rsidTr="008277A7">
        <w:tc>
          <w:tcPr>
            <w:tcW w:w="1674" w:type="dxa"/>
          </w:tcPr>
          <w:p w14:paraId="56590AC4" w14:textId="77777777" w:rsidR="00B363B2" w:rsidRPr="00736983" w:rsidRDefault="00383A56" w:rsidP="008277A7">
            <w:pPr>
              <w:pStyle w:val="Heading2"/>
              <w:shd w:val="clear" w:color="auto" w:fill="FFFFFF"/>
              <w:spacing w:after="0"/>
              <w:outlineLvl w:val="1"/>
              <w:rPr>
                <w:rFonts w:ascii="Candara" w:hAnsi="Candara" w:cs="Times New Roman"/>
                <w:bCs/>
                <w:color w:val="ED7D31" w:themeColor="accent2"/>
              </w:rPr>
            </w:pPr>
            <w:hyperlink r:id="rId15" w:tgtFrame="_self" w:tooltip="Human Dignity" w:history="1">
              <w:bookmarkStart w:id="51" w:name="_Toc24212987"/>
              <w:bookmarkStart w:id="52" w:name="_Toc24213133"/>
              <w:bookmarkStart w:id="53" w:name="_Toc24217504"/>
              <w:bookmarkStart w:id="54" w:name="_Toc24222889"/>
              <w:bookmarkStart w:id="55" w:name="_Toc24222992"/>
              <w:bookmarkStart w:id="56" w:name="_Toc24223043"/>
              <w:bookmarkStart w:id="57" w:name="_Toc24223511"/>
              <w:bookmarkStart w:id="58" w:name="_Toc24725675"/>
              <w:bookmarkStart w:id="59" w:name="_Toc24725984"/>
              <w:bookmarkStart w:id="60" w:name="_Toc24726207"/>
              <w:r w:rsidR="00B363B2" w:rsidRPr="00736983">
                <w:rPr>
                  <w:rFonts w:ascii="Candara" w:hAnsi="Candara" w:cs="Times New Roman"/>
                  <w:bCs/>
                  <w:color w:val="ED7D31" w:themeColor="accent2"/>
                </w:rPr>
                <w:t>Human Dignity</w:t>
              </w:r>
              <w:bookmarkEnd w:id="51"/>
              <w:bookmarkEnd w:id="52"/>
              <w:bookmarkEnd w:id="53"/>
              <w:bookmarkEnd w:id="54"/>
              <w:bookmarkEnd w:id="55"/>
              <w:bookmarkEnd w:id="56"/>
              <w:bookmarkEnd w:id="57"/>
              <w:bookmarkEnd w:id="58"/>
              <w:bookmarkEnd w:id="59"/>
              <w:bookmarkEnd w:id="60"/>
            </w:hyperlink>
          </w:p>
          <w:p w14:paraId="30FEF053" w14:textId="77777777" w:rsidR="00B363B2" w:rsidRDefault="00B363B2" w:rsidP="008277A7">
            <w:pPr>
              <w:pStyle w:val="Heading2"/>
              <w:spacing w:after="0"/>
              <w:outlineLvl w:val="1"/>
            </w:pPr>
          </w:p>
        </w:tc>
        <w:tc>
          <w:tcPr>
            <w:tcW w:w="4558" w:type="dxa"/>
          </w:tcPr>
          <w:p w14:paraId="3F5661F1" w14:textId="77777777" w:rsidR="00B363B2" w:rsidRPr="005053AF" w:rsidRDefault="00B363B2" w:rsidP="008277A7">
            <w:pPr>
              <w:pStyle w:val="Heading2"/>
              <w:spacing w:after="0"/>
              <w:outlineLvl w:val="1"/>
              <w:rPr>
                <w:b w:val="0"/>
              </w:rPr>
            </w:pPr>
            <w:bookmarkStart w:id="61" w:name="_Toc24212988"/>
            <w:bookmarkStart w:id="62" w:name="_Toc24213134"/>
            <w:bookmarkStart w:id="63" w:name="_Toc24217505"/>
            <w:bookmarkStart w:id="64" w:name="_Toc24222890"/>
            <w:bookmarkStart w:id="65" w:name="_Toc24222993"/>
            <w:bookmarkStart w:id="66" w:name="_Toc24223044"/>
            <w:bookmarkStart w:id="67" w:name="_Toc24223512"/>
            <w:bookmarkStart w:id="68" w:name="_Toc24725676"/>
            <w:bookmarkStart w:id="69" w:name="_Toc24725985"/>
            <w:bookmarkStart w:id="70" w:name="_Toc24726208"/>
            <w:r w:rsidRPr="005053AF">
              <w:rPr>
                <w:rFonts w:ascii="Candara" w:hAnsi="Candara"/>
                <w:b w:val="0"/>
                <w:bCs/>
              </w:rPr>
              <w:t>As human beings we are created in the image and likeness of God so therefore we have an inherent worth and distinction. We must </w:t>
            </w:r>
            <w:proofErr w:type="spellStart"/>
            <w:r w:rsidRPr="005053AF">
              <w:rPr>
                <w:rFonts w:ascii="Candara" w:hAnsi="Candara"/>
                <w:b w:val="0"/>
                <w:bCs/>
              </w:rPr>
              <w:t>recognise</w:t>
            </w:r>
            <w:proofErr w:type="spellEnd"/>
            <w:r w:rsidRPr="005053AF">
              <w:rPr>
                <w:rFonts w:ascii="Candara" w:hAnsi="Candara"/>
                <w:b w:val="0"/>
                <w:bCs/>
              </w:rPr>
              <w:t> we are all brothers and sisters which requires us to respect, value and uphold a common dignity for ourselves and each other.</w:t>
            </w:r>
            <w:bookmarkEnd w:id="61"/>
            <w:bookmarkEnd w:id="62"/>
            <w:bookmarkEnd w:id="63"/>
            <w:bookmarkEnd w:id="64"/>
            <w:bookmarkEnd w:id="65"/>
            <w:bookmarkEnd w:id="66"/>
            <w:bookmarkEnd w:id="67"/>
            <w:bookmarkEnd w:id="68"/>
            <w:bookmarkEnd w:id="69"/>
            <w:bookmarkEnd w:id="70"/>
          </w:p>
        </w:tc>
        <w:tc>
          <w:tcPr>
            <w:tcW w:w="4224" w:type="dxa"/>
          </w:tcPr>
          <w:p w14:paraId="6FF82075" w14:textId="77777777" w:rsidR="00B363B2" w:rsidRPr="005053AF" w:rsidRDefault="00B363B2" w:rsidP="008277A7">
            <w:pPr>
              <w:pStyle w:val="NormalWeb"/>
              <w:shd w:val="clear" w:color="auto" w:fill="FFFFFF"/>
              <w:spacing w:before="0" w:beforeAutospacing="0" w:after="0" w:afterAutospacing="0" w:line="276" w:lineRule="auto"/>
              <w:rPr>
                <w:rFonts w:ascii="Candara" w:eastAsia="Calibri" w:hAnsi="Candara"/>
                <w:bCs/>
                <w:lang w:eastAsia="en-US"/>
              </w:rPr>
            </w:pPr>
            <w:r>
              <w:rPr>
                <w:rFonts w:ascii="Candara" w:eastAsia="Calibri" w:hAnsi="Candara"/>
                <w:bCs/>
                <w:lang w:eastAsia="en-US"/>
              </w:rPr>
              <w:t xml:space="preserve">Making them feel special through listening to them and help to build up a community in which the gifts and uniqueness of each individual is celebrated. They </w:t>
            </w:r>
            <w:proofErr w:type="gramStart"/>
            <w:r>
              <w:rPr>
                <w:rFonts w:ascii="Candara" w:eastAsia="Calibri" w:hAnsi="Candara"/>
                <w:bCs/>
                <w:lang w:eastAsia="en-US"/>
              </w:rPr>
              <w:t>can  lead</w:t>
            </w:r>
            <w:proofErr w:type="gramEnd"/>
            <w:r>
              <w:rPr>
                <w:rFonts w:ascii="Candara" w:eastAsia="Calibri" w:hAnsi="Candara"/>
                <w:bCs/>
                <w:lang w:eastAsia="en-US"/>
              </w:rPr>
              <w:t xml:space="preserve"> each individual to prayer/relationship with God the father by sharing his Word.</w:t>
            </w:r>
          </w:p>
        </w:tc>
      </w:tr>
      <w:tr w:rsidR="00B363B2" w14:paraId="125A2037" w14:textId="77777777" w:rsidTr="008277A7">
        <w:tc>
          <w:tcPr>
            <w:tcW w:w="1674" w:type="dxa"/>
          </w:tcPr>
          <w:p w14:paraId="73D57C78" w14:textId="77777777" w:rsidR="00B363B2" w:rsidRPr="005053AF" w:rsidRDefault="00383A56" w:rsidP="008277A7">
            <w:pPr>
              <w:pStyle w:val="Heading2"/>
              <w:shd w:val="clear" w:color="auto" w:fill="FFFFFF"/>
              <w:spacing w:after="0"/>
              <w:outlineLvl w:val="1"/>
              <w:rPr>
                <w:rFonts w:ascii="Candara" w:hAnsi="Candara" w:cs="Times New Roman"/>
                <w:bCs/>
                <w:color w:val="000000" w:themeColor="text1"/>
              </w:rPr>
            </w:pPr>
            <w:hyperlink r:id="rId16" w:tgtFrame="_self" w:tooltip="Call to Community and Participation" w:history="1">
              <w:bookmarkStart w:id="71" w:name="_Toc24212989"/>
              <w:bookmarkStart w:id="72" w:name="_Toc24213135"/>
              <w:bookmarkStart w:id="73" w:name="_Toc24217506"/>
              <w:bookmarkStart w:id="74" w:name="_Toc24222891"/>
              <w:bookmarkStart w:id="75" w:name="_Toc24222994"/>
              <w:bookmarkStart w:id="76" w:name="_Toc24223045"/>
              <w:bookmarkStart w:id="77" w:name="_Toc24223513"/>
              <w:bookmarkStart w:id="78" w:name="_Toc24725677"/>
              <w:bookmarkStart w:id="79" w:name="_Toc24725986"/>
              <w:bookmarkStart w:id="80" w:name="_Toc24726209"/>
              <w:r w:rsidR="00B363B2" w:rsidRPr="00736983">
                <w:rPr>
                  <w:rFonts w:ascii="Candara" w:hAnsi="Candara" w:cs="Times New Roman"/>
                  <w:bCs/>
                  <w:color w:val="ED7D31" w:themeColor="accent2"/>
                </w:rPr>
                <w:t>Community and Participation</w:t>
              </w:r>
              <w:bookmarkEnd w:id="71"/>
              <w:bookmarkEnd w:id="72"/>
              <w:bookmarkEnd w:id="73"/>
              <w:bookmarkEnd w:id="74"/>
              <w:bookmarkEnd w:id="75"/>
              <w:bookmarkEnd w:id="76"/>
              <w:bookmarkEnd w:id="77"/>
              <w:bookmarkEnd w:id="78"/>
              <w:bookmarkEnd w:id="79"/>
              <w:bookmarkEnd w:id="80"/>
            </w:hyperlink>
          </w:p>
        </w:tc>
        <w:tc>
          <w:tcPr>
            <w:tcW w:w="4558" w:type="dxa"/>
          </w:tcPr>
          <w:p w14:paraId="60150B9E" w14:textId="77777777" w:rsidR="00B363B2" w:rsidRDefault="00B363B2" w:rsidP="008277A7">
            <w:pPr>
              <w:pStyle w:val="Heading2"/>
              <w:spacing w:after="0"/>
              <w:outlineLvl w:val="1"/>
            </w:pPr>
            <w:bookmarkStart w:id="81" w:name="_Toc24212990"/>
            <w:bookmarkStart w:id="82" w:name="_Toc24213136"/>
            <w:bookmarkStart w:id="83" w:name="_Toc24217507"/>
            <w:bookmarkStart w:id="84" w:name="_Toc24222892"/>
            <w:bookmarkStart w:id="85" w:name="_Toc24222995"/>
            <w:bookmarkStart w:id="86" w:name="_Toc24223046"/>
            <w:bookmarkStart w:id="87" w:name="_Toc24223514"/>
            <w:bookmarkStart w:id="88" w:name="_Toc24725678"/>
            <w:bookmarkStart w:id="89" w:name="_Toc24725987"/>
            <w:bookmarkStart w:id="90" w:name="_Toc24726210"/>
            <w:r w:rsidRPr="005053AF">
              <w:rPr>
                <w:rFonts w:ascii="Candara" w:hAnsi="Candara"/>
                <w:b w:val="0"/>
                <w:bCs/>
              </w:rPr>
              <w:t xml:space="preserve">One way for Catholics to promote unity is to participate in pursuing the common good for a community </w:t>
            </w:r>
            <w:r>
              <w:rPr>
                <w:rFonts w:ascii="Candara" w:hAnsi="Candara"/>
                <w:b w:val="0"/>
                <w:bCs/>
              </w:rPr>
              <w:t xml:space="preserve">as </w:t>
            </w:r>
            <w:r w:rsidRPr="005053AF">
              <w:rPr>
                <w:rFonts w:ascii="Candara" w:hAnsi="Candara"/>
                <w:b w:val="0"/>
                <w:bCs/>
              </w:rPr>
              <w:t xml:space="preserve">God did not create man to live alone. Every member of society has a duty to develop this common good and every member has a right to enjoy the benefits </w:t>
            </w:r>
            <w:r>
              <w:rPr>
                <w:rFonts w:ascii="Candara" w:hAnsi="Candara"/>
                <w:b w:val="0"/>
                <w:bCs/>
              </w:rPr>
              <w:t>it brings.</w:t>
            </w:r>
            <w:bookmarkEnd w:id="81"/>
            <w:bookmarkEnd w:id="82"/>
            <w:bookmarkEnd w:id="83"/>
            <w:bookmarkEnd w:id="84"/>
            <w:bookmarkEnd w:id="85"/>
            <w:bookmarkEnd w:id="86"/>
            <w:bookmarkEnd w:id="87"/>
            <w:bookmarkEnd w:id="88"/>
            <w:bookmarkEnd w:id="89"/>
            <w:bookmarkEnd w:id="90"/>
          </w:p>
        </w:tc>
        <w:tc>
          <w:tcPr>
            <w:tcW w:w="4224" w:type="dxa"/>
          </w:tcPr>
          <w:p w14:paraId="226B8856" w14:textId="77777777" w:rsidR="00B363B2" w:rsidRPr="005053AF" w:rsidRDefault="00B363B2" w:rsidP="008277A7">
            <w:pPr>
              <w:pStyle w:val="NormalWeb"/>
              <w:shd w:val="clear" w:color="auto" w:fill="FFFFFF"/>
              <w:spacing w:before="0" w:beforeAutospacing="0" w:after="0" w:afterAutospacing="0" w:line="276" w:lineRule="auto"/>
              <w:rPr>
                <w:rFonts w:ascii="Candara" w:eastAsia="Calibri" w:hAnsi="Candara"/>
                <w:bCs/>
                <w:lang w:eastAsia="en-US"/>
              </w:rPr>
            </w:pPr>
            <w:r>
              <w:rPr>
                <w:rFonts w:ascii="Candara" w:eastAsia="Calibri" w:hAnsi="Candara"/>
                <w:bCs/>
                <w:lang w:eastAsia="en-US"/>
              </w:rPr>
              <w:t>Praying for different members of their society and making others aware of different charities and saints. They can engage with different members of their community, especially those who are vulnerable and in need of God’s loving mercy.</w:t>
            </w:r>
          </w:p>
        </w:tc>
      </w:tr>
      <w:tr w:rsidR="00B363B2" w14:paraId="355AB887" w14:textId="77777777" w:rsidTr="008277A7">
        <w:tc>
          <w:tcPr>
            <w:tcW w:w="1674" w:type="dxa"/>
          </w:tcPr>
          <w:p w14:paraId="269290B5" w14:textId="77777777" w:rsidR="00B363B2" w:rsidRPr="00736983" w:rsidRDefault="00383A56" w:rsidP="008277A7">
            <w:pPr>
              <w:pStyle w:val="Heading2"/>
              <w:shd w:val="clear" w:color="auto" w:fill="FFFFFF"/>
              <w:spacing w:after="0"/>
              <w:outlineLvl w:val="1"/>
              <w:rPr>
                <w:rFonts w:ascii="Candara" w:hAnsi="Candara" w:cs="Times New Roman"/>
                <w:bCs/>
                <w:color w:val="ED7D31" w:themeColor="accent2"/>
              </w:rPr>
            </w:pPr>
            <w:hyperlink r:id="rId17" w:tgtFrame="_self" w:tooltip="Care for Creation" w:history="1">
              <w:bookmarkStart w:id="91" w:name="_Toc24212991"/>
              <w:bookmarkStart w:id="92" w:name="_Toc24213137"/>
              <w:bookmarkStart w:id="93" w:name="_Toc24217508"/>
              <w:bookmarkStart w:id="94" w:name="_Toc24222893"/>
              <w:bookmarkStart w:id="95" w:name="_Toc24222996"/>
              <w:bookmarkStart w:id="96" w:name="_Toc24223047"/>
              <w:bookmarkStart w:id="97" w:name="_Toc24223515"/>
              <w:bookmarkStart w:id="98" w:name="_Toc24725679"/>
              <w:bookmarkStart w:id="99" w:name="_Toc24725988"/>
              <w:bookmarkStart w:id="100" w:name="_Toc24726211"/>
              <w:r w:rsidR="00B363B2" w:rsidRPr="00736983">
                <w:rPr>
                  <w:rFonts w:ascii="Candara" w:hAnsi="Candara" w:cs="Times New Roman"/>
                  <w:bCs/>
                  <w:color w:val="ED7D31" w:themeColor="accent2"/>
                </w:rPr>
                <w:t>Care for Creation</w:t>
              </w:r>
              <w:bookmarkEnd w:id="91"/>
              <w:bookmarkEnd w:id="92"/>
              <w:bookmarkEnd w:id="93"/>
              <w:bookmarkEnd w:id="94"/>
              <w:bookmarkEnd w:id="95"/>
              <w:bookmarkEnd w:id="96"/>
              <w:bookmarkEnd w:id="97"/>
              <w:bookmarkEnd w:id="98"/>
              <w:bookmarkEnd w:id="99"/>
              <w:bookmarkEnd w:id="100"/>
            </w:hyperlink>
          </w:p>
          <w:p w14:paraId="5FC64878" w14:textId="77777777" w:rsidR="00B363B2" w:rsidRDefault="00B363B2" w:rsidP="008277A7">
            <w:pPr>
              <w:pStyle w:val="Heading2"/>
              <w:spacing w:after="0"/>
              <w:outlineLvl w:val="1"/>
            </w:pPr>
          </w:p>
        </w:tc>
        <w:tc>
          <w:tcPr>
            <w:tcW w:w="4558" w:type="dxa"/>
          </w:tcPr>
          <w:p w14:paraId="54D6FFD4" w14:textId="77777777" w:rsidR="00B363B2" w:rsidRPr="005053AF" w:rsidRDefault="00B363B2" w:rsidP="008277A7">
            <w:pPr>
              <w:pStyle w:val="Heading2"/>
              <w:spacing w:after="0"/>
              <w:outlineLvl w:val="1"/>
              <w:rPr>
                <w:b w:val="0"/>
              </w:rPr>
            </w:pPr>
            <w:bookmarkStart w:id="101" w:name="_Toc24212992"/>
            <w:bookmarkStart w:id="102" w:name="_Toc24213138"/>
            <w:bookmarkStart w:id="103" w:name="_Toc24217509"/>
            <w:bookmarkStart w:id="104" w:name="_Toc24222894"/>
            <w:bookmarkStart w:id="105" w:name="_Toc24222997"/>
            <w:bookmarkStart w:id="106" w:name="_Toc24223048"/>
            <w:bookmarkStart w:id="107" w:name="_Toc24223516"/>
            <w:bookmarkStart w:id="108" w:name="_Toc24725680"/>
            <w:bookmarkStart w:id="109" w:name="_Toc24725989"/>
            <w:bookmarkStart w:id="110" w:name="_Toc24726212"/>
            <w:r w:rsidRPr="005053AF">
              <w:rPr>
                <w:rFonts w:ascii="Candara" w:hAnsi="Candara"/>
                <w:b w:val="0"/>
                <w:bCs/>
              </w:rPr>
              <w:t>Respect for human life means respecting all of God’s creation. We are all called by God to re-engage with our environment, take responsibility for it and live sustainably.</w:t>
            </w:r>
            <w:bookmarkEnd w:id="101"/>
            <w:bookmarkEnd w:id="102"/>
            <w:bookmarkEnd w:id="103"/>
            <w:bookmarkEnd w:id="104"/>
            <w:bookmarkEnd w:id="105"/>
            <w:bookmarkEnd w:id="106"/>
            <w:bookmarkEnd w:id="107"/>
            <w:bookmarkEnd w:id="108"/>
            <w:bookmarkEnd w:id="109"/>
            <w:bookmarkEnd w:id="110"/>
          </w:p>
        </w:tc>
        <w:tc>
          <w:tcPr>
            <w:tcW w:w="4224" w:type="dxa"/>
          </w:tcPr>
          <w:p w14:paraId="572158DB" w14:textId="77777777" w:rsidR="00B363B2" w:rsidRPr="005053AF" w:rsidRDefault="00B363B2" w:rsidP="008277A7">
            <w:pPr>
              <w:pStyle w:val="Heading2"/>
              <w:spacing w:after="0"/>
              <w:outlineLvl w:val="1"/>
              <w:rPr>
                <w:b w:val="0"/>
              </w:rPr>
            </w:pPr>
            <w:bookmarkStart w:id="111" w:name="_Toc24212993"/>
            <w:bookmarkStart w:id="112" w:name="_Toc24213139"/>
            <w:bookmarkStart w:id="113" w:name="_Toc24217510"/>
            <w:bookmarkStart w:id="114" w:name="_Toc24222895"/>
            <w:bookmarkStart w:id="115" w:name="_Toc24222998"/>
            <w:bookmarkStart w:id="116" w:name="_Toc24223049"/>
            <w:bookmarkStart w:id="117" w:name="_Toc24223517"/>
            <w:bookmarkStart w:id="118" w:name="_Toc24725681"/>
            <w:bookmarkStart w:id="119" w:name="_Toc24725990"/>
            <w:bookmarkStart w:id="120" w:name="_Toc24726213"/>
            <w:r>
              <w:rPr>
                <w:rFonts w:ascii="Candara" w:hAnsi="Candara"/>
                <w:b w:val="0"/>
                <w:bCs/>
              </w:rPr>
              <w:t>L</w:t>
            </w:r>
            <w:r w:rsidRPr="005053AF">
              <w:rPr>
                <w:rFonts w:ascii="Candara" w:hAnsi="Candara"/>
                <w:b w:val="0"/>
                <w:bCs/>
              </w:rPr>
              <w:t>ooking after the physical environment of the school and promoting a care and love of creation through their Acts of Worship and home/school links.</w:t>
            </w:r>
            <w:bookmarkEnd w:id="111"/>
            <w:bookmarkEnd w:id="112"/>
            <w:bookmarkEnd w:id="113"/>
            <w:bookmarkEnd w:id="114"/>
            <w:bookmarkEnd w:id="115"/>
            <w:bookmarkEnd w:id="116"/>
            <w:bookmarkEnd w:id="117"/>
            <w:bookmarkEnd w:id="118"/>
            <w:bookmarkEnd w:id="119"/>
            <w:bookmarkEnd w:id="120"/>
          </w:p>
        </w:tc>
      </w:tr>
      <w:tr w:rsidR="00B363B2" w14:paraId="4A95D8F7" w14:textId="77777777" w:rsidTr="008277A7">
        <w:tc>
          <w:tcPr>
            <w:tcW w:w="1674" w:type="dxa"/>
          </w:tcPr>
          <w:p w14:paraId="7465ED41" w14:textId="77777777" w:rsidR="00B363B2" w:rsidRPr="00736983" w:rsidRDefault="00383A56" w:rsidP="008277A7">
            <w:pPr>
              <w:pStyle w:val="Heading2"/>
              <w:shd w:val="clear" w:color="auto" w:fill="FFFFFF"/>
              <w:spacing w:after="0"/>
              <w:outlineLvl w:val="1"/>
              <w:rPr>
                <w:rFonts w:ascii="Candara" w:hAnsi="Candara" w:cs="Times New Roman"/>
                <w:bCs/>
                <w:color w:val="ED7D31" w:themeColor="accent2"/>
              </w:rPr>
            </w:pPr>
            <w:hyperlink r:id="rId18" w:tgtFrame="_self" w:tooltip="Peace" w:history="1">
              <w:bookmarkStart w:id="121" w:name="_Toc24212994"/>
              <w:bookmarkStart w:id="122" w:name="_Toc24213140"/>
              <w:bookmarkStart w:id="123" w:name="_Toc24217511"/>
              <w:bookmarkStart w:id="124" w:name="_Toc24222896"/>
              <w:bookmarkStart w:id="125" w:name="_Toc24222999"/>
              <w:bookmarkStart w:id="126" w:name="_Toc24223050"/>
              <w:bookmarkStart w:id="127" w:name="_Toc24223518"/>
              <w:bookmarkStart w:id="128" w:name="_Toc24725682"/>
              <w:bookmarkStart w:id="129" w:name="_Toc24725991"/>
              <w:bookmarkStart w:id="130" w:name="_Toc24726214"/>
              <w:r w:rsidR="00B363B2" w:rsidRPr="00736983">
                <w:rPr>
                  <w:rFonts w:ascii="Candara" w:hAnsi="Candara" w:cs="Times New Roman"/>
                  <w:bCs/>
                  <w:color w:val="ED7D31" w:themeColor="accent2"/>
                </w:rPr>
                <w:t>Peace &amp; Reconciliation</w:t>
              </w:r>
              <w:bookmarkEnd w:id="121"/>
              <w:bookmarkEnd w:id="122"/>
              <w:bookmarkEnd w:id="123"/>
              <w:bookmarkEnd w:id="124"/>
              <w:bookmarkEnd w:id="125"/>
              <w:bookmarkEnd w:id="126"/>
              <w:bookmarkEnd w:id="127"/>
              <w:bookmarkEnd w:id="128"/>
              <w:bookmarkEnd w:id="129"/>
              <w:bookmarkEnd w:id="130"/>
            </w:hyperlink>
          </w:p>
          <w:p w14:paraId="054BCB21" w14:textId="77777777" w:rsidR="00B363B2" w:rsidRDefault="00B363B2" w:rsidP="008277A7">
            <w:pPr>
              <w:pStyle w:val="Heading2"/>
              <w:spacing w:after="0"/>
              <w:outlineLvl w:val="1"/>
            </w:pPr>
          </w:p>
        </w:tc>
        <w:tc>
          <w:tcPr>
            <w:tcW w:w="4558" w:type="dxa"/>
          </w:tcPr>
          <w:p w14:paraId="47BC75D9" w14:textId="77777777" w:rsidR="00B363B2" w:rsidRPr="005053AF" w:rsidRDefault="00B363B2" w:rsidP="008277A7">
            <w:pPr>
              <w:pStyle w:val="Heading2"/>
              <w:spacing w:after="0"/>
              <w:outlineLvl w:val="1"/>
              <w:rPr>
                <w:b w:val="0"/>
              </w:rPr>
            </w:pPr>
            <w:bookmarkStart w:id="131" w:name="_Toc24212995"/>
            <w:bookmarkStart w:id="132" w:name="_Toc24213141"/>
            <w:bookmarkStart w:id="133" w:name="_Toc24217512"/>
            <w:bookmarkStart w:id="134" w:name="_Toc24222897"/>
            <w:bookmarkStart w:id="135" w:name="_Toc24223000"/>
            <w:bookmarkStart w:id="136" w:name="_Toc24223051"/>
            <w:bookmarkStart w:id="137" w:name="_Toc24223519"/>
            <w:bookmarkStart w:id="138" w:name="_Toc24725683"/>
            <w:bookmarkStart w:id="139" w:name="_Toc24725992"/>
            <w:bookmarkStart w:id="140" w:name="_Toc24726215"/>
            <w:r w:rsidRPr="005053AF">
              <w:rPr>
                <w:rFonts w:ascii="Candara" w:hAnsi="Candara"/>
                <w:b w:val="0"/>
                <w:bCs/>
              </w:rPr>
              <w:t xml:space="preserve">The Church teaches us that peace is central to the Gospel and represents a challenge to many contemporary attitudes and assumptions. </w:t>
            </w:r>
            <w:r>
              <w:rPr>
                <w:rFonts w:ascii="Candara" w:hAnsi="Candara"/>
                <w:b w:val="0"/>
                <w:bCs/>
              </w:rPr>
              <w:t xml:space="preserve">It asks </w:t>
            </w:r>
            <w:r w:rsidRPr="005053AF">
              <w:rPr>
                <w:rFonts w:ascii="Candara" w:hAnsi="Candara"/>
                <w:b w:val="0"/>
                <w:bCs/>
              </w:rPr>
              <w:t>Christians to be true peacemakers bringing forgiveness and non-violent solutions to situations of hurt and violence.</w:t>
            </w:r>
            <w:bookmarkEnd w:id="131"/>
            <w:bookmarkEnd w:id="132"/>
            <w:bookmarkEnd w:id="133"/>
            <w:bookmarkEnd w:id="134"/>
            <w:bookmarkEnd w:id="135"/>
            <w:bookmarkEnd w:id="136"/>
            <w:bookmarkEnd w:id="137"/>
            <w:bookmarkEnd w:id="138"/>
            <w:bookmarkEnd w:id="139"/>
            <w:bookmarkEnd w:id="140"/>
          </w:p>
        </w:tc>
        <w:tc>
          <w:tcPr>
            <w:tcW w:w="4224" w:type="dxa"/>
          </w:tcPr>
          <w:p w14:paraId="2401DCE7" w14:textId="77777777" w:rsidR="00B363B2" w:rsidRPr="008A5B8F" w:rsidRDefault="00B363B2" w:rsidP="008277A7">
            <w:pPr>
              <w:pStyle w:val="NormalWeb"/>
              <w:shd w:val="clear" w:color="auto" w:fill="FFFFFF"/>
              <w:spacing w:before="0" w:beforeAutospacing="0" w:after="240" w:afterAutospacing="0" w:line="276" w:lineRule="auto"/>
              <w:rPr>
                <w:rFonts w:ascii="Candara" w:eastAsia="Calibri" w:hAnsi="Candara"/>
                <w:bCs/>
                <w:lang w:eastAsia="en-US"/>
              </w:rPr>
            </w:pPr>
            <w:r>
              <w:rPr>
                <w:rFonts w:ascii="Candara" w:eastAsia="Calibri" w:hAnsi="Candara"/>
                <w:bCs/>
                <w:lang w:eastAsia="en-US"/>
              </w:rPr>
              <w:t>Being peacemakers around the school, planning prayer and liturgies based on reconciliation, and sharing the Gospel message of peace and forgiveness.</w:t>
            </w:r>
          </w:p>
          <w:p w14:paraId="76843FF0" w14:textId="77777777" w:rsidR="00B363B2" w:rsidRDefault="00B363B2" w:rsidP="008277A7">
            <w:pPr>
              <w:pStyle w:val="Heading2"/>
              <w:spacing w:after="0"/>
              <w:outlineLvl w:val="1"/>
            </w:pPr>
          </w:p>
        </w:tc>
      </w:tr>
      <w:tr w:rsidR="00B363B2" w14:paraId="47667024" w14:textId="77777777" w:rsidTr="008277A7">
        <w:tc>
          <w:tcPr>
            <w:tcW w:w="1674" w:type="dxa"/>
          </w:tcPr>
          <w:p w14:paraId="71B16274" w14:textId="77777777" w:rsidR="00B363B2" w:rsidRPr="00736983" w:rsidRDefault="00383A56" w:rsidP="008277A7">
            <w:pPr>
              <w:pStyle w:val="Heading2"/>
              <w:shd w:val="clear" w:color="auto" w:fill="FFFFFF"/>
              <w:spacing w:after="0"/>
              <w:outlineLvl w:val="1"/>
              <w:rPr>
                <w:rFonts w:ascii="Candara" w:hAnsi="Candara" w:cs="Times New Roman"/>
                <w:bCs/>
                <w:color w:val="ED7D31" w:themeColor="accent2"/>
              </w:rPr>
            </w:pPr>
            <w:hyperlink r:id="rId19" w:tgtFrame="_self" w:tooltip="Solidarity" w:history="1">
              <w:bookmarkStart w:id="141" w:name="_Toc24212996"/>
              <w:bookmarkStart w:id="142" w:name="_Toc24213142"/>
              <w:bookmarkStart w:id="143" w:name="_Toc24217513"/>
              <w:bookmarkStart w:id="144" w:name="_Toc24222898"/>
              <w:bookmarkStart w:id="145" w:name="_Toc24223001"/>
              <w:bookmarkStart w:id="146" w:name="_Toc24223052"/>
              <w:bookmarkStart w:id="147" w:name="_Toc24223520"/>
              <w:bookmarkStart w:id="148" w:name="_Toc24725684"/>
              <w:bookmarkStart w:id="149" w:name="_Toc24725993"/>
              <w:bookmarkStart w:id="150" w:name="_Toc24726216"/>
              <w:r w:rsidR="00B363B2" w:rsidRPr="00736983">
                <w:rPr>
                  <w:rFonts w:ascii="Candara" w:hAnsi="Candara" w:cs="Times New Roman"/>
                  <w:bCs/>
                  <w:color w:val="ED7D31" w:themeColor="accent2"/>
                </w:rPr>
                <w:t>Solidarity</w:t>
              </w:r>
              <w:bookmarkEnd w:id="141"/>
              <w:bookmarkEnd w:id="142"/>
              <w:bookmarkEnd w:id="143"/>
              <w:bookmarkEnd w:id="144"/>
              <w:bookmarkEnd w:id="145"/>
              <w:bookmarkEnd w:id="146"/>
              <w:bookmarkEnd w:id="147"/>
              <w:bookmarkEnd w:id="148"/>
              <w:bookmarkEnd w:id="149"/>
              <w:bookmarkEnd w:id="150"/>
            </w:hyperlink>
          </w:p>
          <w:p w14:paraId="3D1AFD78" w14:textId="77777777" w:rsidR="00B363B2" w:rsidRDefault="00B363B2" w:rsidP="008277A7">
            <w:pPr>
              <w:pStyle w:val="Heading2"/>
              <w:spacing w:after="0"/>
              <w:outlineLvl w:val="1"/>
            </w:pPr>
          </w:p>
        </w:tc>
        <w:tc>
          <w:tcPr>
            <w:tcW w:w="4558" w:type="dxa"/>
          </w:tcPr>
          <w:p w14:paraId="4F7AABDA" w14:textId="77777777" w:rsidR="00B363B2" w:rsidRDefault="00B363B2" w:rsidP="008277A7">
            <w:pPr>
              <w:pStyle w:val="Heading2"/>
              <w:spacing w:after="0"/>
              <w:outlineLvl w:val="1"/>
            </w:pPr>
            <w:bookmarkStart w:id="151" w:name="_Toc24212997"/>
            <w:bookmarkStart w:id="152" w:name="_Toc24213143"/>
            <w:bookmarkStart w:id="153" w:name="_Toc24217514"/>
            <w:bookmarkStart w:id="154" w:name="_Toc24222899"/>
            <w:bookmarkStart w:id="155" w:name="_Toc24223002"/>
            <w:bookmarkStart w:id="156" w:name="_Toc24223053"/>
            <w:bookmarkStart w:id="157" w:name="_Toc24223521"/>
            <w:bookmarkStart w:id="158" w:name="_Toc24725685"/>
            <w:bookmarkStart w:id="159" w:name="_Toc24725994"/>
            <w:bookmarkStart w:id="160" w:name="_Toc24726217"/>
            <w:r>
              <w:rPr>
                <w:rFonts w:ascii="Candara" w:hAnsi="Candara"/>
                <w:b w:val="0"/>
                <w:bCs/>
              </w:rPr>
              <w:t>This</w:t>
            </w:r>
            <w:r w:rsidRPr="005053AF">
              <w:rPr>
                <w:rFonts w:ascii="Candara" w:hAnsi="Candara"/>
                <w:b w:val="0"/>
                <w:bCs/>
              </w:rPr>
              <w:t xml:space="preserve"> is based on the belief that together we can make a difference and together we are much stronger. When we value fellow human </w:t>
            </w:r>
            <w:proofErr w:type="gramStart"/>
            <w:r w:rsidRPr="005053AF">
              <w:rPr>
                <w:rFonts w:ascii="Candara" w:hAnsi="Candara"/>
                <w:b w:val="0"/>
                <w:bCs/>
              </w:rPr>
              <w:t>beings</w:t>
            </w:r>
            <w:proofErr w:type="gramEnd"/>
            <w:r w:rsidRPr="005053AF">
              <w:rPr>
                <w:rFonts w:ascii="Candara" w:hAnsi="Candara"/>
                <w:b w:val="0"/>
                <w:bCs/>
              </w:rPr>
              <w:t xml:space="preserve"> we respect each other as unique</w:t>
            </w:r>
            <w:r w:rsidRPr="00541248">
              <w:rPr>
                <w:rFonts w:ascii="Candara" w:hAnsi="Candara"/>
                <w:b w:val="0"/>
                <w:bCs/>
              </w:rPr>
              <w:t xml:space="preserve"> individuals and we can stand up for what is right for one another.</w:t>
            </w:r>
            <w:bookmarkEnd w:id="151"/>
            <w:bookmarkEnd w:id="152"/>
            <w:bookmarkEnd w:id="153"/>
            <w:bookmarkEnd w:id="154"/>
            <w:bookmarkEnd w:id="155"/>
            <w:bookmarkEnd w:id="156"/>
            <w:bookmarkEnd w:id="157"/>
            <w:bookmarkEnd w:id="158"/>
            <w:bookmarkEnd w:id="159"/>
            <w:bookmarkEnd w:id="160"/>
          </w:p>
        </w:tc>
        <w:tc>
          <w:tcPr>
            <w:tcW w:w="4224" w:type="dxa"/>
          </w:tcPr>
          <w:p w14:paraId="301F9A12" w14:textId="77777777" w:rsidR="00B363B2" w:rsidRPr="00541248" w:rsidRDefault="00B363B2" w:rsidP="008277A7">
            <w:pPr>
              <w:pStyle w:val="NormalWeb"/>
              <w:shd w:val="clear" w:color="auto" w:fill="FFFFFF"/>
              <w:spacing w:before="0" w:beforeAutospacing="0" w:after="240" w:afterAutospacing="0" w:line="276" w:lineRule="auto"/>
              <w:rPr>
                <w:rFonts w:ascii="Candara" w:eastAsia="Calibri" w:hAnsi="Candara"/>
                <w:bCs/>
                <w:lang w:eastAsia="en-US"/>
              </w:rPr>
            </w:pPr>
            <w:r>
              <w:rPr>
                <w:rFonts w:ascii="Candara" w:eastAsia="Calibri" w:hAnsi="Candara"/>
                <w:bCs/>
                <w:lang w:eastAsia="en-US"/>
              </w:rPr>
              <w:t xml:space="preserve">Working in solidarity with each other, members of staff, their peers, visitors and other </w:t>
            </w:r>
            <w:r w:rsidRPr="00792C96">
              <w:rPr>
                <w:rFonts w:ascii="Candara" w:eastAsia="Calibri" w:hAnsi="Candara"/>
                <w:bCs/>
                <w:lang w:eastAsia="en-US"/>
              </w:rPr>
              <w:t>Chaplaincy Team</w:t>
            </w:r>
            <w:r>
              <w:rPr>
                <w:rFonts w:ascii="Candara" w:eastAsia="Calibri" w:hAnsi="Candara"/>
                <w:bCs/>
                <w:lang w:eastAsia="en-US"/>
              </w:rPr>
              <w:t>s. They can inform others about injustice around the world and encourage others to stand up for what is right.</w:t>
            </w:r>
          </w:p>
        </w:tc>
      </w:tr>
      <w:tr w:rsidR="00B363B2" w14:paraId="07168896" w14:textId="77777777" w:rsidTr="008277A7">
        <w:tc>
          <w:tcPr>
            <w:tcW w:w="1674" w:type="dxa"/>
          </w:tcPr>
          <w:p w14:paraId="3FE8F97B" w14:textId="77777777" w:rsidR="00B363B2" w:rsidRPr="00736983" w:rsidRDefault="00383A56" w:rsidP="008277A7">
            <w:pPr>
              <w:pStyle w:val="NormalWeb"/>
              <w:shd w:val="clear" w:color="auto" w:fill="FFFFFF"/>
              <w:spacing w:before="0" w:beforeAutospacing="0" w:after="240" w:afterAutospacing="0" w:line="276" w:lineRule="auto"/>
              <w:rPr>
                <w:rFonts w:ascii="Candara" w:eastAsia="Calibri" w:hAnsi="Candara"/>
                <w:b/>
                <w:bCs/>
                <w:color w:val="ED7D31" w:themeColor="accent2"/>
                <w:lang w:eastAsia="en-US"/>
              </w:rPr>
            </w:pPr>
            <w:hyperlink r:id="rId20" w:tooltip="Life and work " w:history="1">
              <w:r w:rsidR="00B363B2" w:rsidRPr="00736983">
                <w:rPr>
                  <w:rFonts w:ascii="Candara" w:hAnsi="Candara"/>
                  <w:b/>
                  <w:bCs/>
                  <w:color w:val="ED7D31" w:themeColor="accent2"/>
                </w:rPr>
                <w:t>Dignity in Work</w:t>
              </w:r>
            </w:hyperlink>
          </w:p>
          <w:p w14:paraId="67B7CCCE" w14:textId="77777777" w:rsidR="00B363B2" w:rsidRDefault="00B363B2" w:rsidP="008277A7">
            <w:pPr>
              <w:pStyle w:val="Heading2"/>
              <w:spacing w:after="0"/>
              <w:outlineLvl w:val="1"/>
            </w:pPr>
          </w:p>
        </w:tc>
        <w:tc>
          <w:tcPr>
            <w:tcW w:w="4558" w:type="dxa"/>
          </w:tcPr>
          <w:p w14:paraId="1138F4F9" w14:textId="77777777" w:rsidR="00B363B2" w:rsidRPr="005053AF" w:rsidRDefault="00B363B2" w:rsidP="008277A7">
            <w:pPr>
              <w:pStyle w:val="Heading2"/>
              <w:spacing w:after="0"/>
              <w:outlineLvl w:val="1"/>
              <w:rPr>
                <w:b w:val="0"/>
              </w:rPr>
            </w:pPr>
            <w:bookmarkStart w:id="161" w:name="_Toc24212998"/>
            <w:bookmarkStart w:id="162" w:name="_Toc24213144"/>
            <w:bookmarkStart w:id="163" w:name="_Toc24217515"/>
            <w:bookmarkStart w:id="164" w:name="_Toc24222900"/>
            <w:bookmarkStart w:id="165" w:name="_Toc24223003"/>
            <w:bookmarkStart w:id="166" w:name="_Toc24223054"/>
            <w:bookmarkStart w:id="167" w:name="_Toc24223522"/>
            <w:bookmarkStart w:id="168" w:name="_Toc24725686"/>
            <w:bookmarkStart w:id="169" w:name="_Toc24725995"/>
            <w:bookmarkStart w:id="170" w:name="_Toc24726218"/>
            <w:r w:rsidRPr="005053AF">
              <w:rPr>
                <w:rFonts w:ascii="Candara" w:hAnsi="Candara"/>
                <w:b w:val="0"/>
                <w:bCs/>
              </w:rPr>
              <w:t>Catholic Social Teaching holds that work is not to be drudgery, but creative, positive and an intrinsic good. It is not</w:t>
            </w:r>
            <w:r>
              <w:rPr>
                <w:rFonts w:ascii="Candara" w:hAnsi="Candara"/>
                <w:b w:val="0"/>
                <w:bCs/>
              </w:rPr>
              <w:t xml:space="preserve"> a </w:t>
            </w:r>
            <w:r w:rsidRPr="005053AF">
              <w:rPr>
                <w:rFonts w:ascii="Candara" w:hAnsi="Candara"/>
                <w:b w:val="0"/>
                <w:bCs/>
              </w:rPr>
              <w:t>way to accumulate power and influence, but is rather to play our part in being co-creators in God’s loving act of creation.</w:t>
            </w:r>
            <w:bookmarkEnd w:id="161"/>
            <w:bookmarkEnd w:id="162"/>
            <w:bookmarkEnd w:id="163"/>
            <w:bookmarkEnd w:id="164"/>
            <w:bookmarkEnd w:id="165"/>
            <w:bookmarkEnd w:id="166"/>
            <w:bookmarkEnd w:id="167"/>
            <w:bookmarkEnd w:id="168"/>
            <w:bookmarkEnd w:id="169"/>
            <w:bookmarkEnd w:id="170"/>
          </w:p>
        </w:tc>
        <w:tc>
          <w:tcPr>
            <w:tcW w:w="4224" w:type="dxa"/>
          </w:tcPr>
          <w:p w14:paraId="511AAAC8" w14:textId="77777777" w:rsidR="00B363B2" w:rsidRDefault="00B363B2" w:rsidP="008277A7">
            <w:pPr>
              <w:pStyle w:val="NormalWeb"/>
              <w:shd w:val="clear" w:color="auto" w:fill="FFFFFF"/>
              <w:spacing w:before="0" w:beforeAutospacing="0" w:after="240" w:afterAutospacing="0" w:line="276" w:lineRule="auto"/>
            </w:pPr>
            <w:r>
              <w:rPr>
                <w:rFonts w:ascii="Candara" w:eastAsia="Calibri" w:hAnsi="Candara"/>
                <w:bCs/>
                <w:lang w:eastAsia="en-US"/>
              </w:rPr>
              <w:t xml:space="preserve">The </w:t>
            </w:r>
            <w:r w:rsidRPr="00792C96">
              <w:rPr>
                <w:rFonts w:ascii="Candara" w:eastAsia="Calibri" w:hAnsi="Candara"/>
                <w:bCs/>
                <w:lang w:eastAsia="en-US"/>
              </w:rPr>
              <w:t>Chaplaincy Team</w:t>
            </w:r>
            <w:r>
              <w:rPr>
                <w:rFonts w:ascii="Candara" w:eastAsia="Calibri" w:hAnsi="Candara"/>
                <w:bCs/>
                <w:lang w:eastAsia="en-US"/>
              </w:rPr>
              <w:t xml:space="preserve"> can support with this by leading the community in praying for those who cannot work and get involved with charities who can support others to find work.</w:t>
            </w:r>
          </w:p>
        </w:tc>
      </w:tr>
    </w:tbl>
    <w:p w14:paraId="06829260" w14:textId="77777777" w:rsidR="00B363B2" w:rsidRPr="008D1F75" w:rsidRDefault="00BC42AF" w:rsidP="00880A77">
      <w:pPr>
        <w:pStyle w:val="Heading2"/>
        <w:rPr>
          <w:rFonts w:ascii="Candara" w:eastAsia="Times New Roman" w:hAnsi="Candara" w:cs="Arial"/>
          <w:b w:val="0"/>
          <w:noProof/>
          <w:color w:val="0070C0"/>
          <w:sz w:val="32"/>
          <w:szCs w:val="32"/>
          <w:lang w:eastAsia="en-GB"/>
        </w:rPr>
      </w:pPr>
      <w:r>
        <w:rPr>
          <w:rFonts w:ascii="Candara" w:eastAsia="Times New Roman" w:hAnsi="Candara" w:cs="Arial"/>
          <w:b w:val="0"/>
          <w:noProof/>
          <w:color w:val="0070C0"/>
          <w:lang w:eastAsia="en-GB"/>
        </w:rPr>
        <w:br w:type="page"/>
      </w:r>
      <w:bookmarkStart w:id="171" w:name="_Toc24217516"/>
      <w:bookmarkStart w:id="172" w:name="_Toc24222901"/>
      <w:bookmarkStart w:id="173" w:name="_Toc24223004"/>
      <w:bookmarkStart w:id="174" w:name="_Toc24223055"/>
      <w:bookmarkStart w:id="175" w:name="_Toc24725687"/>
      <w:bookmarkStart w:id="176" w:name="_Toc24726219"/>
      <w:r w:rsidR="00B363B2" w:rsidRPr="008D1F75">
        <w:rPr>
          <w:rFonts w:ascii="Candara" w:eastAsia="Times New Roman" w:hAnsi="Candara" w:cs="Arial"/>
          <w:b w:val="0"/>
          <w:noProof/>
          <w:color w:val="1CA4A1"/>
          <w:sz w:val="32"/>
          <w:szCs w:val="32"/>
          <w:lang w:eastAsia="en-GB"/>
        </w:rPr>
        <w:lastRenderedPageBreak/>
        <w:t>Catholic Social Teaching tasks (examples)</w:t>
      </w:r>
      <w:bookmarkEnd w:id="171"/>
      <w:bookmarkEnd w:id="172"/>
      <w:bookmarkEnd w:id="173"/>
      <w:bookmarkEnd w:id="174"/>
      <w:bookmarkEnd w:id="175"/>
      <w:bookmarkEnd w:id="176"/>
    </w:p>
    <w:p w14:paraId="5A3622F9" w14:textId="77777777" w:rsidR="00B363B2" w:rsidRPr="00CB0FF8" w:rsidRDefault="00B363B2" w:rsidP="00B363B2">
      <w:pPr>
        <w:pStyle w:val="ListBullet"/>
        <w:numPr>
          <w:ilvl w:val="0"/>
          <w:numId w:val="0"/>
        </w:numPr>
        <w:ind w:left="720"/>
        <w:rPr>
          <w:rFonts w:ascii="Candara" w:hAnsi="Candara"/>
        </w:rPr>
      </w:pPr>
    </w:p>
    <w:tbl>
      <w:tblPr>
        <w:tblStyle w:val="TableGrid"/>
        <w:tblW w:w="0" w:type="auto"/>
        <w:tblInd w:w="360" w:type="dxa"/>
        <w:tblLook w:val="04A0" w:firstRow="1" w:lastRow="0" w:firstColumn="1" w:lastColumn="0" w:noHBand="0" w:noVBand="1"/>
      </w:tblPr>
      <w:tblGrid>
        <w:gridCol w:w="2754"/>
        <w:gridCol w:w="7342"/>
      </w:tblGrid>
      <w:tr w:rsidR="00B363B2" w14:paraId="4FFD9671" w14:textId="77777777" w:rsidTr="008277A7">
        <w:tc>
          <w:tcPr>
            <w:tcW w:w="2754" w:type="dxa"/>
          </w:tcPr>
          <w:p w14:paraId="69E889D7" w14:textId="77777777" w:rsidR="00B363B2" w:rsidRDefault="00B363B2" w:rsidP="008277A7">
            <w:pPr>
              <w:pStyle w:val="NormalWeb"/>
              <w:spacing w:before="0" w:beforeAutospacing="0" w:after="0" w:afterAutospacing="0"/>
              <w:rPr>
                <w:rFonts w:ascii="Candara" w:hAnsi="Candara" w:cs="Arial"/>
                <w:b/>
                <w:noProof/>
                <w:color w:val="000000" w:themeColor="text1"/>
                <w:sz w:val="32"/>
                <w:szCs w:val="32"/>
              </w:rPr>
            </w:pPr>
          </w:p>
          <w:p w14:paraId="18FCDFB7" w14:textId="07AAD13F" w:rsidR="00B363B2" w:rsidRDefault="00C15BA8" w:rsidP="008277A7">
            <w:pPr>
              <w:pStyle w:val="NormalWeb"/>
              <w:spacing w:before="0" w:beforeAutospacing="0" w:after="0" w:afterAutospacing="0"/>
              <w:rPr>
                <w:rFonts w:ascii="Candara" w:hAnsi="Candara"/>
              </w:rPr>
            </w:pPr>
            <w:r w:rsidRPr="00C15BA8">
              <w:rPr>
                <w:rFonts w:ascii="Candara" w:hAnsi="Candara" w:cs="Arial"/>
                <w:b/>
                <w:noProof/>
                <w:color w:val="ED7D31" w:themeColor="accent2"/>
                <w:sz w:val="32"/>
                <w:szCs w:val="32"/>
              </w:rPr>
              <w:t>Discuss</w:t>
            </w:r>
          </w:p>
        </w:tc>
        <w:tc>
          <w:tcPr>
            <w:tcW w:w="7342" w:type="dxa"/>
          </w:tcPr>
          <w:p w14:paraId="5E61260D" w14:textId="11FA0589" w:rsidR="00B363B2" w:rsidRPr="00C15BA8" w:rsidRDefault="00C15BA8" w:rsidP="008277A7">
            <w:pPr>
              <w:rPr>
                <w:rFonts w:ascii="Candara" w:hAnsi="Candara"/>
                <w:b/>
                <w:sz w:val="32"/>
                <w:szCs w:val="32"/>
              </w:rPr>
            </w:pPr>
            <w:r>
              <w:rPr>
                <w:rFonts w:ascii="Candara" w:hAnsi="Candara"/>
                <w:b/>
                <w:sz w:val="32"/>
                <w:szCs w:val="32"/>
              </w:rPr>
              <w:t>H</w:t>
            </w:r>
            <w:r w:rsidRPr="00C15BA8">
              <w:rPr>
                <w:rFonts w:ascii="Candara" w:hAnsi="Candara"/>
                <w:b/>
                <w:sz w:val="32"/>
                <w:szCs w:val="32"/>
              </w:rPr>
              <w:t>ow can we share faith through prayer, words and deeds?</w:t>
            </w:r>
          </w:p>
        </w:tc>
      </w:tr>
      <w:tr w:rsidR="00B363B2" w14:paraId="762C8542" w14:textId="77777777" w:rsidTr="008277A7">
        <w:tc>
          <w:tcPr>
            <w:tcW w:w="2754" w:type="dxa"/>
          </w:tcPr>
          <w:p w14:paraId="4E813F19" w14:textId="77777777" w:rsidR="00B363B2" w:rsidRDefault="00B363B2" w:rsidP="008277A7">
            <w:pPr>
              <w:pStyle w:val="NormalWeb"/>
              <w:spacing w:before="0" w:beforeAutospacing="0" w:after="0" w:afterAutospacing="0"/>
              <w:rPr>
                <w:rFonts w:ascii="Candara" w:hAnsi="Candara"/>
              </w:rPr>
            </w:pPr>
            <w:r w:rsidRPr="00736983">
              <w:rPr>
                <w:rFonts w:ascii="Candara" w:hAnsi="Candara" w:cs="Arial"/>
                <w:b/>
                <w:noProof/>
                <w:color w:val="ED7D31" w:themeColor="accent2"/>
                <w:sz w:val="32"/>
                <w:szCs w:val="32"/>
              </w:rPr>
              <w:t>Scripture</w:t>
            </w:r>
          </w:p>
        </w:tc>
        <w:tc>
          <w:tcPr>
            <w:tcW w:w="7342" w:type="dxa"/>
          </w:tcPr>
          <w:p w14:paraId="4F5E77F3" w14:textId="69621FBB" w:rsidR="00B363B2" w:rsidRDefault="00E374BD" w:rsidP="008277A7">
            <w:pPr>
              <w:rPr>
                <w:rFonts w:ascii="Candara" w:hAnsi="Candara"/>
                <w:sz w:val="24"/>
                <w:szCs w:val="24"/>
              </w:rPr>
            </w:pPr>
            <w:r>
              <w:rPr>
                <w:rFonts w:ascii="Candara" w:hAnsi="Candara"/>
                <w:b/>
                <w:color w:val="FF0066"/>
                <w:sz w:val="28"/>
                <w:szCs w:val="28"/>
                <w:lang w:val="en-GB" w:eastAsia="en-US"/>
              </w:rPr>
              <w:t>‘</w:t>
            </w:r>
            <w:r w:rsidR="00B363B2" w:rsidRPr="00C15BA8">
              <w:rPr>
                <w:rFonts w:ascii="Candara" w:hAnsi="Candara"/>
                <w:b/>
                <w:color w:val="FF0066"/>
                <w:sz w:val="28"/>
                <w:szCs w:val="28"/>
                <w:lang w:val="en-GB" w:eastAsia="en-US"/>
              </w:rPr>
              <w:t>God will not forget your work and the love you have shown him as you have helped his pe</w:t>
            </w:r>
            <w:r>
              <w:rPr>
                <w:rFonts w:ascii="Candara" w:hAnsi="Candara"/>
                <w:b/>
                <w:color w:val="FF0066"/>
                <w:sz w:val="28"/>
                <w:szCs w:val="28"/>
                <w:lang w:val="en-GB" w:eastAsia="en-US"/>
              </w:rPr>
              <w:t>ople and continue to help them.’</w:t>
            </w:r>
            <w:r w:rsidR="00B363B2" w:rsidRPr="00C15BA8">
              <w:rPr>
                <w:rFonts w:ascii="Candara" w:hAnsi="Candara"/>
                <w:b/>
                <w:color w:val="FF0066"/>
                <w:sz w:val="28"/>
                <w:szCs w:val="28"/>
                <w:lang w:val="en-GB" w:eastAsia="en-US"/>
              </w:rPr>
              <w:t xml:space="preserve"> (Hebrews 6:10)</w:t>
            </w:r>
          </w:p>
        </w:tc>
      </w:tr>
      <w:tr w:rsidR="00B363B2" w14:paraId="2486D7D1" w14:textId="77777777" w:rsidTr="008277A7">
        <w:tc>
          <w:tcPr>
            <w:tcW w:w="2754" w:type="dxa"/>
          </w:tcPr>
          <w:p w14:paraId="250128F8" w14:textId="77777777" w:rsidR="00B363B2" w:rsidRPr="00C57B4D" w:rsidRDefault="00B363B2" w:rsidP="008277A7">
            <w:pPr>
              <w:pStyle w:val="NormalWeb"/>
              <w:spacing w:before="0" w:beforeAutospacing="0" w:after="0" w:afterAutospacing="0"/>
              <w:rPr>
                <w:rFonts w:ascii="Candara" w:hAnsi="Candara" w:cs="Arial"/>
                <w:b/>
                <w:noProof/>
                <w:color w:val="000000" w:themeColor="text1"/>
                <w:sz w:val="32"/>
                <w:szCs w:val="32"/>
              </w:rPr>
            </w:pPr>
            <w:r w:rsidRPr="00736983">
              <w:rPr>
                <w:rFonts w:ascii="Candara" w:hAnsi="Candara" w:cs="Arial"/>
                <w:b/>
                <w:noProof/>
                <w:color w:val="ED7D31" w:themeColor="accent2"/>
                <w:sz w:val="32"/>
                <w:szCs w:val="32"/>
              </w:rPr>
              <w:t>Reflection</w:t>
            </w:r>
          </w:p>
        </w:tc>
        <w:tc>
          <w:tcPr>
            <w:tcW w:w="7342" w:type="dxa"/>
          </w:tcPr>
          <w:p w14:paraId="388D6C77" w14:textId="77777777" w:rsidR="00B363B2" w:rsidRPr="00296CB5" w:rsidRDefault="00B363B2" w:rsidP="008277A7">
            <w:pPr>
              <w:rPr>
                <w:rFonts w:ascii="Candara" w:hAnsi="Candara"/>
                <w:sz w:val="24"/>
                <w:szCs w:val="24"/>
              </w:rPr>
            </w:pPr>
            <w:r w:rsidRPr="00CB0FF8">
              <w:rPr>
                <w:rFonts w:ascii="Candara" w:hAnsi="Candara"/>
                <w:sz w:val="24"/>
                <w:szCs w:val="24"/>
              </w:rPr>
              <w:t>Jesus told us to treat others as we would like to be treated and to love one another as he loved us. He gave us an example of serving others and told us that what we do to the least of our brethren we do to him.</w:t>
            </w:r>
            <w:r>
              <w:rPr>
                <w:rFonts w:ascii="Candara" w:hAnsi="Candara"/>
                <w:sz w:val="24"/>
                <w:szCs w:val="24"/>
              </w:rPr>
              <w:t xml:space="preserve"> St Paul tells us that in loving and helping others, we are showing love to God, as Jesus did.</w:t>
            </w:r>
          </w:p>
        </w:tc>
      </w:tr>
      <w:tr w:rsidR="00B363B2" w14:paraId="7F3F70A3" w14:textId="77777777" w:rsidTr="008277A7">
        <w:tc>
          <w:tcPr>
            <w:tcW w:w="2754" w:type="dxa"/>
          </w:tcPr>
          <w:p w14:paraId="1DE9B1A4" w14:textId="77777777" w:rsidR="00B363B2" w:rsidRDefault="00B363B2" w:rsidP="008277A7">
            <w:pPr>
              <w:pStyle w:val="NormalWeb"/>
              <w:spacing w:before="0" w:beforeAutospacing="0" w:after="0" w:afterAutospacing="0"/>
              <w:rPr>
                <w:rFonts w:ascii="Candara" w:hAnsi="Candara" w:cs="Arial"/>
                <w:b/>
                <w:noProof/>
                <w:color w:val="ED7D31" w:themeColor="accent2"/>
                <w:sz w:val="32"/>
                <w:szCs w:val="32"/>
              </w:rPr>
            </w:pPr>
            <w:r w:rsidRPr="00736983">
              <w:rPr>
                <w:rFonts w:ascii="Candara" w:hAnsi="Candara" w:cs="Arial"/>
                <w:b/>
                <w:noProof/>
                <w:color w:val="ED7D31" w:themeColor="accent2"/>
                <w:sz w:val="32"/>
                <w:szCs w:val="32"/>
              </w:rPr>
              <w:t>Tasks</w:t>
            </w:r>
          </w:p>
          <w:p w14:paraId="21A031EE" w14:textId="77777777" w:rsidR="00492CBA" w:rsidRDefault="00492CBA" w:rsidP="008277A7">
            <w:pPr>
              <w:pStyle w:val="NormalWeb"/>
              <w:spacing w:before="0" w:beforeAutospacing="0" w:after="0" w:afterAutospacing="0"/>
              <w:rPr>
                <w:rFonts w:ascii="Candara" w:hAnsi="Candara" w:cs="Arial"/>
                <w:b/>
                <w:noProof/>
                <w:color w:val="ED7D31" w:themeColor="accent2"/>
                <w:sz w:val="32"/>
                <w:szCs w:val="32"/>
              </w:rPr>
            </w:pPr>
          </w:p>
          <w:p w14:paraId="4B681307" w14:textId="77777777" w:rsidR="00492CBA" w:rsidRDefault="00492CBA" w:rsidP="008277A7">
            <w:pPr>
              <w:pStyle w:val="NormalWeb"/>
              <w:spacing w:before="0" w:beforeAutospacing="0" w:after="0" w:afterAutospacing="0"/>
              <w:rPr>
                <w:rFonts w:ascii="Candara" w:hAnsi="Candara"/>
              </w:rPr>
            </w:pPr>
          </w:p>
          <w:p w14:paraId="53F7FF49" w14:textId="77777777" w:rsidR="00492CBA" w:rsidRDefault="00492CBA" w:rsidP="008277A7">
            <w:pPr>
              <w:pStyle w:val="NormalWeb"/>
              <w:spacing w:before="0" w:beforeAutospacing="0" w:after="0" w:afterAutospacing="0"/>
              <w:rPr>
                <w:rFonts w:ascii="Candara" w:hAnsi="Candara"/>
              </w:rPr>
            </w:pPr>
          </w:p>
          <w:p w14:paraId="64122472" w14:textId="3DB58F16" w:rsidR="00492CBA" w:rsidRDefault="00492CBA" w:rsidP="008277A7">
            <w:pPr>
              <w:pStyle w:val="NormalWeb"/>
              <w:spacing w:before="0" w:beforeAutospacing="0" w:after="0" w:afterAutospacing="0"/>
              <w:rPr>
                <w:rFonts w:ascii="Candara" w:hAnsi="Candara"/>
              </w:rPr>
            </w:pPr>
          </w:p>
        </w:tc>
        <w:tc>
          <w:tcPr>
            <w:tcW w:w="7342" w:type="dxa"/>
          </w:tcPr>
          <w:p w14:paraId="270D1A1C"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Articulate to staff what they are doing to throughout the year to staff, pupils, parents, governors and visitors (</w:t>
            </w:r>
            <w:proofErr w:type="spellStart"/>
            <w:r w:rsidRPr="00296CB5">
              <w:rPr>
                <w:rFonts w:ascii="Candara" w:hAnsi="Candara"/>
                <w:sz w:val="24"/>
                <w:szCs w:val="24"/>
              </w:rPr>
              <w:t>eg</w:t>
            </w:r>
            <w:proofErr w:type="spellEnd"/>
            <w:r w:rsidRPr="00296CB5">
              <w:rPr>
                <w:rFonts w:ascii="Candara" w:hAnsi="Candara"/>
                <w:sz w:val="24"/>
                <w:szCs w:val="24"/>
              </w:rPr>
              <w:t>: through meetings, assemblies, presentations, newsletters, website)</w:t>
            </w:r>
          </w:p>
          <w:p w14:paraId="3CAF5ED7"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Explain why they do what they do and what makes them stand out as a Catholic school, showing an understanding of the theology underpinning their actions (</w:t>
            </w:r>
            <w:proofErr w:type="spellStart"/>
            <w:r w:rsidRPr="00296CB5">
              <w:rPr>
                <w:rFonts w:ascii="Candara" w:hAnsi="Candara"/>
                <w:sz w:val="24"/>
                <w:szCs w:val="24"/>
              </w:rPr>
              <w:t>eg</w:t>
            </w:r>
            <w:proofErr w:type="spellEnd"/>
            <w:r w:rsidRPr="00296CB5">
              <w:rPr>
                <w:rFonts w:ascii="Candara" w:hAnsi="Candara"/>
                <w:sz w:val="24"/>
                <w:szCs w:val="24"/>
              </w:rPr>
              <w:t>: link to words of scripture/saints/popes/Catholic teaching)</w:t>
            </w:r>
          </w:p>
          <w:p w14:paraId="2ED64090"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‘Teach’ or train younger pupils (</w:t>
            </w:r>
            <w:proofErr w:type="spellStart"/>
            <w:r w:rsidRPr="00296CB5">
              <w:rPr>
                <w:rFonts w:ascii="Candara" w:hAnsi="Candara"/>
                <w:sz w:val="24"/>
                <w:szCs w:val="24"/>
              </w:rPr>
              <w:t>eg</w:t>
            </w:r>
            <w:proofErr w:type="spellEnd"/>
            <w:r w:rsidRPr="00296CB5">
              <w:rPr>
                <w:rFonts w:ascii="Candara" w:hAnsi="Candara"/>
                <w:sz w:val="24"/>
                <w:szCs w:val="24"/>
              </w:rPr>
              <w:t>: through stories, ICT, discussion, example)</w:t>
            </w:r>
          </w:p>
          <w:p w14:paraId="6C77A1B6"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Be involved in meeting/activities to enhance their own understanding (</w:t>
            </w:r>
            <w:proofErr w:type="spellStart"/>
            <w:r w:rsidRPr="00296CB5">
              <w:rPr>
                <w:rFonts w:ascii="Candara" w:hAnsi="Candara"/>
                <w:sz w:val="24"/>
                <w:szCs w:val="24"/>
              </w:rPr>
              <w:t>eg</w:t>
            </w:r>
            <w:proofErr w:type="spellEnd"/>
            <w:r w:rsidRPr="00296CB5">
              <w:rPr>
                <w:rFonts w:ascii="Candara" w:hAnsi="Candara"/>
                <w:sz w:val="24"/>
                <w:szCs w:val="24"/>
              </w:rPr>
              <w:t xml:space="preserve"> ‘CAFOD clubs’, SVP/’Mini Vinnies’ © games, media, Justice and Peace initiatives)</w:t>
            </w:r>
          </w:p>
          <w:p w14:paraId="4483B54F"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Work on national awards that pupils can get starting at Y5 up to secondary </w:t>
            </w:r>
            <w:proofErr w:type="spellStart"/>
            <w:r w:rsidRPr="00296CB5">
              <w:rPr>
                <w:rFonts w:ascii="Candara" w:hAnsi="Candara"/>
                <w:sz w:val="24"/>
                <w:szCs w:val="24"/>
              </w:rPr>
              <w:t>eg</w:t>
            </w:r>
            <w:proofErr w:type="spellEnd"/>
            <w:r w:rsidRPr="00296CB5">
              <w:rPr>
                <w:rFonts w:ascii="Candara" w:hAnsi="Candara"/>
                <w:b/>
                <w:color w:val="0070C0"/>
                <w:sz w:val="28"/>
                <w:szCs w:val="28"/>
              </w:rPr>
              <w:t xml:space="preserve"> </w:t>
            </w:r>
            <w:hyperlink r:id="rId21" w:history="1">
              <w:r w:rsidRPr="00224CC4">
                <w:rPr>
                  <w:color w:val="1CA4A1"/>
                  <w:sz w:val="28"/>
                  <w:szCs w:val="28"/>
                  <w:u w:val="single"/>
                </w:rPr>
                <w:t>http://millionminutes.org/</w:t>
              </w:r>
            </w:hyperlink>
          </w:p>
          <w:p w14:paraId="0BCF6AA6"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Join various campaigning and advocacy activities</w:t>
            </w:r>
          </w:p>
          <w:p w14:paraId="2F3B18B4"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Pray for those less fortunate or vulnerable in society (</w:t>
            </w:r>
            <w:proofErr w:type="spellStart"/>
            <w:r w:rsidRPr="00296CB5">
              <w:rPr>
                <w:rFonts w:ascii="Candara" w:hAnsi="Candara"/>
                <w:sz w:val="24"/>
                <w:szCs w:val="24"/>
              </w:rPr>
              <w:t>eg</w:t>
            </w:r>
            <w:proofErr w:type="spellEnd"/>
            <w:r w:rsidRPr="00296CB5">
              <w:rPr>
                <w:rFonts w:ascii="Candara" w:hAnsi="Candara"/>
                <w:sz w:val="24"/>
                <w:szCs w:val="24"/>
              </w:rPr>
              <w:t xml:space="preserve"> those without jobs, those in poverty in our community)</w:t>
            </w:r>
          </w:p>
          <w:p w14:paraId="092F864A" w14:textId="77777777" w:rsidR="00B363B2" w:rsidRDefault="00B363B2" w:rsidP="008277A7">
            <w:pPr>
              <w:pStyle w:val="ListBullet"/>
              <w:numPr>
                <w:ilvl w:val="0"/>
                <w:numId w:val="0"/>
              </w:numPr>
              <w:ind w:left="360"/>
            </w:pPr>
          </w:p>
        </w:tc>
      </w:tr>
    </w:tbl>
    <w:p w14:paraId="3FD1206A" w14:textId="77777777" w:rsidR="00B363B2" w:rsidRDefault="00B363B2" w:rsidP="00B363B2">
      <w:pPr>
        <w:rPr>
          <w:rFonts w:ascii="Candara" w:eastAsiaTheme="majorEastAsia" w:hAnsi="Candara" w:cstheme="majorBidi"/>
          <w:b/>
          <w:caps/>
          <w:color w:val="ED7D31" w:themeColor="accent2"/>
          <w:sz w:val="36"/>
          <w:szCs w:val="32"/>
        </w:rPr>
      </w:pPr>
    </w:p>
    <w:p w14:paraId="54D55E72" w14:textId="77777777" w:rsidR="00BC42AF" w:rsidRDefault="00BC42AF">
      <w:pPr>
        <w:spacing w:after="160" w:line="259" w:lineRule="auto"/>
        <w:rPr>
          <w:rFonts w:ascii="Candara" w:eastAsia="Times New Roman" w:hAnsi="Candara" w:cs="Arial"/>
          <w:b/>
          <w:noProof/>
          <w:color w:val="0070C0"/>
          <w:sz w:val="32"/>
          <w:szCs w:val="32"/>
          <w:lang w:eastAsia="en-GB"/>
        </w:rPr>
      </w:pPr>
      <w:r>
        <w:rPr>
          <w:rFonts w:ascii="Candara" w:eastAsia="Times New Roman" w:hAnsi="Candara" w:cs="Arial"/>
          <w:b/>
          <w:noProof/>
          <w:color w:val="0070C0"/>
          <w:sz w:val="32"/>
          <w:szCs w:val="32"/>
          <w:lang w:eastAsia="en-GB"/>
        </w:rPr>
        <w:br w:type="page"/>
      </w:r>
    </w:p>
    <w:p w14:paraId="18951063" w14:textId="77777777" w:rsidR="00B363B2" w:rsidRPr="008D1F75" w:rsidRDefault="00B363B2" w:rsidP="00880A77">
      <w:pPr>
        <w:pStyle w:val="Heading2"/>
        <w:rPr>
          <w:rFonts w:ascii="Candara" w:eastAsia="Times New Roman" w:hAnsi="Candara" w:cs="Arial"/>
          <w:b w:val="0"/>
          <w:noProof/>
          <w:color w:val="1CA4A1"/>
          <w:sz w:val="32"/>
          <w:szCs w:val="32"/>
          <w:lang w:eastAsia="en-GB"/>
        </w:rPr>
      </w:pPr>
      <w:bookmarkStart w:id="177" w:name="_Toc24217517"/>
      <w:bookmarkStart w:id="178" w:name="_Toc24222902"/>
      <w:bookmarkStart w:id="179" w:name="_Toc24223005"/>
      <w:bookmarkStart w:id="180" w:name="_Toc24223056"/>
      <w:bookmarkStart w:id="181" w:name="_Toc24725688"/>
      <w:bookmarkStart w:id="182" w:name="_Toc24726220"/>
      <w:r w:rsidRPr="008D1F75">
        <w:rPr>
          <w:rFonts w:ascii="Candara" w:eastAsia="Times New Roman" w:hAnsi="Candara" w:cs="Arial"/>
          <w:b w:val="0"/>
          <w:noProof/>
          <w:color w:val="1CA4A1"/>
          <w:sz w:val="32"/>
          <w:szCs w:val="32"/>
          <w:lang w:eastAsia="en-GB"/>
        </w:rPr>
        <w:lastRenderedPageBreak/>
        <w:t>Human Dignity/ Human Flourishing tasks (examples)</w:t>
      </w:r>
      <w:bookmarkEnd w:id="177"/>
      <w:bookmarkEnd w:id="178"/>
      <w:bookmarkEnd w:id="179"/>
      <w:bookmarkEnd w:id="180"/>
      <w:bookmarkEnd w:id="181"/>
      <w:bookmarkEnd w:id="182"/>
    </w:p>
    <w:p w14:paraId="29A258B1" w14:textId="77777777" w:rsidR="00B363B2" w:rsidRPr="00CB0FF8" w:rsidRDefault="00B363B2" w:rsidP="00B363B2">
      <w:pPr>
        <w:pStyle w:val="ListBullet"/>
        <w:numPr>
          <w:ilvl w:val="0"/>
          <w:numId w:val="0"/>
        </w:numPr>
        <w:ind w:left="720"/>
        <w:rPr>
          <w:rFonts w:ascii="Candara" w:hAnsi="Candara"/>
        </w:rPr>
      </w:pPr>
    </w:p>
    <w:tbl>
      <w:tblPr>
        <w:tblStyle w:val="TableGrid"/>
        <w:tblW w:w="0" w:type="auto"/>
        <w:tblInd w:w="360" w:type="dxa"/>
        <w:tblLook w:val="04A0" w:firstRow="1" w:lastRow="0" w:firstColumn="1" w:lastColumn="0" w:noHBand="0" w:noVBand="1"/>
      </w:tblPr>
      <w:tblGrid>
        <w:gridCol w:w="2754"/>
        <w:gridCol w:w="7342"/>
      </w:tblGrid>
      <w:tr w:rsidR="00B363B2" w14:paraId="5A3F12BC" w14:textId="77777777" w:rsidTr="008277A7">
        <w:tc>
          <w:tcPr>
            <w:tcW w:w="2754" w:type="dxa"/>
          </w:tcPr>
          <w:p w14:paraId="54315704" w14:textId="77777777" w:rsidR="00B363B2" w:rsidRDefault="00B363B2" w:rsidP="008277A7">
            <w:pPr>
              <w:pStyle w:val="NormalWeb"/>
              <w:spacing w:before="0" w:beforeAutospacing="0" w:after="0" w:afterAutospacing="0"/>
              <w:rPr>
                <w:rFonts w:ascii="Candara" w:hAnsi="Candara" w:cs="Arial"/>
                <w:b/>
                <w:noProof/>
                <w:color w:val="000000" w:themeColor="text1"/>
                <w:sz w:val="32"/>
                <w:szCs w:val="32"/>
              </w:rPr>
            </w:pPr>
          </w:p>
          <w:p w14:paraId="5F6120C7" w14:textId="2CEDA4A4" w:rsidR="00B363B2" w:rsidRDefault="00C15BA8" w:rsidP="00C15BA8">
            <w:pPr>
              <w:pStyle w:val="NormalWeb"/>
              <w:spacing w:before="0" w:beforeAutospacing="0" w:after="0" w:afterAutospacing="0"/>
              <w:rPr>
                <w:rFonts w:ascii="Candara" w:hAnsi="Candara"/>
              </w:rPr>
            </w:pPr>
            <w:r>
              <w:rPr>
                <w:rFonts w:ascii="Candara" w:hAnsi="Candara" w:cs="Arial"/>
                <w:b/>
                <w:noProof/>
                <w:color w:val="ED7D31" w:themeColor="accent2"/>
                <w:sz w:val="32"/>
                <w:szCs w:val="32"/>
              </w:rPr>
              <w:t>Discuss</w:t>
            </w:r>
          </w:p>
        </w:tc>
        <w:tc>
          <w:tcPr>
            <w:tcW w:w="7342" w:type="dxa"/>
          </w:tcPr>
          <w:p w14:paraId="4A27218E" w14:textId="4BE7E7BF" w:rsidR="00B363B2" w:rsidRPr="00296CB5" w:rsidRDefault="00C15BA8" w:rsidP="00C15BA8">
            <w:pPr>
              <w:rPr>
                <w:rFonts w:ascii="Candara" w:hAnsi="Candara"/>
                <w:color w:val="FF0000"/>
                <w:sz w:val="24"/>
                <w:szCs w:val="24"/>
              </w:rPr>
            </w:pPr>
            <w:r>
              <w:rPr>
                <w:rFonts w:ascii="Candara" w:hAnsi="Candara"/>
                <w:b/>
                <w:sz w:val="32"/>
                <w:szCs w:val="32"/>
              </w:rPr>
              <w:t xml:space="preserve">How can we ensure that every child in this school flourishes and is </w:t>
            </w:r>
            <w:proofErr w:type="spellStart"/>
            <w:r>
              <w:rPr>
                <w:rFonts w:ascii="Candara" w:hAnsi="Candara"/>
                <w:b/>
                <w:sz w:val="32"/>
                <w:szCs w:val="32"/>
              </w:rPr>
              <w:t>recognised</w:t>
            </w:r>
            <w:proofErr w:type="spellEnd"/>
            <w:r>
              <w:rPr>
                <w:rFonts w:ascii="Candara" w:hAnsi="Candara"/>
                <w:b/>
                <w:sz w:val="32"/>
                <w:szCs w:val="32"/>
              </w:rPr>
              <w:t xml:space="preserve"> as being made in God’s image?</w:t>
            </w:r>
          </w:p>
        </w:tc>
      </w:tr>
      <w:tr w:rsidR="00B363B2" w14:paraId="16841C1A" w14:textId="77777777" w:rsidTr="008277A7">
        <w:tc>
          <w:tcPr>
            <w:tcW w:w="2754" w:type="dxa"/>
          </w:tcPr>
          <w:p w14:paraId="40BEA172" w14:textId="77777777" w:rsidR="00B363B2" w:rsidRDefault="00B363B2" w:rsidP="008277A7">
            <w:pPr>
              <w:pStyle w:val="NormalWeb"/>
              <w:spacing w:before="0" w:beforeAutospacing="0" w:after="0" w:afterAutospacing="0"/>
              <w:rPr>
                <w:rFonts w:ascii="Candara" w:hAnsi="Candara"/>
              </w:rPr>
            </w:pPr>
            <w:r w:rsidRPr="00736983">
              <w:rPr>
                <w:rFonts w:ascii="Candara" w:hAnsi="Candara" w:cs="Arial"/>
                <w:b/>
                <w:noProof/>
                <w:color w:val="ED7D31" w:themeColor="accent2"/>
                <w:sz w:val="32"/>
                <w:szCs w:val="32"/>
              </w:rPr>
              <w:t>Scripture</w:t>
            </w:r>
          </w:p>
        </w:tc>
        <w:tc>
          <w:tcPr>
            <w:tcW w:w="7342" w:type="dxa"/>
          </w:tcPr>
          <w:p w14:paraId="6C446283" w14:textId="1E6DE1EC" w:rsidR="00B363B2" w:rsidRPr="00C15BA8" w:rsidRDefault="00E374BD" w:rsidP="008277A7">
            <w:pPr>
              <w:rPr>
                <w:rFonts w:ascii="Candara" w:hAnsi="Candara"/>
                <w:b/>
                <w:color w:val="FF0066"/>
                <w:sz w:val="28"/>
                <w:szCs w:val="28"/>
                <w:lang w:val="en-GB" w:eastAsia="en-US"/>
              </w:rPr>
            </w:pPr>
            <w:r>
              <w:rPr>
                <w:rFonts w:ascii="Candara" w:hAnsi="Candara"/>
                <w:b/>
                <w:color w:val="FF0066"/>
                <w:sz w:val="28"/>
                <w:szCs w:val="28"/>
                <w:lang w:val="en-GB" w:eastAsia="en-US"/>
              </w:rPr>
              <w:t>‘</w:t>
            </w:r>
            <w:r w:rsidR="00B363B2" w:rsidRPr="00C15BA8">
              <w:rPr>
                <w:rFonts w:ascii="Candara" w:hAnsi="Candara"/>
                <w:b/>
                <w:color w:val="FF0066"/>
                <w:sz w:val="28"/>
                <w:szCs w:val="28"/>
                <w:lang w:val="en-GB" w:eastAsia="en-US"/>
              </w:rPr>
              <w:t>For we are God’s handiwork, created in Christ Jesus to do good works, which God prepared in advance for us to do.</w:t>
            </w:r>
            <w:r>
              <w:rPr>
                <w:rFonts w:ascii="Candara" w:hAnsi="Candara"/>
                <w:b/>
                <w:color w:val="FF0066"/>
                <w:sz w:val="28"/>
                <w:szCs w:val="28"/>
                <w:lang w:val="en-GB" w:eastAsia="en-US"/>
              </w:rPr>
              <w:t>’</w:t>
            </w:r>
            <w:r w:rsidR="00B363B2" w:rsidRPr="00C15BA8">
              <w:rPr>
                <w:rFonts w:ascii="Candara" w:hAnsi="Candara"/>
                <w:b/>
                <w:color w:val="FF0066"/>
                <w:sz w:val="28"/>
                <w:szCs w:val="28"/>
                <w:lang w:val="en-GB" w:eastAsia="en-US"/>
              </w:rPr>
              <w:t xml:space="preserve"> (Ephesians 2:1o)</w:t>
            </w:r>
          </w:p>
        </w:tc>
      </w:tr>
      <w:tr w:rsidR="00B363B2" w14:paraId="6EB178CB" w14:textId="77777777" w:rsidTr="008277A7">
        <w:tc>
          <w:tcPr>
            <w:tcW w:w="2754" w:type="dxa"/>
          </w:tcPr>
          <w:p w14:paraId="6536C31F" w14:textId="77777777" w:rsidR="00B363B2" w:rsidRPr="00C57B4D" w:rsidRDefault="00B363B2" w:rsidP="008277A7">
            <w:pPr>
              <w:pStyle w:val="NormalWeb"/>
              <w:spacing w:before="0" w:beforeAutospacing="0" w:after="0" w:afterAutospacing="0"/>
              <w:rPr>
                <w:rFonts w:ascii="Candara" w:hAnsi="Candara" w:cs="Arial"/>
                <w:b/>
                <w:noProof/>
                <w:color w:val="000000" w:themeColor="text1"/>
                <w:sz w:val="32"/>
                <w:szCs w:val="32"/>
              </w:rPr>
            </w:pPr>
            <w:r w:rsidRPr="00736983">
              <w:rPr>
                <w:rFonts w:ascii="Candara" w:hAnsi="Candara" w:cs="Arial"/>
                <w:b/>
                <w:noProof/>
                <w:color w:val="ED7D31" w:themeColor="accent2"/>
                <w:sz w:val="32"/>
                <w:szCs w:val="32"/>
              </w:rPr>
              <w:t>Reflection</w:t>
            </w:r>
          </w:p>
        </w:tc>
        <w:tc>
          <w:tcPr>
            <w:tcW w:w="7342" w:type="dxa"/>
          </w:tcPr>
          <w:p w14:paraId="00E86684" w14:textId="77777777" w:rsidR="00B363B2" w:rsidRPr="00296CB5" w:rsidRDefault="00B363B2" w:rsidP="008277A7">
            <w:pPr>
              <w:rPr>
                <w:rFonts w:ascii="Candara" w:hAnsi="Candara"/>
                <w:sz w:val="24"/>
                <w:szCs w:val="24"/>
              </w:rPr>
            </w:pPr>
            <w:r w:rsidRPr="00C619A2">
              <w:rPr>
                <w:rFonts w:ascii="Candara" w:hAnsi="Candara"/>
                <w:sz w:val="24"/>
                <w:szCs w:val="24"/>
              </w:rPr>
              <w:t>St Paul tells us that each person is a work of art, created by God and chosen for a unique purpose.</w:t>
            </w:r>
            <w:r>
              <w:rPr>
                <w:rFonts w:ascii="Candara" w:hAnsi="Candara"/>
              </w:rPr>
              <w:t xml:space="preserve">  Every person in the school, regardless of age, ability, faith, background is made in the image of God and represents Christ.</w:t>
            </w:r>
          </w:p>
        </w:tc>
      </w:tr>
      <w:tr w:rsidR="00B363B2" w14:paraId="03C36F54" w14:textId="77777777" w:rsidTr="008277A7">
        <w:tc>
          <w:tcPr>
            <w:tcW w:w="2754" w:type="dxa"/>
          </w:tcPr>
          <w:p w14:paraId="3D7ECF8A" w14:textId="51935155" w:rsidR="00B363B2" w:rsidRDefault="00B363B2" w:rsidP="008277A7">
            <w:pPr>
              <w:pStyle w:val="NormalWeb"/>
              <w:spacing w:before="0" w:beforeAutospacing="0" w:after="0" w:afterAutospacing="0"/>
              <w:rPr>
                <w:rFonts w:ascii="Candara" w:hAnsi="Candara" w:cs="Arial"/>
                <w:b/>
                <w:noProof/>
                <w:color w:val="ED7D31" w:themeColor="accent2"/>
                <w:sz w:val="32"/>
                <w:szCs w:val="32"/>
              </w:rPr>
            </w:pPr>
            <w:r w:rsidRPr="00736983">
              <w:rPr>
                <w:rFonts w:ascii="Candara" w:hAnsi="Candara" w:cs="Arial"/>
                <w:b/>
                <w:noProof/>
                <w:color w:val="ED7D31" w:themeColor="accent2"/>
                <w:sz w:val="32"/>
                <w:szCs w:val="32"/>
              </w:rPr>
              <w:t>Tasks</w:t>
            </w:r>
          </w:p>
          <w:p w14:paraId="1BA3FA81" w14:textId="67A9348A" w:rsidR="00492CBA" w:rsidRDefault="00492CBA" w:rsidP="008277A7">
            <w:pPr>
              <w:pStyle w:val="NormalWeb"/>
              <w:spacing w:before="0" w:beforeAutospacing="0" w:after="0" w:afterAutospacing="0"/>
              <w:rPr>
                <w:rFonts w:ascii="Candara" w:hAnsi="Candara" w:cs="Arial"/>
                <w:b/>
                <w:noProof/>
                <w:color w:val="ED7D31" w:themeColor="accent2"/>
                <w:sz w:val="32"/>
                <w:szCs w:val="32"/>
              </w:rPr>
            </w:pPr>
          </w:p>
          <w:p w14:paraId="61517137" w14:textId="77777777" w:rsidR="00492CBA" w:rsidRDefault="00492CBA" w:rsidP="008277A7">
            <w:pPr>
              <w:pStyle w:val="NormalWeb"/>
              <w:spacing w:before="0" w:beforeAutospacing="0" w:after="0" w:afterAutospacing="0"/>
              <w:rPr>
                <w:rFonts w:ascii="Candara" w:hAnsi="Candara" w:cs="Arial"/>
                <w:b/>
                <w:noProof/>
                <w:color w:val="ED7D31" w:themeColor="accent2"/>
                <w:sz w:val="32"/>
                <w:szCs w:val="32"/>
              </w:rPr>
            </w:pPr>
          </w:p>
          <w:p w14:paraId="09529779" w14:textId="77777777" w:rsidR="00492CBA" w:rsidRDefault="00492CBA" w:rsidP="008277A7">
            <w:pPr>
              <w:pStyle w:val="NormalWeb"/>
              <w:spacing w:before="0" w:beforeAutospacing="0" w:after="0" w:afterAutospacing="0"/>
              <w:rPr>
                <w:rFonts w:ascii="Candara" w:hAnsi="Candara" w:cs="Arial"/>
                <w:b/>
                <w:noProof/>
                <w:color w:val="ED7D31" w:themeColor="accent2"/>
                <w:sz w:val="32"/>
                <w:szCs w:val="32"/>
              </w:rPr>
            </w:pPr>
          </w:p>
          <w:p w14:paraId="517717E4" w14:textId="77777777" w:rsidR="00492CBA" w:rsidRDefault="00492CBA" w:rsidP="008277A7">
            <w:pPr>
              <w:pStyle w:val="NormalWeb"/>
              <w:spacing w:before="0" w:beforeAutospacing="0" w:after="0" w:afterAutospacing="0"/>
              <w:rPr>
                <w:rFonts w:ascii="Candara" w:hAnsi="Candara"/>
              </w:rPr>
            </w:pPr>
          </w:p>
          <w:p w14:paraId="19389E70" w14:textId="77777777" w:rsidR="00492CBA" w:rsidRDefault="00492CBA" w:rsidP="008277A7">
            <w:pPr>
              <w:pStyle w:val="NormalWeb"/>
              <w:spacing w:before="0" w:beforeAutospacing="0" w:after="0" w:afterAutospacing="0"/>
              <w:rPr>
                <w:rFonts w:ascii="Candara" w:hAnsi="Candara"/>
              </w:rPr>
            </w:pPr>
          </w:p>
          <w:p w14:paraId="2973EF59" w14:textId="0CC83E92" w:rsidR="00492CBA" w:rsidRDefault="00492CBA" w:rsidP="008277A7">
            <w:pPr>
              <w:pStyle w:val="NormalWeb"/>
              <w:spacing w:before="0" w:beforeAutospacing="0" w:after="0" w:afterAutospacing="0"/>
              <w:rPr>
                <w:rFonts w:ascii="Candara" w:hAnsi="Candara"/>
              </w:rPr>
            </w:pPr>
          </w:p>
        </w:tc>
        <w:tc>
          <w:tcPr>
            <w:tcW w:w="7342" w:type="dxa"/>
          </w:tcPr>
          <w:p w14:paraId="5FB1E20D"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Look after those in the playground who are feeling sad and lonely </w:t>
            </w:r>
            <w:r>
              <w:rPr>
                <w:rFonts w:ascii="Candara" w:hAnsi="Candara"/>
                <w:sz w:val="24"/>
                <w:szCs w:val="24"/>
              </w:rPr>
              <w:t>by playing close attention to those who may be in more need of a friend</w:t>
            </w:r>
          </w:p>
          <w:p w14:paraId="4639F9D1"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Celebrate talents of others (</w:t>
            </w:r>
            <w:proofErr w:type="spellStart"/>
            <w:r w:rsidRPr="00296CB5">
              <w:rPr>
                <w:rFonts w:ascii="Candara" w:hAnsi="Candara"/>
                <w:sz w:val="24"/>
                <w:szCs w:val="24"/>
              </w:rPr>
              <w:t>eg</w:t>
            </w:r>
            <w:proofErr w:type="spellEnd"/>
            <w:r w:rsidRPr="00296CB5">
              <w:rPr>
                <w:rFonts w:ascii="Candara" w:hAnsi="Candara"/>
                <w:sz w:val="24"/>
                <w:szCs w:val="24"/>
              </w:rPr>
              <w:t xml:space="preserve"> </w:t>
            </w:r>
            <w:proofErr w:type="spellStart"/>
            <w:r w:rsidRPr="00296CB5">
              <w:rPr>
                <w:rFonts w:ascii="Candara" w:hAnsi="Candara"/>
                <w:sz w:val="24"/>
                <w:szCs w:val="24"/>
              </w:rPr>
              <w:t>organising</w:t>
            </w:r>
            <w:proofErr w:type="spellEnd"/>
            <w:r w:rsidRPr="00296CB5">
              <w:rPr>
                <w:rFonts w:ascii="Candara" w:hAnsi="Candara"/>
                <w:sz w:val="24"/>
                <w:szCs w:val="24"/>
              </w:rPr>
              <w:t xml:space="preserve"> a talent show, praising others)</w:t>
            </w:r>
          </w:p>
          <w:p w14:paraId="3931B2C0"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Be involved in </w:t>
            </w:r>
            <w:r>
              <w:rPr>
                <w:rFonts w:ascii="Candara" w:hAnsi="Candara"/>
                <w:sz w:val="24"/>
                <w:szCs w:val="24"/>
              </w:rPr>
              <w:t>choosing and distributing special re</w:t>
            </w:r>
            <w:r w:rsidRPr="00296CB5">
              <w:rPr>
                <w:rFonts w:ascii="Candara" w:hAnsi="Candara"/>
                <w:sz w:val="24"/>
                <w:szCs w:val="24"/>
              </w:rPr>
              <w:t>ward</w:t>
            </w:r>
            <w:r>
              <w:rPr>
                <w:rFonts w:ascii="Candara" w:hAnsi="Candara"/>
                <w:sz w:val="24"/>
                <w:szCs w:val="24"/>
              </w:rPr>
              <w:t>s for award</w:t>
            </w:r>
            <w:r w:rsidRPr="00296CB5">
              <w:rPr>
                <w:rFonts w:ascii="Candara" w:hAnsi="Candara"/>
                <w:sz w:val="24"/>
                <w:szCs w:val="24"/>
              </w:rPr>
              <w:t xml:space="preserve"> ceremonies or events/assemblies</w:t>
            </w:r>
          </w:p>
          <w:p w14:paraId="42A331D6"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Build up the confidence of others through their praise, encouragement and words of concern or thanks</w:t>
            </w:r>
            <w:r>
              <w:rPr>
                <w:rFonts w:ascii="Candara" w:hAnsi="Candara"/>
                <w:sz w:val="24"/>
                <w:szCs w:val="24"/>
              </w:rPr>
              <w:t xml:space="preserve">, for example by </w:t>
            </w:r>
            <w:proofErr w:type="spellStart"/>
            <w:r>
              <w:rPr>
                <w:rFonts w:ascii="Candara" w:hAnsi="Candara"/>
                <w:sz w:val="24"/>
                <w:szCs w:val="24"/>
              </w:rPr>
              <w:t>organising</w:t>
            </w:r>
            <w:proofErr w:type="spellEnd"/>
            <w:r>
              <w:rPr>
                <w:rFonts w:ascii="Candara" w:hAnsi="Candara"/>
                <w:sz w:val="24"/>
                <w:szCs w:val="24"/>
              </w:rPr>
              <w:t xml:space="preserve"> a ‘Thank you’ station where pupils can record words of thanks for any staff members/pupil</w:t>
            </w:r>
          </w:p>
          <w:p w14:paraId="09BBC087"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Give out stickers when they see others being kind and helpful, </w:t>
            </w:r>
            <w:proofErr w:type="spellStart"/>
            <w:r w:rsidRPr="00296CB5">
              <w:rPr>
                <w:rFonts w:ascii="Candara" w:hAnsi="Candara"/>
                <w:sz w:val="24"/>
                <w:szCs w:val="24"/>
              </w:rPr>
              <w:t>etc</w:t>
            </w:r>
            <w:proofErr w:type="spellEnd"/>
          </w:p>
          <w:p w14:paraId="02D5B019"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Facilitate and lead on aspects of Human Rights </w:t>
            </w:r>
            <w:proofErr w:type="spellStart"/>
            <w:r w:rsidRPr="00296CB5">
              <w:rPr>
                <w:rFonts w:ascii="Candara" w:hAnsi="Candara"/>
                <w:sz w:val="24"/>
                <w:szCs w:val="24"/>
              </w:rPr>
              <w:t>eg</w:t>
            </w:r>
            <w:proofErr w:type="spellEnd"/>
            <w:r w:rsidRPr="00296CB5">
              <w:rPr>
                <w:rFonts w:ascii="Candara" w:hAnsi="Candara"/>
                <w:sz w:val="24"/>
                <w:szCs w:val="24"/>
              </w:rPr>
              <w:t xml:space="preserve"> the Rights Respecting Schools initiative</w:t>
            </w:r>
          </w:p>
          <w:p w14:paraId="5AD15345"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Celebrate other faiths and cultures in the school through helping with </w:t>
            </w:r>
            <w:proofErr w:type="spellStart"/>
            <w:r w:rsidRPr="00296CB5">
              <w:rPr>
                <w:rFonts w:ascii="Candara" w:hAnsi="Candara"/>
                <w:sz w:val="24"/>
                <w:szCs w:val="24"/>
              </w:rPr>
              <w:t>organisation</w:t>
            </w:r>
            <w:proofErr w:type="spellEnd"/>
            <w:r w:rsidRPr="00296CB5">
              <w:rPr>
                <w:rFonts w:ascii="Candara" w:hAnsi="Candara"/>
                <w:sz w:val="24"/>
                <w:szCs w:val="24"/>
              </w:rPr>
              <w:t xml:space="preserve"> of resources/activities and through examples of positive relationships</w:t>
            </w:r>
          </w:p>
          <w:p w14:paraId="2B747402"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Foster an atmosphere of tolerance, mutual understanding and trust; listen to others and take on board others’ points of view</w:t>
            </w:r>
          </w:p>
          <w:p w14:paraId="2D933776" w14:textId="77777777" w:rsidR="00B363B2" w:rsidRDefault="00B363B2" w:rsidP="008277A7">
            <w:pPr>
              <w:pStyle w:val="ListBullet"/>
              <w:numPr>
                <w:ilvl w:val="0"/>
                <w:numId w:val="0"/>
              </w:numPr>
              <w:ind w:left="360"/>
            </w:pPr>
          </w:p>
        </w:tc>
      </w:tr>
    </w:tbl>
    <w:p w14:paraId="7B92AB99" w14:textId="77777777" w:rsidR="00B363B2" w:rsidRDefault="00B363B2" w:rsidP="00B363B2">
      <w:pPr>
        <w:spacing w:after="0" w:line="240" w:lineRule="auto"/>
        <w:rPr>
          <w:rFonts w:ascii="Candara" w:eastAsia="Times New Roman" w:hAnsi="Candara" w:cs="Arial"/>
          <w:b/>
          <w:noProof/>
          <w:color w:val="0070C0"/>
          <w:sz w:val="32"/>
          <w:szCs w:val="32"/>
          <w:lang w:eastAsia="en-GB"/>
        </w:rPr>
      </w:pPr>
    </w:p>
    <w:p w14:paraId="44CE14BA" w14:textId="77777777" w:rsidR="00BC42AF" w:rsidRDefault="00BC42AF">
      <w:pPr>
        <w:spacing w:after="160" w:line="259" w:lineRule="auto"/>
        <w:rPr>
          <w:rFonts w:ascii="Candara" w:eastAsia="Times New Roman" w:hAnsi="Candara" w:cs="Arial"/>
          <w:b/>
          <w:noProof/>
          <w:color w:val="0070C0"/>
          <w:sz w:val="32"/>
          <w:szCs w:val="32"/>
          <w:lang w:eastAsia="en-GB"/>
        </w:rPr>
      </w:pPr>
      <w:r>
        <w:rPr>
          <w:rFonts w:ascii="Candara" w:eastAsia="Times New Roman" w:hAnsi="Candara" w:cs="Arial"/>
          <w:b/>
          <w:noProof/>
          <w:color w:val="0070C0"/>
          <w:sz w:val="32"/>
          <w:szCs w:val="32"/>
          <w:lang w:eastAsia="en-GB"/>
        </w:rPr>
        <w:br w:type="page"/>
      </w:r>
    </w:p>
    <w:p w14:paraId="30FDFF0F" w14:textId="77777777" w:rsidR="00B363B2" w:rsidRPr="008D1F75" w:rsidRDefault="00B363B2" w:rsidP="00880A77">
      <w:pPr>
        <w:pStyle w:val="Heading2"/>
        <w:rPr>
          <w:rFonts w:ascii="Candara" w:eastAsia="Times New Roman" w:hAnsi="Candara" w:cs="Arial"/>
          <w:b w:val="0"/>
          <w:noProof/>
          <w:color w:val="1CA4A1"/>
          <w:sz w:val="32"/>
          <w:szCs w:val="32"/>
          <w:lang w:eastAsia="en-GB"/>
        </w:rPr>
      </w:pPr>
      <w:bookmarkStart w:id="183" w:name="_Toc24217518"/>
      <w:bookmarkStart w:id="184" w:name="_Toc24222903"/>
      <w:bookmarkStart w:id="185" w:name="_Toc24223006"/>
      <w:bookmarkStart w:id="186" w:name="_Toc24223057"/>
      <w:bookmarkStart w:id="187" w:name="_Toc24725689"/>
      <w:bookmarkStart w:id="188" w:name="_Toc24726221"/>
      <w:r w:rsidRPr="008D1F75">
        <w:rPr>
          <w:rFonts w:ascii="Candara" w:eastAsia="Times New Roman" w:hAnsi="Candara" w:cs="Arial"/>
          <w:b w:val="0"/>
          <w:noProof/>
          <w:color w:val="1CA4A1"/>
          <w:sz w:val="32"/>
          <w:szCs w:val="32"/>
          <w:lang w:eastAsia="en-GB"/>
        </w:rPr>
        <w:lastRenderedPageBreak/>
        <w:t>Community and Participation/ Relationships tasks (examples)</w:t>
      </w:r>
      <w:bookmarkEnd w:id="183"/>
      <w:bookmarkEnd w:id="184"/>
      <w:bookmarkEnd w:id="185"/>
      <w:bookmarkEnd w:id="186"/>
      <w:bookmarkEnd w:id="187"/>
      <w:bookmarkEnd w:id="188"/>
    </w:p>
    <w:p w14:paraId="1B2EB3F9" w14:textId="77777777" w:rsidR="00B363B2" w:rsidRPr="00CB0FF8" w:rsidRDefault="00B363B2" w:rsidP="00B363B2">
      <w:pPr>
        <w:pStyle w:val="ListBullet"/>
        <w:numPr>
          <w:ilvl w:val="0"/>
          <w:numId w:val="0"/>
        </w:numPr>
        <w:ind w:left="720"/>
        <w:rPr>
          <w:rFonts w:ascii="Candara" w:hAnsi="Candara"/>
        </w:rPr>
      </w:pPr>
    </w:p>
    <w:tbl>
      <w:tblPr>
        <w:tblStyle w:val="TableGrid"/>
        <w:tblW w:w="0" w:type="auto"/>
        <w:tblInd w:w="360" w:type="dxa"/>
        <w:tblLook w:val="04A0" w:firstRow="1" w:lastRow="0" w:firstColumn="1" w:lastColumn="0" w:noHBand="0" w:noVBand="1"/>
      </w:tblPr>
      <w:tblGrid>
        <w:gridCol w:w="1762"/>
        <w:gridCol w:w="8334"/>
      </w:tblGrid>
      <w:tr w:rsidR="00B363B2" w14:paraId="39DB9AE6" w14:textId="77777777" w:rsidTr="008277A7">
        <w:tc>
          <w:tcPr>
            <w:tcW w:w="1762" w:type="dxa"/>
          </w:tcPr>
          <w:p w14:paraId="69BB22E8" w14:textId="77777777" w:rsidR="00B363B2" w:rsidRDefault="00B363B2" w:rsidP="008277A7">
            <w:pPr>
              <w:pStyle w:val="NormalWeb"/>
              <w:spacing w:before="0" w:beforeAutospacing="0" w:after="0" w:afterAutospacing="0"/>
              <w:rPr>
                <w:rFonts w:ascii="Candara" w:hAnsi="Candara" w:cs="Arial"/>
                <w:b/>
                <w:noProof/>
                <w:color w:val="000000" w:themeColor="text1"/>
                <w:sz w:val="32"/>
                <w:szCs w:val="32"/>
              </w:rPr>
            </w:pPr>
          </w:p>
          <w:p w14:paraId="4B371B1D" w14:textId="7705D203" w:rsidR="00B363B2" w:rsidRDefault="00C15BA8" w:rsidP="008277A7">
            <w:pPr>
              <w:pStyle w:val="NormalWeb"/>
              <w:spacing w:before="0" w:beforeAutospacing="0" w:after="0" w:afterAutospacing="0"/>
              <w:rPr>
                <w:rFonts w:ascii="Candara" w:hAnsi="Candara"/>
              </w:rPr>
            </w:pPr>
            <w:r w:rsidRPr="00C15BA8">
              <w:rPr>
                <w:rFonts w:ascii="Candara" w:hAnsi="Candara" w:cs="Arial"/>
                <w:b/>
                <w:noProof/>
                <w:color w:val="ED7D31" w:themeColor="accent2"/>
                <w:sz w:val="32"/>
                <w:szCs w:val="32"/>
              </w:rPr>
              <w:t xml:space="preserve">Discuss </w:t>
            </w:r>
          </w:p>
        </w:tc>
        <w:tc>
          <w:tcPr>
            <w:tcW w:w="8334" w:type="dxa"/>
          </w:tcPr>
          <w:p w14:paraId="5DC06B27" w14:textId="76C94270" w:rsidR="00B363B2" w:rsidRPr="00736983" w:rsidRDefault="00C15BA8" w:rsidP="008277A7">
            <w:pPr>
              <w:rPr>
                <w:rFonts w:ascii="Candara" w:hAnsi="Candara"/>
                <w:color w:val="ED7D31" w:themeColor="accent2"/>
                <w:sz w:val="32"/>
                <w:szCs w:val="32"/>
              </w:rPr>
            </w:pPr>
            <w:r>
              <w:rPr>
                <w:rFonts w:ascii="Candara" w:hAnsi="Candara"/>
                <w:b/>
                <w:sz w:val="32"/>
                <w:szCs w:val="32"/>
              </w:rPr>
              <w:t>H</w:t>
            </w:r>
            <w:r w:rsidRPr="00C15BA8">
              <w:rPr>
                <w:rFonts w:ascii="Candara" w:hAnsi="Candara"/>
                <w:b/>
                <w:sz w:val="32"/>
                <w:szCs w:val="32"/>
              </w:rPr>
              <w:t>ow can pupils support the home/school/parish/world links?</w:t>
            </w:r>
          </w:p>
        </w:tc>
      </w:tr>
      <w:tr w:rsidR="00B363B2" w14:paraId="50BFFB67" w14:textId="77777777" w:rsidTr="008277A7">
        <w:tc>
          <w:tcPr>
            <w:tcW w:w="1762" w:type="dxa"/>
          </w:tcPr>
          <w:p w14:paraId="38D23A54" w14:textId="77777777" w:rsidR="00B363B2" w:rsidRDefault="00B363B2" w:rsidP="008277A7">
            <w:pPr>
              <w:pStyle w:val="NormalWeb"/>
              <w:spacing w:before="0" w:beforeAutospacing="0" w:after="0" w:afterAutospacing="0"/>
              <w:rPr>
                <w:rFonts w:ascii="Candara" w:hAnsi="Candara"/>
              </w:rPr>
            </w:pPr>
            <w:r w:rsidRPr="00736983">
              <w:rPr>
                <w:rFonts w:ascii="Candara" w:hAnsi="Candara" w:cs="Arial"/>
                <w:b/>
                <w:noProof/>
                <w:color w:val="ED7D31" w:themeColor="accent2"/>
                <w:sz w:val="32"/>
                <w:szCs w:val="32"/>
              </w:rPr>
              <w:t>Scripture</w:t>
            </w:r>
          </w:p>
        </w:tc>
        <w:tc>
          <w:tcPr>
            <w:tcW w:w="8334" w:type="dxa"/>
          </w:tcPr>
          <w:p w14:paraId="74147B02" w14:textId="4285E345" w:rsidR="00B363B2" w:rsidRPr="00296CB5" w:rsidRDefault="00D37B69" w:rsidP="008277A7">
            <w:pPr>
              <w:rPr>
                <w:rFonts w:ascii="Candara" w:hAnsi="Candara"/>
                <w:b/>
                <w:sz w:val="24"/>
                <w:szCs w:val="24"/>
              </w:rPr>
            </w:pPr>
            <w:r>
              <w:rPr>
                <w:rFonts w:ascii="Candara" w:hAnsi="Candara"/>
                <w:b/>
                <w:color w:val="FF0066"/>
                <w:sz w:val="28"/>
                <w:szCs w:val="28"/>
                <w:lang w:val="en-GB" w:eastAsia="en-US"/>
              </w:rPr>
              <w:t>‘</w:t>
            </w:r>
            <w:r w:rsidR="00B363B2" w:rsidRPr="00C15BA8">
              <w:rPr>
                <w:rFonts w:ascii="Candara" w:hAnsi="Candara"/>
                <w:b/>
                <w:color w:val="FF0066"/>
                <w:sz w:val="28"/>
                <w:szCs w:val="28"/>
                <w:lang w:val="en-GB" w:eastAsia="en-US"/>
              </w:rPr>
              <w:t>Do the hard work of getting along with each other, treating each</w:t>
            </w:r>
            <w:r>
              <w:rPr>
                <w:rFonts w:ascii="Candara" w:hAnsi="Candara"/>
                <w:b/>
                <w:color w:val="FF0066"/>
                <w:sz w:val="28"/>
                <w:szCs w:val="28"/>
                <w:lang w:val="en-GB" w:eastAsia="en-US"/>
              </w:rPr>
              <w:t xml:space="preserve"> other with dignity and honour.’</w:t>
            </w:r>
            <w:r w:rsidR="00B363B2" w:rsidRPr="00C15BA8">
              <w:rPr>
                <w:rFonts w:ascii="Candara" w:hAnsi="Candara"/>
                <w:b/>
                <w:color w:val="FF0066"/>
                <w:sz w:val="28"/>
                <w:szCs w:val="28"/>
                <w:lang w:val="en-GB" w:eastAsia="en-US"/>
              </w:rPr>
              <w:t xml:space="preserve"> (James 3:17)</w:t>
            </w:r>
          </w:p>
        </w:tc>
      </w:tr>
      <w:tr w:rsidR="00B363B2" w14:paraId="1CD2E5FB" w14:textId="77777777" w:rsidTr="008277A7">
        <w:tc>
          <w:tcPr>
            <w:tcW w:w="1762" w:type="dxa"/>
          </w:tcPr>
          <w:p w14:paraId="701C8C09" w14:textId="77777777" w:rsidR="00B363B2" w:rsidRPr="00C57B4D" w:rsidRDefault="00B363B2" w:rsidP="008277A7">
            <w:pPr>
              <w:pStyle w:val="NormalWeb"/>
              <w:spacing w:before="0" w:beforeAutospacing="0" w:after="0" w:afterAutospacing="0"/>
              <w:rPr>
                <w:rFonts w:ascii="Candara" w:hAnsi="Candara" w:cs="Arial"/>
                <w:b/>
                <w:noProof/>
                <w:color w:val="000000" w:themeColor="text1"/>
                <w:sz w:val="32"/>
                <w:szCs w:val="32"/>
              </w:rPr>
            </w:pPr>
            <w:r w:rsidRPr="00736983">
              <w:rPr>
                <w:rFonts w:ascii="Candara" w:hAnsi="Candara" w:cs="Arial"/>
                <w:b/>
                <w:noProof/>
                <w:color w:val="ED7D31" w:themeColor="accent2"/>
                <w:sz w:val="32"/>
                <w:szCs w:val="32"/>
              </w:rPr>
              <w:t>Reflection</w:t>
            </w:r>
          </w:p>
        </w:tc>
        <w:tc>
          <w:tcPr>
            <w:tcW w:w="8334" w:type="dxa"/>
          </w:tcPr>
          <w:p w14:paraId="12352B82" w14:textId="77777777" w:rsidR="00B363B2" w:rsidRPr="00296CB5" w:rsidRDefault="00B363B2" w:rsidP="008277A7">
            <w:pPr>
              <w:rPr>
                <w:rFonts w:ascii="Candara" w:hAnsi="Candara"/>
                <w:sz w:val="24"/>
                <w:szCs w:val="24"/>
              </w:rPr>
            </w:pPr>
            <w:r w:rsidRPr="00681B36">
              <w:rPr>
                <w:rFonts w:ascii="Candara" w:hAnsi="Candara"/>
                <w:sz w:val="24"/>
                <w:szCs w:val="24"/>
              </w:rPr>
              <w:t xml:space="preserve">St James tells us that we should make the effort to </w:t>
            </w:r>
            <w:r>
              <w:rPr>
                <w:rFonts w:ascii="Candara" w:hAnsi="Candara"/>
                <w:sz w:val="24"/>
                <w:szCs w:val="24"/>
              </w:rPr>
              <w:t xml:space="preserve">connect </w:t>
            </w:r>
            <w:r w:rsidRPr="00681B36">
              <w:rPr>
                <w:rFonts w:ascii="Candara" w:hAnsi="Candara"/>
                <w:sz w:val="24"/>
                <w:szCs w:val="24"/>
              </w:rPr>
              <w:t xml:space="preserve">with others and get along with </w:t>
            </w:r>
            <w:r>
              <w:rPr>
                <w:rFonts w:ascii="Candara" w:hAnsi="Candara"/>
                <w:sz w:val="24"/>
                <w:szCs w:val="24"/>
              </w:rPr>
              <w:t xml:space="preserve">them, even when it is challenging. By making links with others we are develop our sense of dignity and </w:t>
            </w:r>
            <w:proofErr w:type="spellStart"/>
            <w:r>
              <w:rPr>
                <w:rFonts w:ascii="Candara" w:hAnsi="Candara"/>
                <w:sz w:val="24"/>
                <w:szCs w:val="24"/>
              </w:rPr>
              <w:t>honour</w:t>
            </w:r>
            <w:proofErr w:type="spellEnd"/>
            <w:r>
              <w:rPr>
                <w:rFonts w:ascii="Candara" w:hAnsi="Candara"/>
                <w:sz w:val="24"/>
                <w:szCs w:val="24"/>
              </w:rPr>
              <w:t>.</w:t>
            </w:r>
          </w:p>
        </w:tc>
      </w:tr>
      <w:tr w:rsidR="00B363B2" w14:paraId="00D6526E" w14:textId="77777777" w:rsidTr="008277A7">
        <w:tc>
          <w:tcPr>
            <w:tcW w:w="1762" w:type="dxa"/>
          </w:tcPr>
          <w:p w14:paraId="02769EB0" w14:textId="77777777" w:rsidR="00B363B2" w:rsidRDefault="00B363B2" w:rsidP="008277A7">
            <w:pPr>
              <w:pStyle w:val="NormalWeb"/>
              <w:spacing w:before="0" w:beforeAutospacing="0" w:after="0" w:afterAutospacing="0"/>
              <w:rPr>
                <w:rFonts w:ascii="Candara" w:hAnsi="Candara" w:cs="Arial"/>
                <w:b/>
                <w:noProof/>
                <w:color w:val="ED7D31" w:themeColor="accent2"/>
                <w:sz w:val="32"/>
                <w:szCs w:val="32"/>
              </w:rPr>
            </w:pPr>
            <w:r w:rsidRPr="00736983">
              <w:rPr>
                <w:rFonts w:ascii="Candara" w:hAnsi="Candara" w:cs="Arial"/>
                <w:b/>
                <w:noProof/>
                <w:color w:val="ED7D31" w:themeColor="accent2"/>
                <w:sz w:val="32"/>
                <w:szCs w:val="32"/>
              </w:rPr>
              <w:t>Tasks</w:t>
            </w:r>
          </w:p>
          <w:p w14:paraId="688EBFEA" w14:textId="219F8F5C" w:rsidR="00492CBA" w:rsidRDefault="00492CBA" w:rsidP="008277A7">
            <w:pPr>
              <w:pStyle w:val="NormalWeb"/>
              <w:spacing w:before="0" w:beforeAutospacing="0" w:after="0" w:afterAutospacing="0"/>
              <w:rPr>
                <w:rFonts w:ascii="Candara" w:hAnsi="Candara" w:cs="Arial"/>
                <w:b/>
                <w:noProof/>
                <w:color w:val="ED7D31" w:themeColor="accent2"/>
                <w:sz w:val="32"/>
                <w:szCs w:val="32"/>
              </w:rPr>
            </w:pPr>
          </w:p>
          <w:p w14:paraId="014B8F5F" w14:textId="1EC9B809" w:rsidR="00492CBA" w:rsidRDefault="00492CBA" w:rsidP="008277A7">
            <w:pPr>
              <w:pStyle w:val="NormalWeb"/>
              <w:spacing w:before="0" w:beforeAutospacing="0" w:after="0" w:afterAutospacing="0"/>
              <w:rPr>
                <w:rFonts w:ascii="Candara" w:hAnsi="Candara" w:cs="Arial"/>
                <w:b/>
                <w:noProof/>
                <w:color w:val="ED7D31" w:themeColor="accent2"/>
                <w:sz w:val="32"/>
                <w:szCs w:val="32"/>
              </w:rPr>
            </w:pPr>
          </w:p>
          <w:p w14:paraId="3BA5E4BF" w14:textId="48719809" w:rsidR="00492CBA" w:rsidRDefault="00492CBA" w:rsidP="008277A7">
            <w:pPr>
              <w:pStyle w:val="NormalWeb"/>
              <w:spacing w:before="0" w:beforeAutospacing="0" w:after="0" w:afterAutospacing="0"/>
              <w:rPr>
                <w:rFonts w:ascii="Candara" w:hAnsi="Candara" w:cs="Arial"/>
                <w:b/>
                <w:noProof/>
                <w:color w:val="ED7D31" w:themeColor="accent2"/>
                <w:sz w:val="32"/>
                <w:szCs w:val="32"/>
              </w:rPr>
            </w:pPr>
          </w:p>
          <w:p w14:paraId="48E27B25" w14:textId="77777777" w:rsidR="00492CBA" w:rsidRDefault="00492CBA" w:rsidP="008277A7">
            <w:pPr>
              <w:pStyle w:val="NormalWeb"/>
              <w:spacing w:before="0" w:beforeAutospacing="0" w:after="0" w:afterAutospacing="0"/>
              <w:rPr>
                <w:rFonts w:ascii="Candara" w:hAnsi="Candara" w:cs="Arial"/>
                <w:b/>
                <w:noProof/>
                <w:color w:val="ED7D31" w:themeColor="accent2"/>
                <w:sz w:val="32"/>
                <w:szCs w:val="32"/>
              </w:rPr>
            </w:pPr>
          </w:p>
          <w:p w14:paraId="3327E608" w14:textId="77777777" w:rsidR="00492CBA" w:rsidRDefault="00492CBA" w:rsidP="008277A7">
            <w:pPr>
              <w:pStyle w:val="NormalWeb"/>
              <w:spacing w:before="0" w:beforeAutospacing="0" w:after="0" w:afterAutospacing="0"/>
              <w:rPr>
                <w:rFonts w:ascii="Candara" w:hAnsi="Candara"/>
              </w:rPr>
            </w:pPr>
          </w:p>
          <w:p w14:paraId="61CD9A29" w14:textId="21FE498A" w:rsidR="00492CBA" w:rsidRDefault="00492CBA" w:rsidP="008277A7">
            <w:pPr>
              <w:pStyle w:val="NormalWeb"/>
              <w:spacing w:before="0" w:beforeAutospacing="0" w:after="0" w:afterAutospacing="0"/>
              <w:rPr>
                <w:rFonts w:ascii="Candara" w:hAnsi="Candara"/>
              </w:rPr>
            </w:pPr>
          </w:p>
        </w:tc>
        <w:tc>
          <w:tcPr>
            <w:tcW w:w="8334" w:type="dxa"/>
          </w:tcPr>
          <w:p w14:paraId="279FF7C7"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Link with others in the community (</w:t>
            </w:r>
            <w:proofErr w:type="spellStart"/>
            <w:r w:rsidRPr="00296CB5">
              <w:rPr>
                <w:rFonts w:ascii="Candara" w:hAnsi="Candara"/>
                <w:sz w:val="24"/>
                <w:szCs w:val="24"/>
              </w:rPr>
              <w:t>eg</w:t>
            </w:r>
            <w:proofErr w:type="spellEnd"/>
            <w:r w:rsidRPr="00296CB5">
              <w:rPr>
                <w:rFonts w:ascii="Candara" w:hAnsi="Candara"/>
                <w:sz w:val="24"/>
                <w:szCs w:val="24"/>
              </w:rPr>
              <w:t xml:space="preserve"> elderly tea party, food and fellowship evening, interfaith events)</w:t>
            </w:r>
          </w:p>
          <w:p w14:paraId="3EF161D0"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Invite local community/elderly into school for various events/celebrations (both seasonal and otherwise)</w:t>
            </w:r>
          </w:p>
          <w:p w14:paraId="4D423E34" w14:textId="77777777" w:rsidR="00B363B2" w:rsidRPr="00296CB5" w:rsidRDefault="00B363B2" w:rsidP="008277A7">
            <w:pPr>
              <w:pStyle w:val="ListBullet"/>
              <w:rPr>
                <w:rFonts w:ascii="Candara" w:hAnsi="Candara"/>
                <w:sz w:val="24"/>
                <w:szCs w:val="24"/>
              </w:rPr>
            </w:pPr>
            <w:r>
              <w:rPr>
                <w:rFonts w:ascii="Candara" w:hAnsi="Candara"/>
                <w:sz w:val="24"/>
                <w:szCs w:val="24"/>
              </w:rPr>
              <w:t>Plan/</w:t>
            </w:r>
            <w:proofErr w:type="spellStart"/>
            <w:r>
              <w:rPr>
                <w:rFonts w:ascii="Candara" w:hAnsi="Candara"/>
                <w:sz w:val="24"/>
                <w:szCs w:val="24"/>
              </w:rPr>
              <w:t>o</w:t>
            </w:r>
            <w:r w:rsidRPr="00296CB5">
              <w:rPr>
                <w:rFonts w:ascii="Candara" w:hAnsi="Candara"/>
                <w:sz w:val="24"/>
                <w:szCs w:val="24"/>
              </w:rPr>
              <w:t>rganise</w:t>
            </w:r>
            <w:proofErr w:type="spellEnd"/>
            <w:r w:rsidRPr="00296CB5">
              <w:rPr>
                <w:rFonts w:ascii="Candara" w:hAnsi="Candara"/>
                <w:sz w:val="24"/>
                <w:szCs w:val="24"/>
              </w:rPr>
              <w:t xml:space="preserve"> a Grandparents</w:t>
            </w:r>
            <w:r>
              <w:rPr>
                <w:rFonts w:ascii="Candara" w:hAnsi="Candara"/>
                <w:sz w:val="24"/>
                <w:szCs w:val="24"/>
              </w:rPr>
              <w:t>’ Morning/Afternoon – invite them</w:t>
            </w:r>
            <w:r w:rsidRPr="00296CB5">
              <w:rPr>
                <w:rFonts w:ascii="Candara" w:hAnsi="Candara"/>
                <w:sz w:val="24"/>
                <w:szCs w:val="24"/>
              </w:rPr>
              <w:t xml:space="preserve"> in to shar</w:t>
            </w:r>
            <w:r>
              <w:rPr>
                <w:rFonts w:ascii="Candara" w:hAnsi="Candara"/>
                <w:sz w:val="24"/>
                <w:szCs w:val="24"/>
              </w:rPr>
              <w:t xml:space="preserve">e pupils’ work/achievements </w:t>
            </w:r>
            <w:proofErr w:type="spellStart"/>
            <w:r>
              <w:rPr>
                <w:rFonts w:ascii="Candara" w:hAnsi="Candara"/>
                <w:sz w:val="24"/>
                <w:szCs w:val="24"/>
              </w:rPr>
              <w:t>etc</w:t>
            </w:r>
            <w:proofErr w:type="spellEnd"/>
          </w:p>
          <w:p w14:paraId="01594256"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Visit the local church/es to discuss ideas with</w:t>
            </w:r>
            <w:r>
              <w:rPr>
                <w:rFonts w:ascii="Candara" w:hAnsi="Candara"/>
                <w:sz w:val="24"/>
                <w:szCs w:val="24"/>
              </w:rPr>
              <w:t xml:space="preserve"> the priest/s and parish groups</w:t>
            </w:r>
          </w:p>
          <w:p w14:paraId="585290DE"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Be giv</w:t>
            </w:r>
            <w:r>
              <w:rPr>
                <w:rFonts w:ascii="Candara" w:hAnsi="Candara"/>
                <w:sz w:val="24"/>
                <w:szCs w:val="24"/>
              </w:rPr>
              <w:t>en short amount of time at PTA/staff m</w:t>
            </w:r>
            <w:r w:rsidRPr="00296CB5">
              <w:rPr>
                <w:rFonts w:ascii="Candara" w:hAnsi="Candara"/>
                <w:sz w:val="24"/>
                <w:szCs w:val="24"/>
              </w:rPr>
              <w:t>eetings to present their work</w:t>
            </w:r>
            <w:r>
              <w:rPr>
                <w:rFonts w:ascii="Candara" w:hAnsi="Candara"/>
                <w:sz w:val="24"/>
                <w:szCs w:val="24"/>
              </w:rPr>
              <w:t xml:space="preserve"> or ideas</w:t>
            </w:r>
          </w:p>
          <w:p w14:paraId="728C7441"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Help to </w:t>
            </w:r>
            <w:proofErr w:type="spellStart"/>
            <w:r w:rsidRPr="00296CB5">
              <w:rPr>
                <w:rFonts w:ascii="Candara" w:hAnsi="Candara"/>
                <w:sz w:val="24"/>
                <w:szCs w:val="24"/>
              </w:rPr>
              <w:t>organise</w:t>
            </w:r>
            <w:proofErr w:type="spellEnd"/>
            <w:r w:rsidRPr="00296CB5">
              <w:rPr>
                <w:rFonts w:ascii="Candara" w:hAnsi="Candara"/>
                <w:sz w:val="24"/>
                <w:szCs w:val="24"/>
              </w:rPr>
              <w:t xml:space="preserve"> a deanery retreat day or deanery worship </w:t>
            </w:r>
            <w:proofErr w:type="spellStart"/>
            <w:r w:rsidRPr="00296CB5">
              <w:rPr>
                <w:rFonts w:ascii="Candara" w:hAnsi="Candara"/>
                <w:sz w:val="24"/>
                <w:szCs w:val="24"/>
              </w:rPr>
              <w:t>eg</w:t>
            </w:r>
            <w:proofErr w:type="spellEnd"/>
            <w:r w:rsidRPr="00296CB5">
              <w:rPr>
                <w:rFonts w:ascii="Candara" w:hAnsi="Candara"/>
                <w:sz w:val="24"/>
                <w:szCs w:val="24"/>
              </w:rPr>
              <w:t xml:space="preserve"> at the Cathedral</w:t>
            </w:r>
            <w:r>
              <w:rPr>
                <w:rFonts w:ascii="Candara" w:hAnsi="Candara"/>
                <w:sz w:val="24"/>
                <w:szCs w:val="24"/>
              </w:rPr>
              <w:t xml:space="preserve"> in partnership with another school</w:t>
            </w:r>
          </w:p>
          <w:p w14:paraId="1154E497"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Develop closer links with </w:t>
            </w:r>
            <w:r>
              <w:rPr>
                <w:rFonts w:ascii="Candara" w:hAnsi="Candara"/>
                <w:sz w:val="24"/>
                <w:szCs w:val="24"/>
              </w:rPr>
              <w:t>Chaplaincy Teams</w:t>
            </w:r>
            <w:r w:rsidRPr="00296CB5">
              <w:rPr>
                <w:rFonts w:ascii="Candara" w:hAnsi="Candara"/>
                <w:sz w:val="24"/>
                <w:szCs w:val="24"/>
              </w:rPr>
              <w:t xml:space="preserve"> </w:t>
            </w:r>
            <w:r>
              <w:rPr>
                <w:rFonts w:ascii="Candara" w:hAnsi="Candara"/>
                <w:sz w:val="24"/>
                <w:szCs w:val="24"/>
              </w:rPr>
              <w:t xml:space="preserve">from </w:t>
            </w:r>
            <w:r w:rsidRPr="00296CB5">
              <w:rPr>
                <w:rFonts w:ascii="Candara" w:hAnsi="Candara"/>
                <w:sz w:val="24"/>
                <w:szCs w:val="24"/>
              </w:rPr>
              <w:t>other schools at a local/deanery level (leading to ‘retreat days’); share good practice/vision</w:t>
            </w:r>
          </w:p>
          <w:p w14:paraId="00D23BD1"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Develop a timetable for pupils to attend weekly Mass at the parish church (</w:t>
            </w:r>
            <w:proofErr w:type="spellStart"/>
            <w:r w:rsidRPr="00296CB5">
              <w:rPr>
                <w:rFonts w:ascii="Candara" w:hAnsi="Candara"/>
                <w:sz w:val="24"/>
                <w:szCs w:val="24"/>
              </w:rPr>
              <w:t>rota</w:t>
            </w:r>
            <w:proofErr w:type="spellEnd"/>
            <w:r w:rsidRPr="00296CB5">
              <w:rPr>
                <w:rFonts w:ascii="Candara" w:hAnsi="Candara"/>
                <w:sz w:val="24"/>
                <w:szCs w:val="24"/>
              </w:rPr>
              <w:t xml:space="preserve"> basis) – First Friday?</w:t>
            </w:r>
          </w:p>
          <w:p w14:paraId="1C4D74EE" w14:textId="77777777" w:rsidR="00B363B2" w:rsidRPr="00296CB5" w:rsidRDefault="00B363B2" w:rsidP="008277A7">
            <w:pPr>
              <w:pStyle w:val="ListBullet"/>
              <w:rPr>
                <w:rFonts w:ascii="Candara" w:hAnsi="Candara"/>
                <w:sz w:val="24"/>
                <w:szCs w:val="24"/>
              </w:rPr>
            </w:pPr>
            <w:proofErr w:type="spellStart"/>
            <w:r w:rsidRPr="00296CB5">
              <w:rPr>
                <w:rFonts w:ascii="Candara" w:hAnsi="Candara"/>
                <w:sz w:val="24"/>
                <w:szCs w:val="24"/>
              </w:rPr>
              <w:t>Organise</w:t>
            </w:r>
            <w:proofErr w:type="spellEnd"/>
            <w:r w:rsidRPr="00296CB5">
              <w:rPr>
                <w:rFonts w:ascii="Candara" w:hAnsi="Candara"/>
                <w:sz w:val="24"/>
                <w:szCs w:val="24"/>
              </w:rPr>
              <w:t xml:space="preserve"> shared ‘year group’ celebrations with other schools – </w:t>
            </w:r>
            <w:r>
              <w:rPr>
                <w:rFonts w:ascii="Candara" w:hAnsi="Candara"/>
                <w:sz w:val="24"/>
                <w:szCs w:val="24"/>
              </w:rPr>
              <w:t>Catholic Life</w:t>
            </w:r>
            <w:r w:rsidRPr="00296CB5">
              <w:rPr>
                <w:rFonts w:ascii="Candara" w:hAnsi="Candara"/>
                <w:sz w:val="24"/>
                <w:szCs w:val="24"/>
              </w:rPr>
              <w:t xml:space="preserve"> focus</w:t>
            </w:r>
          </w:p>
          <w:p w14:paraId="628B842F"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Visit car</w:t>
            </w:r>
            <w:r>
              <w:rPr>
                <w:rFonts w:ascii="Candara" w:hAnsi="Candara"/>
                <w:sz w:val="24"/>
                <w:szCs w:val="24"/>
              </w:rPr>
              <w:t xml:space="preserve">e homes for special occasions (carol singing </w:t>
            </w:r>
            <w:proofErr w:type="spellStart"/>
            <w:r>
              <w:rPr>
                <w:rFonts w:ascii="Candara" w:hAnsi="Candara"/>
                <w:sz w:val="24"/>
                <w:szCs w:val="24"/>
              </w:rPr>
              <w:t>etc</w:t>
            </w:r>
            <w:proofErr w:type="spellEnd"/>
            <w:r w:rsidRPr="00296CB5">
              <w:rPr>
                <w:rFonts w:ascii="Candara" w:hAnsi="Candara"/>
                <w:sz w:val="24"/>
                <w:szCs w:val="24"/>
              </w:rPr>
              <w:t>)</w:t>
            </w:r>
          </w:p>
          <w:p w14:paraId="1D5AED7C"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Contribute articles to the parish </w:t>
            </w:r>
            <w:r>
              <w:rPr>
                <w:rFonts w:ascii="Candara" w:hAnsi="Candara"/>
                <w:sz w:val="24"/>
                <w:szCs w:val="24"/>
              </w:rPr>
              <w:t>newsletter/noticeboard</w:t>
            </w:r>
          </w:p>
          <w:p w14:paraId="44556724"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Be introduced to relevant visitors by the Head teacher</w:t>
            </w:r>
          </w:p>
          <w:p w14:paraId="1B62B9A8"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Fund gifts for First Holy Communion children </w:t>
            </w:r>
            <w:proofErr w:type="spellStart"/>
            <w:r w:rsidRPr="00296CB5">
              <w:rPr>
                <w:rFonts w:ascii="Candara" w:hAnsi="Candara"/>
                <w:sz w:val="24"/>
                <w:szCs w:val="24"/>
              </w:rPr>
              <w:t>etc</w:t>
            </w:r>
            <w:proofErr w:type="spellEnd"/>
          </w:p>
          <w:p w14:paraId="357912E3" w14:textId="77777777" w:rsidR="00B363B2" w:rsidRPr="00296CB5" w:rsidRDefault="00B363B2" w:rsidP="008277A7">
            <w:pPr>
              <w:pStyle w:val="ListBullet"/>
              <w:rPr>
                <w:rFonts w:ascii="Candara" w:hAnsi="Candara"/>
                <w:sz w:val="24"/>
                <w:szCs w:val="24"/>
              </w:rPr>
            </w:pPr>
            <w:r>
              <w:rPr>
                <w:rFonts w:ascii="Candara" w:hAnsi="Candara"/>
                <w:sz w:val="24"/>
                <w:szCs w:val="24"/>
              </w:rPr>
              <w:t>Research/suggest</w:t>
            </w:r>
            <w:r w:rsidRPr="00296CB5">
              <w:rPr>
                <w:rFonts w:ascii="Candara" w:hAnsi="Candara"/>
                <w:sz w:val="24"/>
                <w:szCs w:val="24"/>
              </w:rPr>
              <w:t xml:space="preserve"> visit days </w:t>
            </w:r>
            <w:r>
              <w:rPr>
                <w:rFonts w:ascii="Candara" w:hAnsi="Candara"/>
                <w:sz w:val="24"/>
                <w:szCs w:val="24"/>
              </w:rPr>
              <w:t>including to places of worship (other faiths)</w:t>
            </w:r>
          </w:p>
        </w:tc>
      </w:tr>
    </w:tbl>
    <w:p w14:paraId="3924EFC6" w14:textId="77777777" w:rsidR="00B363B2" w:rsidRPr="008D1F75" w:rsidRDefault="00B363B2" w:rsidP="00880A77">
      <w:pPr>
        <w:pStyle w:val="Heading2"/>
        <w:rPr>
          <w:rFonts w:ascii="Candara" w:eastAsia="Times New Roman" w:hAnsi="Candara" w:cs="Arial"/>
          <w:b w:val="0"/>
          <w:noProof/>
          <w:color w:val="0070C0"/>
          <w:sz w:val="32"/>
          <w:szCs w:val="32"/>
          <w:lang w:eastAsia="en-GB"/>
        </w:rPr>
      </w:pPr>
      <w:r>
        <w:rPr>
          <w:rFonts w:ascii="Candara" w:hAnsi="Candara" w:cs="Segoe UI"/>
          <w:b w:val="0"/>
          <w:color w:val="0070C0"/>
        </w:rPr>
        <w:br w:type="page"/>
      </w:r>
      <w:bookmarkStart w:id="189" w:name="_Toc24217519"/>
      <w:bookmarkStart w:id="190" w:name="_Toc24222904"/>
      <w:bookmarkStart w:id="191" w:name="_Toc24223007"/>
      <w:bookmarkStart w:id="192" w:name="_Toc24223058"/>
      <w:bookmarkStart w:id="193" w:name="_Toc24725690"/>
      <w:bookmarkStart w:id="194" w:name="_Toc24726222"/>
      <w:r w:rsidRPr="008D1F75">
        <w:rPr>
          <w:rFonts w:ascii="Candara" w:eastAsia="Times New Roman" w:hAnsi="Candara" w:cs="Arial"/>
          <w:b w:val="0"/>
          <w:noProof/>
          <w:color w:val="1CA4A1"/>
          <w:sz w:val="32"/>
          <w:szCs w:val="32"/>
          <w:lang w:eastAsia="en-GB"/>
        </w:rPr>
        <w:lastRenderedPageBreak/>
        <w:t>Care for Creation: Our Common Home tasks (examples)</w:t>
      </w:r>
      <w:bookmarkEnd w:id="189"/>
      <w:bookmarkEnd w:id="190"/>
      <w:bookmarkEnd w:id="191"/>
      <w:bookmarkEnd w:id="192"/>
      <w:bookmarkEnd w:id="193"/>
      <w:bookmarkEnd w:id="194"/>
    </w:p>
    <w:p w14:paraId="590F400B" w14:textId="77777777" w:rsidR="00B363B2" w:rsidRPr="00CB0FF8" w:rsidRDefault="00B363B2" w:rsidP="00B363B2">
      <w:pPr>
        <w:pStyle w:val="ListBullet"/>
        <w:numPr>
          <w:ilvl w:val="0"/>
          <w:numId w:val="0"/>
        </w:numPr>
        <w:ind w:left="720"/>
        <w:rPr>
          <w:rFonts w:ascii="Candara" w:hAnsi="Candara"/>
        </w:rPr>
      </w:pPr>
    </w:p>
    <w:tbl>
      <w:tblPr>
        <w:tblStyle w:val="TableGrid"/>
        <w:tblW w:w="0" w:type="auto"/>
        <w:tblInd w:w="360" w:type="dxa"/>
        <w:tblLook w:val="04A0" w:firstRow="1" w:lastRow="0" w:firstColumn="1" w:lastColumn="0" w:noHBand="0" w:noVBand="1"/>
      </w:tblPr>
      <w:tblGrid>
        <w:gridCol w:w="2754"/>
        <w:gridCol w:w="7342"/>
      </w:tblGrid>
      <w:tr w:rsidR="00B363B2" w14:paraId="21492F93" w14:textId="77777777" w:rsidTr="008277A7">
        <w:tc>
          <w:tcPr>
            <w:tcW w:w="2754" w:type="dxa"/>
          </w:tcPr>
          <w:p w14:paraId="3918C561" w14:textId="77777777" w:rsidR="00B363B2" w:rsidRDefault="00B363B2" w:rsidP="008277A7">
            <w:pPr>
              <w:pStyle w:val="NormalWeb"/>
              <w:spacing w:before="0" w:beforeAutospacing="0" w:after="0" w:afterAutospacing="0"/>
              <w:rPr>
                <w:rFonts w:ascii="Candara" w:hAnsi="Candara" w:cs="Arial"/>
                <w:b/>
                <w:noProof/>
                <w:color w:val="000000" w:themeColor="text1"/>
                <w:sz w:val="32"/>
                <w:szCs w:val="32"/>
              </w:rPr>
            </w:pPr>
          </w:p>
          <w:p w14:paraId="0658FCD9" w14:textId="097BAC55" w:rsidR="00B363B2" w:rsidRPr="00736983" w:rsidRDefault="00C15BA8" w:rsidP="008277A7">
            <w:pPr>
              <w:pStyle w:val="NormalWeb"/>
              <w:spacing w:before="0" w:beforeAutospacing="0" w:after="0" w:afterAutospacing="0"/>
              <w:rPr>
                <w:rFonts w:ascii="Candara" w:hAnsi="Candara"/>
                <w:color w:val="ED7D31" w:themeColor="accent2"/>
              </w:rPr>
            </w:pPr>
            <w:r>
              <w:rPr>
                <w:rFonts w:ascii="Candara" w:hAnsi="Candara" w:cs="Arial"/>
                <w:b/>
                <w:noProof/>
                <w:color w:val="ED7D31" w:themeColor="accent2"/>
                <w:sz w:val="32"/>
                <w:szCs w:val="32"/>
              </w:rPr>
              <w:t>Discuss</w:t>
            </w:r>
          </w:p>
          <w:p w14:paraId="1EE8C5CF" w14:textId="77777777" w:rsidR="00B363B2" w:rsidRDefault="00B363B2" w:rsidP="008277A7">
            <w:pPr>
              <w:pStyle w:val="NormalWeb"/>
              <w:spacing w:before="0" w:beforeAutospacing="0" w:after="0" w:afterAutospacing="0"/>
              <w:rPr>
                <w:rFonts w:ascii="Candara" w:hAnsi="Candara"/>
              </w:rPr>
            </w:pPr>
          </w:p>
          <w:p w14:paraId="62F959C8" w14:textId="77777777" w:rsidR="00B363B2" w:rsidRDefault="00B363B2" w:rsidP="008277A7">
            <w:pPr>
              <w:pStyle w:val="NormalWeb"/>
              <w:spacing w:before="0" w:beforeAutospacing="0" w:after="0" w:afterAutospacing="0"/>
              <w:rPr>
                <w:rFonts w:ascii="Candara" w:hAnsi="Candara"/>
              </w:rPr>
            </w:pPr>
          </w:p>
        </w:tc>
        <w:tc>
          <w:tcPr>
            <w:tcW w:w="7342" w:type="dxa"/>
          </w:tcPr>
          <w:p w14:paraId="0D2A0D34" w14:textId="6554CFFD" w:rsidR="00B363B2" w:rsidRPr="00C57B4D" w:rsidRDefault="00C15BA8" w:rsidP="008277A7">
            <w:pPr>
              <w:rPr>
                <w:rFonts w:ascii="Candara" w:eastAsiaTheme="majorEastAsia" w:hAnsi="Candara" w:cstheme="majorBidi"/>
                <w:b/>
                <w:color w:val="ED7D31" w:themeColor="accent2"/>
                <w:sz w:val="28"/>
                <w:szCs w:val="28"/>
              </w:rPr>
            </w:pPr>
            <w:r>
              <w:rPr>
                <w:rFonts w:ascii="Candara" w:hAnsi="Candara"/>
                <w:b/>
                <w:sz w:val="32"/>
                <w:szCs w:val="32"/>
              </w:rPr>
              <w:t>H</w:t>
            </w:r>
            <w:r w:rsidRPr="00C15BA8">
              <w:rPr>
                <w:rFonts w:ascii="Candara" w:hAnsi="Candara"/>
                <w:b/>
                <w:sz w:val="32"/>
                <w:szCs w:val="32"/>
              </w:rPr>
              <w:t xml:space="preserve">ow can </w:t>
            </w:r>
            <w:r>
              <w:rPr>
                <w:rFonts w:ascii="Candara" w:hAnsi="Candara"/>
                <w:b/>
                <w:sz w:val="32"/>
                <w:szCs w:val="32"/>
              </w:rPr>
              <w:t>we help to take care of G</w:t>
            </w:r>
            <w:r w:rsidRPr="00C15BA8">
              <w:rPr>
                <w:rFonts w:ascii="Candara" w:hAnsi="Candara"/>
                <w:b/>
                <w:sz w:val="32"/>
                <w:szCs w:val="32"/>
              </w:rPr>
              <w:t>od’s creation, the natural world and its resources?</w:t>
            </w:r>
          </w:p>
        </w:tc>
      </w:tr>
      <w:tr w:rsidR="00B363B2" w14:paraId="63562B59" w14:textId="77777777" w:rsidTr="008277A7">
        <w:tc>
          <w:tcPr>
            <w:tcW w:w="2754" w:type="dxa"/>
          </w:tcPr>
          <w:p w14:paraId="0FB2F046" w14:textId="77777777" w:rsidR="00B363B2" w:rsidRDefault="00B363B2" w:rsidP="008277A7">
            <w:pPr>
              <w:pStyle w:val="NormalWeb"/>
              <w:spacing w:before="0" w:beforeAutospacing="0" w:after="0" w:afterAutospacing="0"/>
              <w:rPr>
                <w:rFonts w:ascii="Candara" w:hAnsi="Candara"/>
              </w:rPr>
            </w:pPr>
            <w:r w:rsidRPr="00736983">
              <w:rPr>
                <w:rFonts w:ascii="Candara" w:hAnsi="Candara" w:cs="Arial"/>
                <w:b/>
                <w:noProof/>
                <w:color w:val="ED7D31" w:themeColor="accent2"/>
                <w:sz w:val="32"/>
                <w:szCs w:val="32"/>
              </w:rPr>
              <w:t>Scripture</w:t>
            </w:r>
          </w:p>
        </w:tc>
        <w:tc>
          <w:tcPr>
            <w:tcW w:w="7342" w:type="dxa"/>
          </w:tcPr>
          <w:p w14:paraId="5EB8670C" w14:textId="0DEE69F4" w:rsidR="00B363B2" w:rsidRPr="00D37B69" w:rsidRDefault="00D37B69" w:rsidP="008277A7">
            <w:pPr>
              <w:rPr>
                <w:rFonts w:ascii="Candara" w:hAnsi="Candara"/>
                <w:b/>
                <w:color w:val="FF0066"/>
                <w:sz w:val="28"/>
                <w:szCs w:val="28"/>
                <w:lang w:val="en-GB" w:eastAsia="en-US"/>
              </w:rPr>
            </w:pPr>
            <w:r>
              <w:rPr>
                <w:rFonts w:ascii="Candara" w:hAnsi="Candara"/>
                <w:b/>
                <w:color w:val="FF0066"/>
                <w:sz w:val="28"/>
                <w:szCs w:val="28"/>
                <w:lang w:val="en-GB" w:eastAsia="en-US"/>
              </w:rPr>
              <w:t>‘</w:t>
            </w:r>
            <w:r w:rsidR="00B363B2" w:rsidRPr="00C15BA8">
              <w:rPr>
                <w:rFonts w:ascii="Candara" w:hAnsi="Candara"/>
                <w:b/>
                <w:color w:val="FF0066"/>
                <w:sz w:val="28"/>
                <w:szCs w:val="28"/>
                <w:lang w:val="en-GB" w:eastAsia="en-US"/>
              </w:rPr>
              <w:t xml:space="preserve">The Earth is the Lord's and all that is in it, the </w:t>
            </w:r>
            <w:r>
              <w:rPr>
                <w:rFonts w:ascii="Candara" w:hAnsi="Candara"/>
                <w:b/>
                <w:color w:val="FF0066"/>
                <w:sz w:val="28"/>
                <w:szCs w:val="28"/>
                <w:lang w:val="en-GB" w:eastAsia="en-US"/>
              </w:rPr>
              <w:t xml:space="preserve">world, and those who live in it.’ </w:t>
            </w:r>
            <w:r w:rsidR="00B363B2" w:rsidRPr="00C15BA8">
              <w:rPr>
                <w:rFonts w:ascii="Candara" w:hAnsi="Candara"/>
                <w:b/>
                <w:color w:val="FF0066"/>
                <w:sz w:val="28"/>
                <w:szCs w:val="28"/>
                <w:lang w:val="en-GB" w:eastAsia="en-US"/>
              </w:rPr>
              <w:t>(Psalm 24:1)</w:t>
            </w:r>
          </w:p>
        </w:tc>
      </w:tr>
      <w:tr w:rsidR="00B363B2" w14:paraId="6BAF39DA" w14:textId="77777777" w:rsidTr="008277A7">
        <w:tc>
          <w:tcPr>
            <w:tcW w:w="2754" w:type="dxa"/>
          </w:tcPr>
          <w:p w14:paraId="7BC9D610" w14:textId="77777777" w:rsidR="00B363B2" w:rsidRPr="00C57B4D" w:rsidRDefault="00B363B2" w:rsidP="008277A7">
            <w:pPr>
              <w:pStyle w:val="NormalWeb"/>
              <w:spacing w:before="0" w:beforeAutospacing="0" w:after="0" w:afterAutospacing="0"/>
              <w:rPr>
                <w:rFonts w:ascii="Candara" w:hAnsi="Candara" w:cs="Arial"/>
                <w:b/>
                <w:noProof/>
                <w:color w:val="000000" w:themeColor="text1"/>
                <w:sz w:val="32"/>
                <w:szCs w:val="32"/>
              </w:rPr>
            </w:pPr>
            <w:r w:rsidRPr="00736983">
              <w:rPr>
                <w:rFonts w:ascii="Candara" w:hAnsi="Candara" w:cs="Arial"/>
                <w:b/>
                <w:noProof/>
                <w:color w:val="ED7D31" w:themeColor="accent2"/>
                <w:sz w:val="32"/>
                <w:szCs w:val="32"/>
              </w:rPr>
              <w:t>Reflection</w:t>
            </w:r>
          </w:p>
        </w:tc>
        <w:tc>
          <w:tcPr>
            <w:tcW w:w="7342" w:type="dxa"/>
          </w:tcPr>
          <w:p w14:paraId="092610C3" w14:textId="77777777" w:rsidR="00B363B2" w:rsidRPr="00CE2960" w:rsidRDefault="00B363B2" w:rsidP="008277A7">
            <w:pPr>
              <w:rPr>
                <w:rFonts w:ascii="Candara" w:hAnsi="Candara"/>
                <w:sz w:val="24"/>
                <w:szCs w:val="24"/>
              </w:rPr>
            </w:pPr>
            <w:r w:rsidRPr="00CE2960">
              <w:rPr>
                <w:rFonts w:ascii="Candara" w:hAnsi="Candara"/>
                <w:sz w:val="24"/>
                <w:szCs w:val="24"/>
              </w:rPr>
              <w:t>The psalms give praise to God for the glorious wor</w:t>
            </w:r>
            <w:r>
              <w:rPr>
                <w:rFonts w:ascii="Candara" w:hAnsi="Candara"/>
                <w:sz w:val="24"/>
                <w:szCs w:val="24"/>
              </w:rPr>
              <w:t>ld he created and gave to us to use and develop.</w:t>
            </w:r>
          </w:p>
          <w:p w14:paraId="145DC084" w14:textId="77777777" w:rsidR="00B363B2" w:rsidRPr="00296CB5" w:rsidRDefault="00B363B2" w:rsidP="008277A7">
            <w:pPr>
              <w:rPr>
                <w:rFonts w:ascii="Candara" w:hAnsi="Candara"/>
                <w:sz w:val="24"/>
                <w:szCs w:val="24"/>
              </w:rPr>
            </w:pPr>
            <w:r w:rsidRPr="00CB0FF8">
              <w:rPr>
                <w:rFonts w:ascii="Candara" w:hAnsi="Candara"/>
                <w:sz w:val="24"/>
                <w:szCs w:val="24"/>
              </w:rPr>
              <w:t xml:space="preserve">Pope Francis’ letter, </w:t>
            </w:r>
            <w:proofErr w:type="spellStart"/>
            <w:r w:rsidRPr="00CB0FF8">
              <w:rPr>
                <w:rFonts w:ascii="Candara" w:hAnsi="Candara"/>
                <w:sz w:val="24"/>
                <w:szCs w:val="24"/>
              </w:rPr>
              <w:t>Laudato</w:t>
            </w:r>
            <w:proofErr w:type="spellEnd"/>
            <w:r w:rsidRPr="00CB0FF8">
              <w:rPr>
                <w:rFonts w:ascii="Candara" w:hAnsi="Candara"/>
                <w:sz w:val="24"/>
                <w:szCs w:val="24"/>
              </w:rPr>
              <w:t xml:space="preserve"> Si,</w:t>
            </w:r>
            <w:r>
              <w:rPr>
                <w:rFonts w:ascii="Candara" w:hAnsi="Candara"/>
                <w:sz w:val="24"/>
                <w:szCs w:val="24"/>
              </w:rPr>
              <w:t xml:space="preserve"> encourages us to look after this great gift for future generations.</w:t>
            </w:r>
          </w:p>
        </w:tc>
      </w:tr>
      <w:tr w:rsidR="00B363B2" w14:paraId="2962ADC6" w14:textId="77777777" w:rsidTr="008277A7">
        <w:tc>
          <w:tcPr>
            <w:tcW w:w="2754" w:type="dxa"/>
          </w:tcPr>
          <w:p w14:paraId="21304B12" w14:textId="77777777" w:rsidR="00B363B2" w:rsidRDefault="00B363B2" w:rsidP="008277A7">
            <w:pPr>
              <w:pStyle w:val="NormalWeb"/>
              <w:spacing w:before="0" w:beforeAutospacing="0" w:after="0" w:afterAutospacing="0"/>
              <w:rPr>
                <w:rFonts w:ascii="Candara" w:hAnsi="Candara" w:cs="Arial"/>
                <w:b/>
                <w:noProof/>
                <w:color w:val="ED7D31" w:themeColor="accent2"/>
                <w:sz w:val="32"/>
                <w:szCs w:val="32"/>
              </w:rPr>
            </w:pPr>
            <w:r w:rsidRPr="00736983">
              <w:rPr>
                <w:rFonts w:ascii="Candara" w:hAnsi="Candara" w:cs="Arial"/>
                <w:b/>
                <w:noProof/>
                <w:color w:val="ED7D31" w:themeColor="accent2"/>
                <w:sz w:val="32"/>
                <w:szCs w:val="32"/>
              </w:rPr>
              <w:t>Tasks</w:t>
            </w:r>
          </w:p>
          <w:p w14:paraId="6181C78F" w14:textId="77777777" w:rsidR="00492CBA" w:rsidRDefault="00492CBA" w:rsidP="008277A7">
            <w:pPr>
              <w:pStyle w:val="NormalWeb"/>
              <w:spacing w:before="0" w:beforeAutospacing="0" w:after="0" w:afterAutospacing="0"/>
              <w:rPr>
                <w:rFonts w:ascii="Candara" w:hAnsi="Candara" w:cs="Arial"/>
                <w:b/>
                <w:noProof/>
                <w:color w:val="ED7D31" w:themeColor="accent2"/>
                <w:sz w:val="32"/>
                <w:szCs w:val="32"/>
              </w:rPr>
            </w:pPr>
          </w:p>
          <w:p w14:paraId="15FC1173" w14:textId="03D75785" w:rsidR="00492CBA" w:rsidRDefault="00492CBA" w:rsidP="008277A7">
            <w:pPr>
              <w:pStyle w:val="NormalWeb"/>
              <w:spacing w:before="0" w:beforeAutospacing="0" w:after="0" w:afterAutospacing="0"/>
              <w:rPr>
                <w:rFonts w:ascii="Candara" w:hAnsi="Candara"/>
              </w:rPr>
            </w:pPr>
          </w:p>
          <w:p w14:paraId="77453299" w14:textId="1C3E6E0C" w:rsidR="00492CBA" w:rsidRDefault="00492CBA" w:rsidP="008277A7">
            <w:pPr>
              <w:pStyle w:val="NormalWeb"/>
              <w:spacing w:before="0" w:beforeAutospacing="0" w:after="0" w:afterAutospacing="0"/>
              <w:rPr>
                <w:rFonts w:ascii="Candara" w:hAnsi="Candara"/>
              </w:rPr>
            </w:pPr>
          </w:p>
          <w:p w14:paraId="22107D41" w14:textId="77777777" w:rsidR="00492CBA" w:rsidRDefault="00492CBA" w:rsidP="008277A7">
            <w:pPr>
              <w:pStyle w:val="NormalWeb"/>
              <w:spacing w:before="0" w:beforeAutospacing="0" w:after="0" w:afterAutospacing="0"/>
              <w:rPr>
                <w:rFonts w:ascii="Candara" w:hAnsi="Candara"/>
              </w:rPr>
            </w:pPr>
          </w:p>
          <w:p w14:paraId="0005FC35" w14:textId="77777777" w:rsidR="00492CBA" w:rsidRDefault="00492CBA" w:rsidP="008277A7">
            <w:pPr>
              <w:pStyle w:val="NormalWeb"/>
              <w:spacing w:before="0" w:beforeAutospacing="0" w:after="0" w:afterAutospacing="0"/>
              <w:rPr>
                <w:rFonts w:ascii="Candara" w:hAnsi="Candara"/>
              </w:rPr>
            </w:pPr>
          </w:p>
          <w:p w14:paraId="3C4B5F59" w14:textId="4D458B56" w:rsidR="00492CBA" w:rsidRDefault="00492CBA" w:rsidP="008277A7">
            <w:pPr>
              <w:pStyle w:val="NormalWeb"/>
              <w:spacing w:before="0" w:beforeAutospacing="0" w:after="0" w:afterAutospacing="0"/>
              <w:rPr>
                <w:rFonts w:ascii="Candara" w:hAnsi="Candara"/>
              </w:rPr>
            </w:pPr>
          </w:p>
        </w:tc>
        <w:tc>
          <w:tcPr>
            <w:tcW w:w="7342" w:type="dxa"/>
          </w:tcPr>
          <w:p w14:paraId="3295BC9D" w14:textId="77F8CDBB"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Share </w:t>
            </w:r>
            <w:proofErr w:type="spellStart"/>
            <w:r w:rsidRPr="00296CB5">
              <w:rPr>
                <w:rFonts w:ascii="Candara" w:hAnsi="Candara"/>
                <w:sz w:val="24"/>
                <w:szCs w:val="24"/>
              </w:rPr>
              <w:t>Laudato</w:t>
            </w:r>
            <w:proofErr w:type="spellEnd"/>
            <w:r w:rsidRPr="00296CB5">
              <w:rPr>
                <w:rFonts w:ascii="Candara" w:hAnsi="Candara"/>
                <w:sz w:val="24"/>
                <w:szCs w:val="24"/>
              </w:rPr>
              <w:t xml:space="preserve"> Si resources with the school (at assembly or worship time)</w:t>
            </w:r>
            <w:r w:rsidR="00224CC4">
              <w:rPr>
                <w:rFonts w:ascii="Candara" w:hAnsi="Candara"/>
                <w:sz w:val="24"/>
                <w:szCs w:val="24"/>
              </w:rPr>
              <w:t xml:space="preserve"> </w:t>
            </w:r>
            <w:r>
              <w:rPr>
                <w:rFonts w:ascii="Candara" w:hAnsi="Candara"/>
                <w:sz w:val="24"/>
                <w:szCs w:val="24"/>
              </w:rPr>
              <w:t>See</w:t>
            </w:r>
            <w:r w:rsidRPr="00296CB5">
              <w:rPr>
                <w:rFonts w:ascii="Candara" w:hAnsi="Candara"/>
                <w:sz w:val="24"/>
                <w:szCs w:val="24"/>
              </w:rPr>
              <w:t xml:space="preserve"> </w:t>
            </w:r>
            <w:hyperlink r:id="rId22" w:history="1">
              <w:r w:rsidRPr="00224CC4">
                <w:rPr>
                  <w:color w:val="1CA4A1"/>
                  <w:sz w:val="28"/>
                  <w:szCs w:val="28"/>
                  <w:u w:val="single"/>
                </w:rPr>
                <w:t>https://cafod.org.uk/Education/Primary-teaching-resources/Laudato-Si-animation</w:t>
              </w:r>
            </w:hyperlink>
          </w:p>
          <w:p w14:paraId="3571A05D"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Encourage each class to take care of resources (lights, water, paper </w:t>
            </w:r>
            <w:proofErr w:type="spellStart"/>
            <w:r w:rsidRPr="00296CB5">
              <w:rPr>
                <w:rFonts w:ascii="Candara" w:hAnsi="Candara"/>
                <w:sz w:val="24"/>
                <w:szCs w:val="24"/>
              </w:rPr>
              <w:t>etc</w:t>
            </w:r>
            <w:proofErr w:type="spellEnd"/>
            <w:r w:rsidRPr="00296CB5">
              <w:rPr>
                <w:rFonts w:ascii="Candara" w:hAnsi="Candara"/>
                <w:sz w:val="24"/>
                <w:szCs w:val="24"/>
              </w:rPr>
              <w:t>)</w:t>
            </w:r>
          </w:p>
          <w:p w14:paraId="6321D4A4"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Promote this care for the environment at school and home (</w:t>
            </w:r>
            <w:proofErr w:type="spellStart"/>
            <w:r w:rsidRPr="00296CB5">
              <w:rPr>
                <w:rFonts w:ascii="Candara" w:hAnsi="Candara"/>
                <w:sz w:val="24"/>
                <w:szCs w:val="24"/>
              </w:rPr>
              <w:t>eg</w:t>
            </w:r>
            <w:proofErr w:type="spellEnd"/>
            <w:r w:rsidRPr="00296CB5">
              <w:rPr>
                <w:rFonts w:ascii="Candara" w:hAnsi="Candara"/>
                <w:sz w:val="24"/>
                <w:szCs w:val="24"/>
              </w:rPr>
              <w:t xml:space="preserve"> through projects)</w:t>
            </w:r>
          </w:p>
          <w:p w14:paraId="23E79503"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Create a resource to celebrate work done and promote awareness (</w:t>
            </w:r>
            <w:proofErr w:type="spellStart"/>
            <w:r w:rsidRPr="00296CB5">
              <w:rPr>
                <w:rFonts w:ascii="Candara" w:hAnsi="Candara"/>
                <w:sz w:val="24"/>
                <w:szCs w:val="24"/>
              </w:rPr>
              <w:t>eg</w:t>
            </w:r>
            <w:proofErr w:type="spellEnd"/>
            <w:r w:rsidRPr="00296CB5">
              <w:rPr>
                <w:rFonts w:ascii="Candara" w:hAnsi="Candara"/>
                <w:sz w:val="24"/>
                <w:szCs w:val="24"/>
              </w:rPr>
              <w:t xml:space="preserve"> display, scrapbook, PowerPoint)</w:t>
            </w:r>
          </w:p>
          <w:p w14:paraId="064C4A1E"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Make links with the community and/or other </w:t>
            </w:r>
            <w:proofErr w:type="spellStart"/>
            <w:r w:rsidRPr="00296CB5">
              <w:rPr>
                <w:rFonts w:ascii="Candara" w:hAnsi="Candara"/>
                <w:sz w:val="24"/>
                <w:szCs w:val="24"/>
              </w:rPr>
              <w:t>organisations</w:t>
            </w:r>
            <w:proofErr w:type="spellEnd"/>
            <w:r w:rsidRPr="00296CB5">
              <w:rPr>
                <w:rFonts w:ascii="Candara" w:hAnsi="Candara"/>
                <w:sz w:val="24"/>
                <w:szCs w:val="24"/>
              </w:rPr>
              <w:t xml:space="preserve"> to develop this further (</w:t>
            </w:r>
            <w:proofErr w:type="spellStart"/>
            <w:r w:rsidRPr="00296CB5">
              <w:rPr>
                <w:rFonts w:ascii="Candara" w:hAnsi="Candara"/>
                <w:sz w:val="24"/>
                <w:szCs w:val="24"/>
              </w:rPr>
              <w:t>eg</w:t>
            </w:r>
            <w:proofErr w:type="spellEnd"/>
            <w:r w:rsidRPr="00296CB5">
              <w:rPr>
                <w:rFonts w:ascii="Candara" w:hAnsi="Candara"/>
                <w:sz w:val="24"/>
                <w:szCs w:val="24"/>
              </w:rPr>
              <w:t xml:space="preserve"> CAFOD, Council) Write a </w:t>
            </w:r>
            <w:proofErr w:type="spellStart"/>
            <w:r w:rsidRPr="00296CB5">
              <w:rPr>
                <w:rFonts w:ascii="Candara" w:hAnsi="Candara"/>
                <w:sz w:val="24"/>
                <w:szCs w:val="24"/>
              </w:rPr>
              <w:t>Laudato</w:t>
            </w:r>
            <w:proofErr w:type="spellEnd"/>
            <w:r w:rsidRPr="00296CB5">
              <w:rPr>
                <w:rFonts w:ascii="Candara" w:hAnsi="Candara"/>
                <w:sz w:val="24"/>
                <w:szCs w:val="24"/>
              </w:rPr>
              <w:t xml:space="preserve"> Si manifesto</w:t>
            </w:r>
          </w:p>
          <w:p w14:paraId="37C412F4"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Encourage other children to take responsibility for their actions through use of various multi-media resources (</w:t>
            </w:r>
            <w:proofErr w:type="spellStart"/>
            <w:r w:rsidRPr="00296CB5">
              <w:rPr>
                <w:rFonts w:ascii="Candara" w:hAnsi="Candara"/>
                <w:sz w:val="24"/>
                <w:szCs w:val="24"/>
              </w:rPr>
              <w:t>eg</w:t>
            </w:r>
            <w:proofErr w:type="spellEnd"/>
            <w:r w:rsidRPr="00296CB5">
              <w:rPr>
                <w:rFonts w:ascii="Candara" w:hAnsi="Candara"/>
                <w:sz w:val="24"/>
                <w:szCs w:val="24"/>
              </w:rPr>
              <w:t xml:space="preserve"> video clips, music, augmented reality (AR) posters</w:t>
            </w:r>
            <w:r>
              <w:rPr>
                <w:rFonts w:ascii="Candara" w:hAnsi="Candara"/>
                <w:sz w:val="24"/>
                <w:szCs w:val="24"/>
              </w:rPr>
              <w:t xml:space="preserve"> from CAFOD</w:t>
            </w:r>
            <w:r w:rsidRPr="00296CB5">
              <w:rPr>
                <w:rFonts w:ascii="Candara" w:hAnsi="Candara"/>
                <w:sz w:val="24"/>
                <w:szCs w:val="24"/>
              </w:rPr>
              <w:t>)</w:t>
            </w:r>
          </w:p>
          <w:p w14:paraId="7817DB00" w14:textId="77777777" w:rsidR="00B363B2" w:rsidRPr="00296CB5" w:rsidRDefault="00B363B2" w:rsidP="008277A7">
            <w:pPr>
              <w:pStyle w:val="ListBullet"/>
              <w:rPr>
                <w:rFonts w:ascii="Candara" w:hAnsi="Candara"/>
                <w:sz w:val="24"/>
                <w:szCs w:val="24"/>
              </w:rPr>
            </w:pPr>
            <w:r>
              <w:rPr>
                <w:rFonts w:ascii="Candara" w:hAnsi="Candara"/>
                <w:sz w:val="24"/>
                <w:szCs w:val="24"/>
              </w:rPr>
              <w:t>Support pupils in using</w:t>
            </w:r>
            <w:r w:rsidRPr="00296CB5">
              <w:rPr>
                <w:rFonts w:ascii="Candara" w:hAnsi="Candara"/>
                <w:sz w:val="24"/>
                <w:szCs w:val="24"/>
              </w:rPr>
              <w:t xml:space="preserve"> their school ground to demonstrate the importance of caring for their world</w:t>
            </w:r>
          </w:p>
          <w:p w14:paraId="46399054" w14:textId="77777777" w:rsidR="00B363B2" w:rsidRDefault="00B363B2" w:rsidP="008277A7">
            <w:pPr>
              <w:pStyle w:val="ListBullet"/>
              <w:numPr>
                <w:ilvl w:val="0"/>
                <w:numId w:val="0"/>
              </w:numPr>
              <w:ind w:left="360"/>
            </w:pPr>
          </w:p>
        </w:tc>
      </w:tr>
    </w:tbl>
    <w:p w14:paraId="49B154CE" w14:textId="77777777" w:rsidR="00B363B2" w:rsidRDefault="00B363B2" w:rsidP="00B363B2">
      <w:pPr>
        <w:rPr>
          <w:rFonts w:ascii="Candara" w:eastAsiaTheme="majorEastAsia" w:hAnsi="Candara" w:cstheme="majorBidi"/>
          <w:b/>
          <w:caps/>
          <w:color w:val="ED7D31" w:themeColor="accent2"/>
          <w:sz w:val="36"/>
          <w:szCs w:val="32"/>
        </w:rPr>
      </w:pPr>
    </w:p>
    <w:p w14:paraId="330F2E71" w14:textId="77777777" w:rsidR="00B363B2" w:rsidRDefault="00B363B2" w:rsidP="00B363B2">
      <w:pPr>
        <w:spacing w:after="0" w:line="240" w:lineRule="auto"/>
        <w:rPr>
          <w:rFonts w:ascii="Candara" w:eastAsia="Times New Roman" w:hAnsi="Candara" w:cs="Arial"/>
          <w:b/>
          <w:noProof/>
          <w:color w:val="0070C0"/>
          <w:sz w:val="32"/>
          <w:szCs w:val="32"/>
          <w:lang w:eastAsia="en-GB"/>
        </w:rPr>
      </w:pPr>
      <w:r>
        <w:rPr>
          <w:rFonts w:ascii="Candara" w:eastAsia="Times New Roman" w:hAnsi="Candara" w:cs="Arial"/>
          <w:b/>
          <w:noProof/>
          <w:color w:val="0070C0"/>
          <w:sz w:val="32"/>
          <w:szCs w:val="32"/>
          <w:lang w:eastAsia="en-GB"/>
        </w:rPr>
        <w:br w:type="page"/>
      </w:r>
    </w:p>
    <w:p w14:paraId="68756317" w14:textId="7BFD165A" w:rsidR="00B363B2" w:rsidRPr="008D1F75" w:rsidRDefault="00B363B2" w:rsidP="00880A77">
      <w:pPr>
        <w:pStyle w:val="Heading2"/>
        <w:rPr>
          <w:rFonts w:ascii="Candara" w:eastAsia="Times New Roman" w:hAnsi="Candara" w:cs="Arial"/>
          <w:b w:val="0"/>
          <w:noProof/>
          <w:color w:val="1CA4A1"/>
          <w:sz w:val="32"/>
          <w:szCs w:val="32"/>
          <w:lang w:eastAsia="en-GB"/>
        </w:rPr>
      </w:pPr>
      <w:bookmarkStart w:id="195" w:name="_Toc24217520"/>
      <w:bookmarkStart w:id="196" w:name="_Toc24222905"/>
      <w:bookmarkStart w:id="197" w:name="_Toc24223008"/>
      <w:bookmarkStart w:id="198" w:name="_Toc24223059"/>
      <w:bookmarkStart w:id="199" w:name="_Toc24725691"/>
      <w:bookmarkStart w:id="200" w:name="_Toc24726223"/>
      <w:r w:rsidRPr="008D1F75">
        <w:rPr>
          <w:rFonts w:ascii="Candara" w:eastAsia="Times New Roman" w:hAnsi="Candara" w:cs="Arial"/>
          <w:b w:val="0"/>
          <w:noProof/>
          <w:color w:val="1CA4A1"/>
          <w:sz w:val="32"/>
          <w:szCs w:val="32"/>
          <w:lang w:eastAsia="en-GB"/>
        </w:rPr>
        <w:lastRenderedPageBreak/>
        <w:t>Peace and Reconciliation/</w:t>
      </w:r>
      <w:r w:rsidR="00C15BA8" w:rsidRPr="008D1F75">
        <w:rPr>
          <w:rFonts w:ascii="Candara" w:eastAsia="Times New Roman" w:hAnsi="Candara" w:cs="Arial"/>
          <w:b w:val="0"/>
          <w:noProof/>
          <w:color w:val="1CA4A1"/>
          <w:sz w:val="32"/>
          <w:szCs w:val="32"/>
          <w:lang w:eastAsia="en-GB"/>
        </w:rPr>
        <w:t>Solidarity</w:t>
      </w:r>
      <w:r w:rsidRPr="008D1F75">
        <w:rPr>
          <w:rFonts w:ascii="Candara" w:eastAsia="Times New Roman" w:hAnsi="Candara" w:cs="Arial"/>
          <w:b w:val="0"/>
          <w:noProof/>
          <w:color w:val="1CA4A1"/>
          <w:sz w:val="32"/>
          <w:szCs w:val="32"/>
          <w:lang w:eastAsia="en-GB"/>
        </w:rPr>
        <w:t xml:space="preserve"> (examples)</w:t>
      </w:r>
      <w:bookmarkEnd w:id="195"/>
      <w:bookmarkEnd w:id="196"/>
      <w:bookmarkEnd w:id="197"/>
      <w:bookmarkEnd w:id="198"/>
      <w:bookmarkEnd w:id="199"/>
      <w:bookmarkEnd w:id="200"/>
    </w:p>
    <w:p w14:paraId="7A67527A" w14:textId="77777777" w:rsidR="00B363B2" w:rsidRPr="00CB0FF8" w:rsidRDefault="00B363B2" w:rsidP="00B363B2">
      <w:pPr>
        <w:pStyle w:val="ListBullet"/>
        <w:numPr>
          <w:ilvl w:val="0"/>
          <w:numId w:val="0"/>
        </w:numPr>
        <w:ind w:left="720"/>
        <w:rPr>
          <w:rFonts w:ascii="Candara" w:hAnsi="Candara"/>
        </w:rPr>
      </w:pPr>
    </w:p>
    <w:tbl>
      <w:tblPr>
        <w:tblStyle w:val="TableGrid"/>
        <w:tblW w:w="0" w:type="auto"/>
        <w:tblInd w:w="360" w:type="dxa"/>
        <w:tblLook w:val="04A0" w:firstRow="1" w:lastRow="0" w:firstColumn="1" w:lastColumn="0" w:noHBand="0" w:noVBand="1"/>
      </w:tblPr>
      <w:tblGrid>
        <w:gridCol w:w="2754"/>
        <w:gridCol w:w="7342"/>
      </w:tblGrid>
      <w:tr w:rsidR="00B363B2" w14:paraId="1A5FD39E" w14:textId="77777777" w:rsidTr="008277A7">
        <w:tc>
          <w:tcPr>
            <w:tcW w:w="2754" w:type="dxa"/>
          </w:tcPr>
          <w:p w14:paraId="68D40C74" w14:textId="77777777" w:rsidR="00B363B2" w:rsidRDefault="00B363B2" w:rsidP="008277A7">
            <w:pPr>
              <w:pStyle w:val="NormalWeb"/>
              <w:spacing w:before="0" w:beforeAutospacing="0" w:after="0" w:afterAutospacing="0"/>
              <w:rPr>
                <w:rFonts w:ascii="Candara" w:hAnsi="Candara" w:cs="Arial"/>
                <w:b/>
                <w:noProof/>
                <w:color w:val="000000" w:themeColor="text1"/>
                <w:sz w:val="32"/>
                <w:szCs w:val="32"/>
              </w:rPr>
            </w:pPr>
          </w:p>
          <w:p w14:paraId="29EE9AFA" w14:textId="1FDC20C4" w:rsidR="00B363B2" w:rsidRDefault="00C15BA8" w:rsidP="008277A7">
            <w:pPr>
              <w:pStyle w:val="NormalWeb"/>
              <w:spacing w:before="0" w:beforeAutospacing="0" w:after="0" w:afterAutospacing="0"/>
              <w:rPr>
                <w:rFonts w:ascii="Candara" w:hAnsi="Candara"/>
              </w:rPr>
            </w:pPr>
            <w:r w:rsidRPr="00C15BA8">
              <w:rPr>
                <w:rFonts w:ascii="Candara" w:hAnsi="Candara" w:cs="Arial"/>
                <w:b/>
                <w:noProof/>
                <w:color w:val="ED7D31" w:themeColor="accent2"/>
                <w:sz w:val="32"/>
                <w:szCs w:val="32"/>
              </w:rPr>
              <w:t>Discuss</w:t>
            </w:r>
          </w:p>
        </w:tc>
        <w:tc>
          <w:tcPr>
            <w:tcW w:w="7342" w:type="dxa"/>
          </w:tcPr>
          <w:p w14:paraId="6EA3BB92" w14:textId="0E6B9E18" w:rsidR="00B363B2" w:rsidRPr="00736983" w:rsidRDefault="00C15BA8" w:rsidP="008277A7">
            <w:pPr>
              <w:rPr>
                <w:rFonts w:ascii="Candara" w:hAnsi="Candara"/>
                <w:color w:val="ED7D31" w:themeColor="accent2"/>
                <w:sz w:val="32"/>
                <w:szCs w:val="32"/>
              </w:rPr>
            </w:pPr>
            <w:r>
              <w:rPr>
                <w:rFonts w:ascii="Candara" w:hAnsi="Candara"/>
                <w:b/>
                <w:sz w:val="32"/>
                <w:szCs w:val="32"/>
              </w:rPr>
              <w:t>H</w:t>
            </w:r>
            <w:r w:rsidRPr="00C15BA8">
              <w:rPr>
                <w:rFonts w:ascii="Candara" w:hAnsi="Candara"/>
                <w:b/>
                <w:sz w:val="32"/>
                <w:szCs w:val="32"/>
              </w:rPr>
              <w:t>ow can we help to build a better and more just world, for both the present and the future?</w:t>
            </w:r>
          </w:p>
        </w:tc>
      </w:tr>
      <w:tr w:rsidR="00B363B2" w14:paraId="565C1EEB" w14:textId="77777777" w:rsidTr="008277A7">
        <w:tc>
          <w:tcPr>
            <w:tcW w:w="2754" w:type="dxa"/>
          </w:tcPr>
          <w:p w14:paraId="69460660" w14:textId="77777777" w:rsidR="00B363B2" w:rsidRPr="00736983" w:rsidRDefault="00B363B2" w:rsidP="008277A7">
            <w:pPr>
              <w:pStyle w:val="NormalWeb"/>
              <w:spacing w:before="0" w:beforeAutospacing="0" w:after="0" w:afterAutospacing="0"/>
              <w:rPr>
                <w:rFonts w:ascii="Candara" w:hAnsi="Candara" w:cs="Arial"/>
                <w:b/>
                <w:noProof/>
                <w:color w:val="ED7D31" w:themeColor="accent2"/>
                <w:sz w:val="32"/>
                <w:szCs w:val="32"/>
              </w:rPr>
            </w:pPr>
            <w:r w:rsidRPr="00736983">
              <w:rPr>
                <w:rFonts w:ascii="Candara" w:hAnsi="Candara" w:cs="Arial"/>
                <w:b/>
                <w:noProof/>
                <w:color w:val="ED7D31" w:themeColor="accent2"/>
                <w:sz w:val="32"/>
                <w:szCs w:val="32"/>
              </w:rPr>
              <w:t>Scripture</w:t>
            </w:r>
          </w:p>
        </w:tc>
        <w:tc>
          <w:tcPr>
            <w:tcW w:w="7342" w:type="dxa"/>
          </w:tcPr>
          <w:p w14:paraId="3E6F70A2" w14:textId="663B637F" w:rsidR="00B363B2" w:rsidRDefault="00D37B69" w:rsidP="008277A7">
            <w:pPr>
              <w:spacing w:after="0" w:line="240" w:lineRule="auto"/>
              <w:rPr>
                <w:rFonts w:ascii="Candara" w:hAnsi="Candara"/>
                <w:b/>
                <w:sz w:val="24"/>
                <w:szCs w:val="24"/>
              </w:rPr>
            </w:pPr>
            <w:r>
              <w:rPr>
                <w:rFonts w:ascii="Candara" w:hAnsi="Candara"/>
                <w:b/>
                <w:color w:val="FF0066"/>
                <w:sz w:val="28"/>
                <w:szCs w:val="28"/>
                <w:lang w:val="en-GB" w:eastAsia="en-US"/>
              </w:rPr>
              <w:t>‘</w:t>
            </w:r>
            <w:r w:rsidR="00B363B2" w:rsidRPr="00C15BA8">
              <w:rPr>
                <w:rFonts w:ascii="Candara" w:hAnsi="Candara"/>
                <w:b/>
                <w:color w:val="FF0066"/>
                <w:sz w:val="28"/>
                <w:szCs w:val="28"/>
                <w:lang w:val="en-GB" w:eastAsia="en-US"/>
              </w:rPr>
              <w:t>Blessed are the peacemakers, for they shall be called s</w:t>
            </w:r>
            <w:r>
              <w:rPr>
                <w:rFonts w:ascii="Candara" w:hAnsi="Candara"/>
                <w:b/>
                <w:color w:val="FF0066"/>
                <w:sz w:val="28"/>
                <w:szCs w:val="28"/>
                <w:lang w:val="en-GB" w:eastAsia="en-US"/>
              </w:rPr>
              <w:t>ons of God.’</w:t>
            </w:r>
            <w:r w:rsidR="00B363B2" w:rsidRPr="00C15BA8">
              <w:rPr>
                <w:rFonts w:ascii="Candara" w:hAnsi="Candara"/>
                <w:b/>
                <w:color w:val="FF0066"/>
                <w:sz w:val="28"/>
                <w:szCs w:val="28"/>
                <w:lang w:val="en-GB" w:eastAsia="en-US"/>
              </w:rPr>
              <w:t xml:space="preserve"> (</w:t>
            </w:r>
            <w:hyperlink r:id="rId23" w:history="1">
              <w:r w:rsidR="00B363B2" w:rsidRPr="00C15BA8">
                <w:rPr>
                  <w:rFonts w:ascii="Candara" w:hAnsi="Candara"/>
                  <w:b/>
                  <w:color w:val="FF0066"/>
                  <w:sz w:val="28"/>
                  <w:szCs w:val="28"/>
                  <w:lang w:val="en-GB" w:eastAsia="en-US"/>
                </w:rPr>
                <w:t>Matthew 5:9</w:t>
              </w:r>
            </w:hyperlink>
            <w:r w:rsidR="00B363B2" w:rsidRPr="00C15BA8">
              <w:rPr>
                <w:rFonts w:ascii="Candara" w:hAnsi="Candara"/>
                <w:b/>
                <w:color w:val="FF0066"/>
                <w:sz w:val="28"/>
                <w:szCs w:val="28"/>
                <w:lang w:val="en-GB" w:eastAsia="en-US"/>
              </w:rPr>
              <w:t>)</w:t>
            </w:r>
          </w:p>
          <w:p w14:paraId="5440D5EF" w14:textId="77777777" w:rsidR="00B363B2" w:rsidRPr="00296CB5" w:rsidRDefault="00B363B2" w:rsidP="008277A7">
            <w:pPr>
              <w:rPr>
                <w:rFonts w:ascii="Candara" w:hAnsi="Candara"/>
                <w:b/>
                <w:sz w:val="24"/>
                <w:szCs w:val="24"/>
              </w:rPr>
            </w:pPr>
          </w:p>
        </w:tc>
      </w:tr>
      <w:tr w:rsidR="00B363B2" w14:paraId="53D0CA08" w14:textId="77777777" w:rsidTr="008277A7">
        <w:tc>
          <w:tcPr>
            <w:tcW w:w="2754" w:type="dxa"/>
          </w:tcPr>
          <w:p w14:paraId="271B0932" w14:textId="77777777" w:rsidR="00B363B2" w:rsidRPr="00736983" w:rsidRDefault="00B363B2" w:rsidP="008277A7">
            <w:pPr>
              <w:pStyle w:val="NormalWeb"/>
              <w:spacing w:before="0" w:beforeAutospacing="0" w:after="0" w:afterAutospacing="0"/>
              <w:rPr>
                <w:rFonts w:ascii="Candara" w:hAnsi="Candara" w:cs="Arial"/>
                <w:b/>
                <w:noProof/>
                <w:color w:val="ED7D31" w:themeColor="accent2"/>
                <w:sz w:val="32"/>
                <w:szCs w:val="32"/>
              </w:rPr>
            </w:pPr>
            <w:r w:rsidRPr="00736983">
              <w:rPr>
                <w:rFonts w:ascii="Candara" w:hAnsi="Candara" w:cs="Arial"/>
                <w:b/>
                <w:noProof/>
                <w:color w:val="ED7D31" w:themeColor="accent2"/>
                <w:sz w:val="32"/>
                <w:szCs w:val="32"/>
              </w:rPr>
              <w:t>Reflection</w:t>
            </w:r>
          </w:p>
        </w:tc>
        <w:tc>
          <w:tcPr>
            <w:tcW w:w="7342" w:type="dxa"/>
          </w:tcPr>
          <w:p w14:paraId="533C8540" w14:textId="77777777" w:rsidR="00B363B2" w:rsidRPr="00296CB5" w:rsidRDefault="00B363B2" w:rsidP="008277A7">
            <w:pPr>
              <w:rPr>
                <w:rFonts w:ascii="Candara" w:hAnsi="Candara"/>
                <w:sz w:val="24"/>
                <w:szCs w:val="24"/>
              </w:rPr>
            </w:pPr>
            <w:r w:rsidRPr="00CB0FF8">
              <w:rPr>
                <w:rFonts w:ascii="Candara" w:hAnsi="Candara"/>
                <w:sz w:val="24"/>
                <w:szCs w:val="24"/>
              </w:rPr>
              <w:t>Jesus taught us to pray the Our Father using the words ‘Thy will be done on earth as it is in heaven’. This means that he wants us to build a world of peace, love,</w:t>
            </w:r>
            <w:r>
              <w:rPr>
                <w:rFonts w:ascii="Candara" w:hAnsi="Candara"/>
                <w:sz w:val="24"/>
                <w:szCs w:val="24"/>
              </w:rPr>
              <w:t xml:space="preserve"> joy and fairness for everyone.</w:t>
            </w:r>
          </w:p>
        </w:tc>
      </w:tr>
      <w:tr w:rsidR="00B363B2" w14:paraId="3706E71C" w14:textId="77777777" w:rsidTr="008277A7">
        <w:tc>
          <w:tcPr>
            <w:tcW w:w="2754" w:type="dxa"/>
          </w:tcPr>
          <w:p w14:paraId="577B338B" w14:textId="77777777" w:rsidR="00B363B2" w:rsidRDefault="00B363B2" w:rsidP="008277A7">
            <w:pPr>
              <w:pStyle w:val="NormalWeb"/>
              <w:spacing w:before="0" w:beforeAutospacing="0" w:after="0" w:afterAutospacing="0"/>
              <w:rPr>
                <w:rFonts w:ascii="Candara" w:hAnsi="Candara" w:cs="Arial"/>
                <w:b/>
                <w:noProof/>
                <w:color w:val="ED7D31" w:themeColor="accent2"/>
                <w:sz w:val="32"/>
                <w:szCs w:val="32"/>
              </w:rPr>
            </w:pPr>
            <w:r w:rsidRPr="00736983">
              <w:rPr>
                <w:rFonts w:ascii="Candara" w:hAnsi="Candara" w:cs="Arial"/>
                <w:b/>
                <w:noProof/>
                <w:color w:val="ED7D31" w:themeColor="accent2"/>
                <w:sz w:val="32"/>
                <w:szCs w:val="32"/>
              </w:rPr>
              <w:t>Tasks</w:t>
            </w:r>
          </w:p>
          <w:p w14:paraId="439C927C" w14:textId="77777777" w:rsidR="00224CC4" w:rsidRDefault="00224CC4" w:rsidP="008277A7">
            <w:pPr>
              <w:pStyle w:val="NormalWeb"/>
              <w:spacing w:before="0" w:beforeAutospacing="0" w:after="0" w:afterAutospacing="0"/>
              <w:rPr>
                <w:rFonts w:ascii="Candara" w:hAnsi="Candara" w:cs="Arial"/>
                <w:b/>
                <w:noProof/>
                <w:color w:val="ED7D31" w:themeColor="accent2"/>
                <w:sz w:val="32"/>
                <w:szCs w:val="32"/>
              </w:rPr>
            </w:pPr>
          </w:p>
          <w:p w14:paraId="34FE0072" w14:textId="6595C391" w:rsidR="00224CC4" w:rsidRDefault="00224CC4" w:rsidP="008277A7">
            <w:pPr>
              <w:pStyle w:val="NormalWeb"/>
              <w:spacing w:before="0" w:beforeAutospacing="0" w:after="0" w:afterAutospacing="0"/>
              <w:rPr>
                <w:rFonts w:ascii="Candara" w:hAnsi="Candara" w:cs="Arial"/>
                <w:b/>
                <w:noProof/>
                <w:color w:val="ED7D31" w:themeColor="accent2"/>
                <w:sz w:val="32"/>
                <w:szCs w:val="32"/>
              </w:rPr>
            </w:pPr>
          </w:p>
          <w:p w14:paraId="0BE37053" w14:textId="11EB5EE9" w:rsidR="00224CC4" w:rsidRPr="00736983" w:rsidRDefault="00224CC4" w:rsidP="008277A7">
            <w:pPr>
              <w:pStyle w:val="NormalWeb"/>
              <w:spacing w:before="0" w:beforeAutospacing="0" w:after="0" w:afterAutospacing="0"/>
              <w:rPr>
                <w:rFonts w:ascii="Candara" w:hAnsi="Candara" w:cs="Arial"/>
                <w:b/>
                <w:noProof/>
                <w:color w:val="ED7D31" w:themeColor="accent2"/>
                <w:sz w:val="32"/>
                <w:szCs w:val="32"/>
              </w:rPr>
            </w:pPr>
          </w:p>
        </w:tc>
        <w:tc>
          <w:tcPr>
            <w:tcW w:w="7342" w:type="dxa"/>
          </w:tcPr>
          <w:p w14:paraId="2F58C458"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Model good practice of peace by training to be peer mediators and </w:t>
            </w:r>
            <w:r>
              <w:rPr>
                <w:rFonts w:ascii="Candara" w:hAnsi="Candara"/>
                <w:sz w:val="24"/>
                <w:szCs w:val="24"/>
              </w:rPr>
              <w:t>or promoting them in the school</w:t>
            </w:r>
          </w:p>
          <w:p w14:paraId="7B71338A"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Be informed during meetings about what is taking place in the world (</w:t>
            </w:r>
            <w:proofErr w:type="spellStart"/>
            <w:r w:rsidRPr="00296CB5">
              <w:rPr>
                <w:rFonts w:ascii="Candara" w:hAnsi="Candara"/>
                <w:sz w:val="24"/>
                <w:szCs w:val="24"/>
              </w:rPr>
              <w:t>eg</w:t>
            </w:r>
            <w:proofErr w:type="spellEnd"/>
            <w:r w:rsidRPr="00296CB5">
              <w:rPr>
                <w:rFonts w:ascii="Candara" w:hAnsi="Candara"/>
                <w:sz w:val="24"/>
                <w:szCs w:val="24"/>
              </w:rPr>
              <w:t xml:space="preserve"> refugees, natural disasters, wars</w:t>
            </w:r>
            <w:r>
              <w:rPr>
                <w:rFonts w:ascii="Candara" w:hAnsi="Candara"/>
                <w:sz w:val="24"/>
                <w:szCs w:val="24"/>
              </w:rPr>
              <w:t>)</w:t>
            </w:r>
          </w:p>
          <w:p w14:paraId="40D33197" w14:textId="77777777" w:rsidR="00B363B2" w:rsidRPr="00296CB5" w:rsidRDefault="00B363B2" w:rsidP="008277A7">
            <w:pPr>
              <w:pStyle w:val="ListBullet"/>
              <w:rPr>
                <w:rFonts w:ascii="Candara" w:hAnsi="Candara"/>
                <w:sz w:val="24"/>
                <w:szCs w:val="24"/>
              </w:rPr>
            </w:pPr>
            <w:proofErr w:type="spellStart"/>
            <w:r w:rsidRPr="00296CB5">
              <w:rPr>
                <w:rFonts w:ascii="Candara" w:hAnsi="Candara"/>
                <w:sz w:val="24"/>
                <w:szCs w:val="24"/>
              </w:rPr>
              <w:t>Organise</w:t>
            </w:r>
            <w:proofErr w:type="spellEnd"/>
            <w:r w:rsidRPr="00296CB5">
              <w:rPr>
                <w:rFonts w:ascii="Candara" w:hAnsi="Candara"/>
                <w:sz w:val="24"/>
                <w:szCs w:val="24"/>
              </w:rPr>
              <w:t xml:space="preserve"> prayer, fundraising, resources/activities to promote awareness and </w:t>
            </w:r>
            <w:proofErr w:type="gramStart"/>
            <w:r w:rsidRPr="00296CB5">
              <w:rPr>
                <w:rFonts w:ascii="Candara" w:hAnsi="Candara"/>
                <w:sz w:val="24"/>
                <w:szCs w:val="24"/>
              </w:rPr>
              <w:t>take action</w:t>
            </w:r>
            <w:proofErr w:type="gramEnd"/>
            <w:r w:rsidRPr="00296CB5">
              <w:rPr>
                <w:rFonts w:ascii="Candara" w:hAnsi="Candara"/>
                <w:sz w:val="24"/>
                <w:szCs w:val="24"/>
              </w:rPr>
              <w:t xml:space="preserve"> for peace and justice in the world </w:t>
            </w:r>
          </w:p>
          <w:p w14:paraId="01223C76" w14:textId="7F02CAB3" w:rsidR="00B363B2" w:rsidRPr="00296CB5" w:rsidRDefault="00B363B2" w:rsidP="008277A7">
            <w:pPr>
              <w:pStyle w:val="ListBullet"/>
              <w:rPr>
                <w:rFonts w:ascii="Candara" w:hAnsi="Candara"/>
                <w:sz w:val="24"/>
                <w:szCs w:val="24"/>
              </w:rPr>
            </w:pPr>
            <w:proofErr w:type="spellStart"/>
            <w:r w:rsidRPr="00296CB5">
              <w:rPr>
                <w:rFonts w:ascii="Candara" w:hAnsi="Candara"/>
                <w:sz w:val="24"/>
                <w:szCs w:val="24"/>
              </w:rPr>
              <w:t>Familiarise</w:t>
            </w:r>
            <w:proofErr w:type="spellEnd"/>
            <w:r w:rsidRPr="00296CB5">
              <w:rPr>
                <w:rFonts w:ascii="Candara" w:hAnsi="Candara"/>
                <w:sz w:val="24"/>
                <w:szCs w:val="24"/>
              </w:rPr>
              <w:t xml:space="preserve"> themselves and others with various resources available (</w:t>
            </w:r>
            <w:proofErr w:type="spellStart"/>
            <w:r w:rsidRPr="00296CB5">
              <w:rPr>
                <w:rFonts w:ascii="Candara" w:hAnsi="Candara"/>
                <w:sz w:val="24"/>
                <w:szCs w:val="24"/>
              </w:rPr>
              <w:t>eg</w:t>
            </w:r>
            <w:proofErr w:type="spellEnd"/>
            <w:r w:rsidRPr="00296CB5">
              <w:rPr>
                <w:rFonts w:ascii="Candara" w:hAnsi="Candara"/>
                <w:sz w:val="24"/>
                <w:szCs w:val="24"/>
              </w:rPr>
              <w:t xml:space="preserve"> Caritas Westminster, CAFOD, ACN, </w:t>
            </w:r>
            <w:proofErr w:type="spellStart"/>
            <w:r w:rsidRPr="00296CB5">
              <w:rPr>
                <w:rFonts w:ascii="Candara" w:hAnsi="Candara"/>
                <w:sz w:val="24"/>
                <w:szCs w:val="24"/>
              </w:rPr>
              <w:t>Missio</w:t>
            </w:r>
            <w:proofErr w:type="spellEnd"/>
            <w:r w:rsidRPr="00296CB5">
              <w:rPr>
                <w:rFonts w:ascii="Candara" w:hAnsi="Candara"/>
                <w:sz w:val="24"/>
                <w:szCs w:val="24"/>
              </w:rPr>
              <w:t xml:space="preserve">, CCS) and share these with other members </w:t>
            </w:r>
          </w:p>
          <w:p w14:paraId="19761CBD"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Help to plan and </w:t>
            </w:r>
            <w:proofErr w:type="spellStart"/>
            <w:r w:rsidRPr="00296CB5">
              <w:rPr>
                <w:rFonts w:ascii="Candara" w:hAnsi="Candara"/>
                <w:sz w:val="24"/>
                <w:szCs w:val="24"/>
              </w:rPr>
              <w:t>organise</w:t>
            </w:r>
            <w:proofErr w:type="spellEnd"/>
            <w:r w:rsidRPr="00296CB5">
              <w:rPr>
                <w:rFonts w:ascii="Candara" w:hAnsi="Candara"/>
                <w:sz w:val="24"/>
                <w:szCs w:val="24"/>
              </w:rPr>
              <w:t xml:space="preserve"> events for the school/class to enhance understanding of peace and justice (</w:t>
            </w:r>
            <w:proofErr w:type="spellStart"/>
            <w:r w:rsidRPr="00296CB5">
              <w:rPr>
                <w:rFonts w:ascii="Candara" w:hAnsi="Candara"/>
                <w:sz w:val="24"/>
                <w:szCs w:val="24"/>
              </w:rPr>
              <w:t>eg</w:t>
            </w:r>
            <w:proofErr w:type="spellEnd"/>
            <w:r w:rsidRPr="00296CB5">
              <w:rPr>
                <w:rFonts w:ascii="Candara" w:hAnsi="Candara"/>
                <w:sz w:val="24"/>
                <w:szCs w:val="24"/>
              </w:rPr>
              <w:t xml:space="preserve"> walks, pilgrimages, letters)</w:t>
            </w:r>
          </w:p>
          <w:p w14:paraId="63393608"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 xml:space="preserve">Write letters to improve conditions </w:t>
            </w:r>
            <w:r>
              <w:rPr>
                <w:rFonts w:ascii="Candara" w:hAnsi="Candara"/>
                <w:sz w:val="24"/>
                <w:szCs w:val="24"/>
              </w:rPr>
              <w:t>for others (</w:t>
            </w:r>
            <w:proofErr w:type="spellStart"/>
            <w:r>
              <w:rPr>
                <w:rFonts w:ascii="Candara" w:hAnsi="Candara"/>
                <w:sz w:val="24"/>
                <w:szCs w:val="24"/>
              </w:rPr>
              <w:t>eg</w:t>
            </w:r>
            <w:proofErr w:type="spellEnd"/>
            <w:r>
              <w:rPr>
                <w:rFonts w:ascii="Candara" w:hAnsi="Candara"/>
                <w:sz w:val="24"/>
                <w:szCs w:val="24"/>
              </w:rPr>
              <w:t xml:space="preserve"> MP, government, H</w:t>
            </w:r>
            <w:r w:rsidRPr="00296CB5">
              <w:rPr>
                <w:rFonts w:ascii="Candara" w:hAnsi="Candara"/>
                <w:sz w:val="24"/>
                <w:szCs w:val="24"/>
              </w:rPr>
              <w:t>eadteacher)</w:t>
            </w:r>
          </w:p>
          <w:p w14:paraId="24DABF2A" w14:textId="77777777" w:rsidR="00B363B2" w:rsidRPr="00296CB5" w:rsidRDefault="00B363B2" w:rsidP="008277A7">
            <w:pPr>
              <w:pStyle w:val="ListBullet"/>
              <w:rPr>
                <w:rFonts w:ascii="Candara" w:hAnsi="Candara"/>
                <w:sz w:val="24"/>
                <w:szCs w:val="24"/>
              </w:rPr>
            </w:pPr>
            <w:r w:rsidRPr="00296CB5">
              <w:rPr>
                <w:rFonts w:ascii="Candara" w:hAnsi="Candara"/>
                <w:sz w:val="24"/>
                <w:szCs w:val="24"/>
              </w:rPr>
              <w:t>Be involved in rules and rewards throughout the school (</w:t>
            </w:r>
            <w:proofErr w:type="spellStart"/>
            <w:r w:rsidRPr="00296CB5">
              <w:rPr>
                <w:rFonts w:ascii="Candara" w:hAnsi="Candara"/>
                <w:sz w:val="24"/>
                <w:szCs w:val="24"/>
              </w:rPr>
              <w:t>eg</w:t>
            </w:r>
            <w:proofErr w:type="spellEnd"/>
            <w:r w:rsidRPr="00296CB5">
              <w:rPr>
                <w:rFonts w:ascii="Candara" w:hAnsi="Candara"/>
                <w:sz w:val="24"/>
                <w:szCs w:val="24"/>
              </w:rPr>
              <w:t xml:space="preserve"> monitoring younger pupils, working with those with difficulties)</w:t>
            </w:r>
          </w:p>
          <w:p w14:paraId="76E47FC7" w14:textId="77777777" w:rsidR="00B363B2" w:rsidRDefault="00B363B2" w:rsidP="008277A7">
            <w:pPr>
              <w:pStyle w:val="ListBullet"/>
              <w:numPr>
                <w:ilvl w:val="0"/>
                <w:numId w:val="0"/>
              </w:numPr>
              <w:ind w:left="360"/>
            </w:pPr>
          </w:p>
        </w:tc>
      </w:tr>
    </w:tbl>
    <w:p w14:paraId="1EDCF3B7" w14:textId="77777777" w:rsidR="00B363B2" w:rsidRDefault="00B363B2" w:rsidP="00B363B2">
      <w:pPr>
        <w:spacing w:after="0" w:line="240" w:lineRule="auto"/>
        <w:rPr>
          <w:rFonts w:ascii="Candara" w:eastAsia="Times New Roman" w:hAnsi="Candara" w:cs="Arial"/>
          <w:b/>
          <w:noProof/>
          <w:color w:val="0070C0"/>
          <w:sz w:val="32"/>
          <w:szCs w:val="32"/>
          <w:lang w:eastAsia="en-GB"/>
        </w:rPr>
      </w:pPr>
    </w:p>
    <w:p w14:paraId="1D7E8574" w14:textId="77777777" w:rsidR="00B363B2" w:rsidRDefault="00B363B2" w:rsidP="00B363B2">
      <w:pPr>
        <w:spacing w:after="0" w:line="240" w:lineRule="auto"/>
        <w:rPr>
          <w:rFonts w:ascii="Candara" w:eastAsia="Times New Roman" w:hAnsi="Candara" w:cs="Arial"/>
          <w:b/>
          <w:noProof/>
          <w:color w:val="0070C0"/>
          <w:sz w:val="32"/>
          <w:szCs w:val="32"/>
          <w:lang w:eastAsia="en-GB"/>
        </w:rPr>
      </w:pPr>
      <w:r>
        <w:rPr>
          <w:rFonts w:ascii="Candara" w:eastAsia="Times New Roman" w:hAnsi="Candara" w:cs="Arial"/>
          <w:b/>
          <w:noProof/>
          <w:color w:val="0070C0"/>
          <w:sz w:val="32"/>
          <w:szCs w:val="32"/>
          <w:lang w:eastAsia="en-GB"/>
        </w:rPr>
        <w:br w:type="page"/>
      </w:r>
    </w:p>
    <w:p w14:paraId="19D2820B" w14:textId="3C791676" w:rsidR="00B363B2" w:rsidRPr="008D1F75" w:rsidRDefault="00B363B2" w:rsidP="00880A77">
      <w:pPr>
        <w:pStyle w:val="Heading2"/>
        <w:rPr>
          <w:rFonts w:ascii="Candara" w:eastAsia="Times New Roman" w:hAnsi="Candara" w:cs="Arial"/>
          <w:b w:val="0"/>
          <w:noProof/>
          <w:color w:val="1CA4A1"/>
          <w:sz w:val="32"/>
          <w:szCs w:val="32"/>
          <w:lang w:eastAsia="en-GB"/>
        </w:rPr>
      </w:pPr>
      <w:bookmarkStart w:id="201" w:name="_Toc24217521"/>
      <w:bookmarkStart w:id="202" w:name="_Toc24223009"/>
      <w:bookmarkStart w:id="203" w:name="_Toc24223060"/>
      <w:bookmarkStart w:id="204" w:name="_Toc24725692"/>
      <w:bookmarkStart w:id="205" w:name="_Toc24726224"/>
      <w:r w:rsidRPr="008D1F75">
        <w:rPr>
          <w:rFonts w:ascii="Candara" w:eastAsia="Times New Roman" w:hAnsi="Candara" w:cs="Arial"/>
          <w:b w:val="0"/>
          <w:noProof/>
          <w:color w:val="1CA4A1"/>
          <w:sz w:val="32"/>
          <w:szCs w:val="32"/>
          <w:lang w:eastAsia="en-GB"/>
        </w:rPr>
        <w:lastRenderedPageBreak/>
        <w:t>Preferential Option for the Poor/</w:t>
      </w:r>
      <w:r w:rsidR="00C15BA8" w:rsidRPr="008D1F75">
        <w:rPr>
          <w:rFonts w:ascii="Candara" w:eastAsia="Times New Roman" w:hAnsi="Candara" w:cs="Arial"/>
          <w:b w:val="0"/>
          <w:noProof/>
          <w:color w:val="1CA4A1"/>
          <w:sz w:val="32"/>
          <w:szCs w:val="32"/>
          <w:lang w:eastAsia="en-GB"/>
        </w:rPr>
        <w:t>Dignity of Workers</w:t>
      </w:r>
      <w:r w:rsidRPr="008D1F75">
        <w:rPr>
          <w:rFonts w:ascii="Candara" w:eastAsia="Times New Roman" w:hAnsi="Candara" w:cs="Arial"/>
          <w:b w:val="0"/>
          <w:noProof/>
          <w:color w:val="1CA4A1"/>
          <w:sz w:val="32"/>
          <w:szCs w:val="32"/>
          <w:lang w:eastAsia="en-GB"/>
        </w:rPr>
        <w:t xml:space="preserve"> (examples)</w:t>
      </w:r>
      <w:bookmarkEnd w:id="201"/>
      <w:bookmarkEnd w:id="202"/>
      <w:bookmarkEnd w:id="203"/>
      <w:bookmarkEnd w:id="204"/>
      <w:bookmarkEnd w:id="205"/>
    </w:p>
    <w:p w14:paraId="3BD39DBD" w14:textId="77777777" w:rsidR="00B363B2" w:rsidRPr="00CB0FF8" w:rsidRDefault="00B363B2" w:rsidP="00B363B2">
      <w:pPr>
        <w:pStyle w:val="ListBullet"/>
        <w:numPr>
          <w:ilvl w:val="0"/>
          <w:numId w:val="0"/>
        </w:numPr>
        <w:ind w:left="720"/>
        <w:rPr>
          <w:rFonts w:ascii="Candara" w:hAnsi="Candara"/>
        </w:rPr>
      </w:pPr>
    </w:p>
    <w:tbl>
      <w:tblPr>
        <w:tblStyle w:val="TableGrid"/>
        <w:tblW w:w="0" w:type="auto"/>
        <w:tblInd w:w="360" w:type="dxa"/>
        <w:tblLook w:val="04A0" w:firstRow="1" w:lastRow="0" w:firstColumn="1" w:lastColumn="0" w:noHBand="0" w:noVBand="1"/>
      </w:tblPr>
      <w:tblGrid>
        <w:gridCol w:w="1762"/>
        <w:gridCol w:w="8334"/>
      </w:tblGrid>
      <w:tr w:rsidR="00B363B2" w14:paraId="418CFE1D" w14:textId="77777777" w:rsidTr="008277A7">
        <w:tc>
          <w:tcPr>
            <w:tcW w:w="1762" w:type="dxa"/>
          </w:tcPr>
          <w:p w14:paraId="405728E9" w14:textId="77777777" w:rsidR="00B363B2" w:rsidRPr="00736983" w:rsidRDefault="00B363B2" w:rsidP="008277A7">
            <w:pPr>
              <w:pStyle w:val="NormalWeb"/>
              <w:spacing w:before="0" w:beforeAutospacing="0" w:after="0" w:afterAutospacing="0"/>
              <w:rPr>
                <w:rFonts w:ascii="Candara" w:hAnsi="Candara" w:cs="Arial"/>
                <w:b/>
                <w:noProof/>
                <w:color w:val="ED7D31" w:themeColor="accent2"/>
                <w:sz w:val="32"/>
                <w:szCs w:val="32"/>
              </w:rPr>
            </w:pPr>
          </w:p>
          <w:p w14:paraId="491790BE" w14:textId="14D9E669" w:rsidR="00B363B2" w:rsidRPr="00736983" w:rsidRDefault="00224CC4" w:rsidP="00224CC4">
            <w:pPr>
              <w:pStyle w:val="NormalWeb"/>
              <w:spacing w:before="0" w:beforeAutospacing="0" w:after="0" w:afterAutospacing="0"/>
              <w:rPr>
                <w:rFonts w:ascii="Candara" w:hAnsi="Candara"/>
                <w:color w:val="ED7D31" w:themeColor="accent2"/>
              </w:rPr>
            </w:pPr>
            <w:r>
              <w:rPr>
                <w:rFonts w:ascii="Candara" w:hAnsi="Candara" w:cs="Arial"/>
                <w:b/>
                <w:noProof/>
                <w:color w:val="ED7D31" w:themeColor="accent2"/>
                <w:sz w:val="32"/>
                <w:szCs w:val="32"/>
              </w:rPr>
              <w:t>Discuss</w:t>
            </w:r>
          </w:p>
        </w:tc>
        <w:tc>
          <w:tcPr>
            <w:tcW w:w="8334" w:type="dxa"/>
          </w:tcPr>
          <w:p w14:paraId="54830614" w14:textId="33A43B09" w:rsidR="00B363B2" w:rsidRPr="00934429" w:rsidRDefault="00224CC4" w:rsidP="008277A7">
            <w:pPr>
              <w:rPr>
                <w:rFonts w:ascii="Candara" w:hAnsi="Candara"/>
                <w:color w:val="FF0000"/>
                <w:sz w:val="32"/>
                <w:szCs w:val="32"/>
              </w:rPr>
            </w:pPr>
            <w:r>
              <w:rPr>
                <w:rFonts w:ascii="Candara" w:hAnsi="Candara"/>
                <w:b/>
                <w:sz w:val="32"/>
                <w:szCs w:val="32"/>
              </w:rPr>
              <w:t>H</w:t>
            </w:r>
            <w:r w:rsidRPr="00224CC4">
              <w:rPr>
                <w:rFonts w:ascii="Candara" w:hAnsi="Candara"/>
                <w:b/>
                <w:sz w:val="32"/>
                <w:szCs w:val="32"/>
              </w:rPr>
              <w:t xml:space="preserve">ow can pupils support the poor locally, nationally and </w:t>
            </w:r>
            <w:proofErr w:type="gramStart"/>
            <w:r w:rsidRPr="00224CC4">
              <w:rPr>
                <w:rFonts w:ascii="Candara" w:hAnsi="Candara"/>
                <w:b/>
                <w:sz w:val="32"/>
                <w:szCs w:val="32"/>
              </w:rPr>
              <w:t>universally ?</w:t>
            </w:r>
            <w:proofErr w:type="gramEnd"/>
          </w:p>
        </w:tc>
      </w:tr>
      <w:tr w:rsidR="00B363B2" w:rsidRPr="00934429" w14:paraId="5EF6DECB" w14:textId="77777777" w:rsidTr="008277A7">
        <w:tc>
          <w:tcPr>
            <w:tcW w:w="1762" w:type="dxa"/>
          </w:tcPr>
          <w:p w14:paraId="58FD7800" w14:textId="77777777" w:rsidR="00B363B2" w:rsidRPr="00736983" w:rsidRDefault="00B363B2" w:rsidP="008277A7">
            <w:pPr>
              <w:pStyle w:val="NormalWeb"/>
              <w:spacing w:before="0" w:beforeAutospacing="0" w:after="0" w:afterAutospacing="0"/>
              <w:rPr>
                <w:rFonts w:ascii="Candara" w:hAnsi="Candara"/>
                <w:color w:val="ED7D31" w:themeColor="accent2"/>
              </w:rPr>
            </w:pPr>
            <w:r w:rsidRPr="00736983">
              <w:rPr>
                <w:rFonts w:ascii="Candara" w:hAnsi="Candara" w:cs="Arial"/>
                <w:b/>
                <w:noProof/>
                <w:color w:val="ED7D31" w:themeColor="accent2"/>
                <w:sz w:val="32"/>
                <w:szCs w:val="32"/>
              </w:rPr>
              <w:t>Scripture</w:t>
            </w:r>
          </w:p>
        </w:tc>
        <w:tc>
          <w:tcPr>
            <w:tcW w:w="8334" w:type="dxa"/>
          </w:tcPr>
          <w:p w14:paraId="0EF16D32" w14:textId="78F79658" w:rsidR="00B363B2" w:rsidRPr="00D7134D" w:rsidRDefault="00D37B69" w:rsidP="008277A7">
            <w:pPr>
              <w:rPr>
                <w:rFonts w:ascii="Candara" w:hAnsi="Candara"/>
                <w:b/>
                <w:color w:val="FF0066"/>
                <w:sz w:val="28"/>
                <w:szCs w:val="28"/>
                <w:lang w:val="en-GB" w:eastAsia="en-US"/>
              </w:rPr>
            </w:pPr>
            <w:r>
              <w:rPr>
                <w:rFonts w:ascii="Candara" w:hAnsi="Candara"/>
                <w:b/>
                <w:color w:val="FF0066"/>
                <w:sz w:val="28"/>
                <w:szCs w:val="28"/>
                <w:lang w:val="en-GB" w:eastAsia="en-US"/>
              </w:rPr>
              <w:t>‘</w:t>
            </w:r>
            <w:r w:rsidR="00B363B2" w:rsidRPr="00D7134D">
              <w:rPr>
                <w:rFonts w:ascii="Candara" w:hAnsi="Candara"/>
                <w:b/>
                <w:color w:val="FF0066"/>
                <w:sz w:val="28"/>
                <w:szCs w:val="28"/>
                <w:lang w:val="en-GB" w:eastAsia="en-US"/>
              </w:rPr>
              <w:t>For I was hungry and you gave me something to eat, I was thirsty and you gave me something to drink, I was a stranger and you invited me in, I needed clothes and you clothed me, I was sick and you looked after me, I was in prison and you came to visit me.’ (</w:t>
            </w:r>
            <w:proofErr w:type="spellStart"/>
            <w:r w:rsidR="00B363B2" w:rsidRPr="00D7134D">
              <w:rPr>
                <w:rFonts w:ascii="Candara" w:hAnsi="Candara"/>
                <w:b/>
                <w:color w:val="FF0066"/>
                <w:sz w:val="28"/>
                <w:szCs w:val="28"/>
                <w:lang w:val="en-GB" w:eastAsia="en-US"/>
              </w:rPr>
              <w:t>Mtt</w:t>
            </w:r>
            <w:proofErr w:type="spellEnd"/>
            <w:r w:rsidR="00B363B2" w:rsidRPr="00D7134D">
              <w:rPr>
                <w:rFonts w:ascii="Candara" w:hAnsi="Candara"/>
                <w:b/>
                <w:color w:val="FF0066"/>
                <w:sz w:val="28"/>
                <w:szCs w:val="28"/>
                <w:lang w:val="en-GB" w:eastAsia="en-US"/>
              </w:rPr>
              <w:t xml:space="preserve"> 25:35-40)</w:t>
            </w:r>
          </w:p>
        </w:tc>
      </w:tr>
      <w:tr w:rsidR="00B363B2" w:rsidRPr="00934429" w14:paraId="2BAB9759" w14:textId="77777777" w:rsidTr="008277A7">
        <w:tc>
          <w:tcPr>
            <w:tcW w:w="1762" w:type="dxa"/>
          </w:tcPr>
          <w:p w14:paraId="3FCE0476" w14:textId="77777777" w:rsidR="00B363B2" w:rsidRPr="00736983" w:rsidRDefault="00B363B2" w:rsidP="008277A7">
            <w:pPr>
              <w:pStyle w:val="NormalWeb"/>
              <w:spacing w:before="0" w:beforeAutospacing="0" w:after="0" w:afterAutospacing="0"/>
              <w:rPr>
                <w:rFonts w:ascii="Candara" w:hAnsi="Candara" w:cs="Arial"/>
                <w:b/>
                <w:noProof/>
                <w:color w:val="ED7D31" w:themeColor="accent2"/>
                <w:sz w:val="32"/>
                <w:szCs w:val="32"/>
              </w:rPr>
            </w:pPr>
            <w:r w:rsidRPr="00736983">
              <w:rPr>
                <w:rFonts w:ascii="Candara" w:hAnsi="Candara" w:cs="Arial"/>
                <w:b/>
                <w:noProof/>
                <w:color w:val="ED7D31" w:themeColor="accent2"/>
                <w:sz w:val="32"/>
                <w:szCs w:val="32"/>
              </w:rPr>
              <w:t>Reflection</w:t>
            </w:r>
          </w:p>
        </w:tc>
        <w:tc>
          <w:tcPr>
            <w:tcW w:w="8334" w:type="dxa"/>
          </w:tcPr>
          <w:p w14:paraId="5D8E003A" w14:textId="77777777" w:rsidR="00B363B2" w:rsidRPr="00296CB5" w:rsidRDefault="00B363B2" w:rsidP="008277A7">
            <w:pPr>
              <w:rPr>
                <w:rFonts w:ascii="Candara" w:hAnsi="Candara"/>
                <w:sz w:val="24"/>
                <w:szCs w:val="24"/>
              </w:rPr>
            </w:pPr>
            <w:r>
              <w:rPr>
                <w:rFonts w:ascii="Candara" w:hAnsi="Candara"/>
                <w:sz w:val="24"/>
                <w:szCs w:val="24"/>
              </w:rPr>
              <w:t>Jesus tells us that he is present in the poor and that what we do to others we do to him. There are many ‘poor’ around us whether that is financially, emotionally or spiritually, although sometimes it is not obvious who they are.</w:t>
            </w:r>
          </w:p>
        </w:tc>
      </w:tr>
      <w:tr w:rsidR="00B363B2" w:rsidRPr="00934429" w14:paraId="7A579D12" w14:textId="77777777" w:rsidTr="008277A7">
        <w:tc>
          <w:tcPr>
            <w:tcW w:w="1762" w:type="dxa"/>
          </w:tcPr>
          <w:p w14:paraId="52996666" w14:textId="77777777" w:rsidR="00B363B2" w:rsidRDefault="00B363B2" w:rsidP="008277A7">
            <w:pPr>
              <w:pStyle w:val="NormalWeb"/>
              <w:spacing w:before="0" w:beforeAutospacing="0" w:after="0" w:afterAutospacing="0"/>
              <w:rPr>
                <w:rFonts w:ascii="Candara" w:hAnsi="Candara" w:cs="Arial"/>
                <w:b/>
                <w:noProof/>
                <w:color w:val="ED7D31" w:themeColor="accent2"/>
                <w:sz w:val="32"/>
                <w:szCs w:val="32"/>
              </w:rPr>
            </w:pPr>
            <w:r w:rsidRPr="00736983">
              <w:rPr>
                <w:rFonts w:ascii="Candara" w:hAnsi="Candara" w:cs="Arial"/>
                <w:b/>
                <w:noProof/>
                <w:color w:val="ED7D31" w:themeColor="accent2"/>
                <w:sz w:val="32"/>
                <w:szCs w:val="32"/>
              </w:rPr>
              <w:t>Tasks</w:t>
            </w:r>
          </w:p>
          <w:p w14:paraId="4A242DBC" w14:textId="2877B7FF" w:rsidR="007272E5" w:rsidRDefault="007272E5" w:rsidP="008277A7">
            <w:pPr>
              <w:pStyle w:val="NormalWeb"/>
              <w:spacing w:before="0" w:beforeAutospacing="0" w:after="0" w:afterAutospacing="0"/>
              <w:rPr>
                <w:rFonts w:ascii="Candara" w:hAnsi="Candara" w:cs="Arial"/>
                <w:b/>
                <w:noProof/>
                <w:color w:val="ED7D31" w:themeColor="accent2"/>
                <w:sz w:val="32"/>
                <w:szCs w:val="32"/>
              </w:rPr>
            </w:pPr>
          </w:p>
          <w:p w14:paraId="4D588977" w14:textId="77DE96C8" w:rsidR="007272E5" w:rsidRDefault="007272E5" w:rsidP="008277A7">
            <w:pPr>
              <w:pStyle w:val="NormalWeb"/>
              <w:spacing w:before="0" w:beforeAutospacing="0" w:after="0" w:afterAutospacing="0"/>
              <w:rPr>
                <w:rFonts w:ascii="Candara" w:hAnsi="Candara" w:cs="Arial"/>
                <w:b/>
                <w:noProof/>
                <w:color w:val="ED7D31" w:themeColor="accent2"/>
                <w:sz w:val="32"/>
                <w:szCs w:val="32"/>
              </w:rPr>
            </w:pPr>
          </w:p>
          <w:p w14:paraId="6A634374" w14:textId="77777777" w:rsidR="002A0DEC" w:rsidRDefault="002A0DEC" w:rsidP="008277A7">
            <w:pPr>
              <w:pStyle w:val="NormalWeb"/>
              <w:spacing w:before="0" w:beforeAutospacing="0" w:after="0" w:afterAutospacing="0"/>
              <w:rPr>
                <w:rFonts w:ascii="Candara" w:hAnsi="Candara" w:cs="Arial"/>
                <w:b/>
                <w:noProof/>
                <w:color w:val="ED7D31" w:themeColor="accent2"/>
                <w:sz w:val="32"/>
                <w:szCs w:val="32"/>
              </w:rPr>
            </w:pPr>
          </w:p>
          <w:p w14:paraId="48CECAF4" w14:textId="77777777" w:rsidR="002A0DEC" w:rsidRDefault="002A0DEC" w:rsidP="008277A7">
            <w:pPr>
              <w:pStyle w:val="NormalWeb"/>
              <w:spacing w:before="0" w:beforeAutospacing="0" w:after="0" w:afterAutospacing="0"/>
              <w:rPr>
                <w:rFonts w:ascii="Candara" w:hAnsi="Candara"/>
                <w:color w:val="ED7D31" w:themeColor="accent2"/>
              </w:rPr>
            </w:pPr>
          </w:p>
          <w:p w14:paraId="347C788C" w14:textId="77777777" w:rsidR="002A0DEC" w:rsidRDefault="002A0DEC" w:rsidP="008277A7">
            <w:pPr>
              <w:pStyle w:val="NormalWeb"/>
              <w:spacing w:before="0" w:beforeAutospacing="0" w:after="0" w:afterAutospacing="0"/>
              <w:rPr>
                <w:rFonts w:ascii="Candara" w:hAnsi="Candara"/>
                <w:color w:val="ED7D31" w:themeColor="accent2"/>
              </w:rPr>
            </w:pPr>
          </w:p>
          <w:p w14:paraId="70DA08D8" w14:textId="78F97315" w:rsidR="002A0DEC" w:rsidRPr="00736983" w:rsidRDefault="002A0DEC" w:rsidP="008277A7">
            <w:pPr>
              <w:pStyle w:val="NormalWeb"/>
              <w:spacing w:before="0" w:beforeAutospacing="0" w:after="0" w:afterAutospacing="0"/>
              <w:rPr>
                <w:rFonts w:ascii="Candara" w:hAnsi="Candara"/>
                <w:color w:val="ED7D31" w:themeColor="accent2"/>
              </w:rPr>
            </w:pPr>
          </w:p>
        </w:tc>
        <w:tc>
          <w:tcPr>
            <w:tcW w:w="8334" w:type="dxa"/>
          </w:tcPr>
          <w:p w14:paraId="77924CAA" w14:textId="77777777" w:rsidR="00B363B2" w:rsidRDefault="00B363B2" w:rsidP="008277A7">
            <w:pPr>
              <w:pStyle w:val="ListBullet"/>
              <w:rPr>
                <w:rFonts w:ascii="Candara" w:hAnsi="Candara"/>
                <w:sz w:val="24"/>
                <w:szCs w:val="24"/>
              </w:rPr>
            </w:pPr>
            <w:r>
              <w:rPr>
                <w:rFonts w:ascii="Candara" w:hAnsi="Candara"/>
                <w:sz w:val="24"/>
                <w:szCs w:val="24"/>
              </w:rPr>
              <w:t>Make links with the Homeless Shelter</w:t>
            </w:r>
          </w:p>
          <w:p w14:paraId="4293FBE3" w14:textId="77777777" w:rsidR="00B363B2" w:rsidRDefault="00B363B2" w:rsidP="008277A7">
            <w:pPr>
              <w:pStyle w:val="ListBullet"/>
              <w:rPr>
                <w:rFonts w:ascii="Candara" w:hAnsi="Candara"/>
                <w:sz w:val="24"/>
                <w:szCs w:val="24"/>
              </w:rPr>
            </w:pPr>
            <w:r>
              <w:rPr>
                <w:rFonts w:ascii="Candara" w:hAnsi="Candara"/>
                <w:sz w:val="24"/>
                <w:szCs w:val="24"/>
              </w:rPr>
              <w:t>Support the local Food Bank (collecting/delivering items)</w:t>
            </w:r>
          </w:p>
          <w:p w14:paraId="4232FD1F" w14:textId="77777777" w:rsidR="00B363B2" w:rsidRDefault="00B363B2" w:rsidP="008277A7">
            <w:pPr>
              <w:pStyle w:val="ListBullet"/>
              <w:rPr>
                <w:rFonts w:ascii="Candara" w:hAnsi="Candara"/>
                <w:sz w:val="24"/>
                <w:szCs w:val="24"/>
              </w:rPr>
            </w:pPr>
            <w:r>
              <w:rPr>
                <w:rFonts w:ascii="Candara" w:hAnsi="Candara"/>
                <w:sz w:val="24"/>
                <w:szCs w:val="24"/>
              </w:rPr>
              <w:t>Praying for the poor</w:t>
            </w:r>
          </w:p>
          <w:p w14:paraId="392556F1" w14:textId="77777777" w:rsidR="00B363B2" w:rsidRDefault="00B363B2" w:rsidP="008277A7">
            <w:pPr>
              <w:pStyle w:val="ListBullet"/>
              <w:rPr>
                <w:rFonts w:ascii="Candara" w:hAnsi="Candara"/>
                <w:sz w:val="24"/>
                <w:szCs w:val="24"/>
              </w:rPr>
            </w:pPr>
            <w:r>
              <w:rPr>
                <w:rFonts w:ascii="Candara" w:hAnsi="Candara"/>
                <w:sz w:val="24"/>
                <w:szCs w:val="24"/>
              </w:rPr>
              <w:t>Acting in empathy (</w:t>
            </w:r>
            <w:proofErr w:type="spellStart"/>
            <w:r>
              <w:rPr>
                <w:rFonts w:ascii="Candara" w:hAnsi="Candara"/>
                <w:sz w:val="24"/>
                <w:szCs w:val="24"/>
              </w:rPr>
              <w:t>eg</w:t>
            </w:r>
            <w:proofErr w:type="spellEnd"/>
            <w:r>
              <w:rPr>
                <w:rFonts w:ascii="Candara" w:hAnsi="Candara"/>
                <w:sz w:val="24"/>
                <w:szCs w:val="24"/>
              </w:rPr>
              <w:t xml:space="preserve"> having a sleepover in school hall – homeless)</w:t>
            </w:r>
          </w:p>
          <w:p w14:paraId="68853CBB" w14:textId="77777777" w:rsidR="00B363B2" w:rsidRDefault="00B363B2" w:rsidP="008277A7">
            <w:pPr>
              <w:pStyle w:val="ListBullet"/>
              <w:rPr>
                <w:rFonts w:ascii="Candara" w:hAnsi="Candara"/>
                <w:sz w:val="24"/>
                <w:szCs w:val="24"/>
              </w:rPr>
            </w:pPr>
            <w:r>
              <w:rPr>
                <w:rFonts w:ascii="Candara" w:hAnsi="Candara"/>
                <w:sz w:val="24"/>
                <w:szCs w:val="24"/>
              </w:rPr>
              <w:t>Writing to the local MP about an issue (</w:t>
            </w:r>
            <w:proofErr w:type="spellStart"/>
            <w:r>
              <w:rPr>
                <w:rFonts w:ascii="Candara" w:hAnsi="Candara"/>
                <w:sz w:val="24"/>
                <w:szCs w:val="24"/>
              </w:rPr>
              <w:t>eg</w:t>
            </w:r>
            <w:proofErr w:type="spellEnd"/>
            <w:r>
              <w:rPr>
                <w:rFonts w:ascii="Candara" w:hAnsi="Candara"/>
                <w:sz w:val="24"/>
                <w:szCs w:val="24"/>
              </w:rPr>
              <w:t xml:space="preserve"> homelessness)</w:t>
            </w:r>
          </w:p>
          <w:p w14:paraId="5A77C253" w14:textId="77777777" w:rsidR="00B363B2" w:rsidRDefault="00B363B2" w:rsidP="008277A7">
            <w:pPr>
              <w:pStyle w:val="ListBullet"/>
              <w:rPr>
                <w:rFonts w:ascii="Candara" w:hAnsi="Candara"/>
                <w:sz w:val="24"/>
                <w:szCs w:val="24"/>
              </w:rPr>
            </w:pPr>
            <w:r>
              <w:rPr>
                <w:rFonts w:ascii="Candara" w:hAnsi="Candara"/>
                <w:sz w:val="24"/>
                <w:szCs w:val="24"/>
              </w:rPr>
              <w:t>Supporting charities such as CAFOD, Mission Together and Caritas website through training, education and fundraising (see websites)</w:t>
            </w:r>
          </w:p>
          <w:p w14:paraId="3F66D5AD" w14:textId="77777777" w:rsidR="00B363B2" w:rsidRDefault="00B363B2" w:rsidP="008277A7">
            <w:pPr>
              <w:pStyle w:val="ListBullet"/>
              <w:rPr>
                <w:rFonts w:ascii="Candara" w:hAnsi="Candara"/>
                <w:sz w:val="24"/>
                <w:szCs w:val="24"/>
              </w:rPr>
            </w:pPr>
            <w:r>
              <w:rPr>
                <w:rFonts w:ascii="Candara" w:hAnsi="Candara"/>
                <w:sz w:val="24"/>
                <w:szCs w:val="24"/>
              </w:rPr>
              <w:t>Bespoke linking with other countries</w:t>
            </w:r>
          </w:p>
          <w:p w14:paraId="67201A6C" w14:textId="77777777" w:rsidR="00B363B2" w:rsidRDefault="00B363B2" w:rsidP="008277A7">
            <w:pPr>
              <w:pStyle w:val="ListBullet"/>
              <w:rPr>
                <w:rFonts w:ascii="Candara" w:hAnsi="Candara"/>
                <w:sz w:val="24"/>
                <w:szCs w:val="24"/>
              </w:rPr>
            </w:pPr>
            <w:r>
              <w:rPr>
                <w:rFonts w:ascii="Candara" w:hAnsi="Candara"/>
                <w:sz w:val="24"/>
                <w:szCs w:val="24"/>
              </w:rPr>
              <w:t>Twinning with pupils or schools in developing countries</w:t>
            </w:r>
          </w:p>
          <w:p w14:paraId="55A29380" w14:textId="77777777" w:rsidR="00B363B2" w:rsidRDefault="00B363B2" w:rsidP="008277A7">
            <w:pPr>
              <w:pStyle w:val="ListBullet"/>
              <w:rPr>
                <w:rFonts w:ascii="Candara" w:hAnsi="Candara"/>
                <w:sz w:val="24"/>
                <w:szCs w:val="24"/>
              </w:rPr>
            </w:pPr>
            <w:r>
              <w:rPr>
                <w:rFonts w:ascii="Candara" w:hAnsi="Candara"/>
                <w:sz w:val="24"/>
                <w:szCs w:val="24"/>
              </w:rPr>
              <w:t>Writing to pupils in developing countries (</w:t>
            </w:r>
            <w:proofErr w:type="spellStart"/>
            <w:r>
              <w:rPr>
                <w:rFonts w:ascii="Candara" w:hAnsi="Candara"/>
                <w:sz w:val="24"/>
                <w:szCs w:val="24"/>
              </w:rPr>
              <w:t>penpals</w:t>
            </w:r>
            <w:proofErr w:type="spellEnd"/>
            <w:r>
              <w:rPr>
                <w:rFonts w:ascii="Candara" w:hAnsi="Candara"/>
                <w:sz w:val="24"/>
                <w:szCs w:val="24"/>
              </w:rPr>
              <w:t>)</w:t>
            </w:r>
          </w:p>
          <w:p w14:paraId="59016F6A" w14:textId="77777777" w:rsidR="00B363B2" w:rsidRDefault="00B363B2" w:rsidP="008277A7">
            <w:pPr>
              <w:pStyle w:val="ListBullet"/>
              <w:rPr>
                <w:rFonts w:ascii="Candara" w:hAnsi="Candara"/>
                <w:sz w:val="24"/>
                <w:szCs w:val="24"/>
              </w:rPr>
            </w:pPr>
            <w:r>
              <w:rPr>
                <w:rFonts w:ascii="Candara" w:hAnsi="Candara"/>
                <w:sz w:val="24"/>
                <w:szCs w:val="24"/>
              </w:rPr>
              <w:t>Raising awareness of the poor in locally, nationally and universally through visits, visitors, assemblies and activities</w:t>
            </w:r>
          </w:p>
          <w:p w14:paraId="271C0E26" w14:textId="77777777" w:rsidR="00B363B2" w:rsidRPr="00934429" w:rsidRDefault="00B363B2" w:rsidP="008277A7">
            <w:pPr>
              <w:pStyle w:val="ListBullet"/>
              <w:numPr>
                <w:ilvl w:val="0"/>
                <w:numId w:val="0"/>
              </w:numPr>
              <w:rPr>
                <w:rFonts w:ascii="Candara" w:hAnsi="Candara"/>
                <w:sz w:val="24"/>
                <w:szCs w:val="24"/>
              </w:rPr>
            </w:pPr>
          </w:p>
        </w:tc>
      </w:tr>
    </w:tbl>
    <w:p w14:paraId="0E31B081" w14:textId="77777777" w:rsidR="00B363B2" w:rsidRDefault="00B363B2" w:rsidP="00B363B2">
      <w:pPr>
        <w:rPr>
          <w:rFonts w:ascii="Candara" w:hAnsi="Candara"/>
          <w:b/>
          <w:color w:val="0070C0"/>
          <w:sz w:val="32"/>
          <w:szCs w:val="32"/>
        </w:rPr>
      </w:pPr>
    </w:p>
    <w:p w14:paraId="214E6DD0" w14:textId="5C8110B0" w:rsidR="00BC42AF" w:rsidRDefault="00B363B2" w:rsidP="008E1364">
      <w:pPr>
        <w:pStyle w:val="Heading1"/>
        <w:rPr>
          <w:rFonts w:ascii="Candara" w:hAnsi="Candara"/>
          <w:sz w:val="24"/>
          <w:szCs w:val="24"/>
        </w:rPr>
      </w:pPr>
      <w:r>
        <w:rPr>
          <w:rFonts w:ascii="Candara" w:eastAsia="Times New Roman" w:hAnsi="Candara" w:cs="Arial"/>
          <w:b/>
          <w:noProof/>
          <w:color w:val="0070C0"/>
          <w:lang w:eastAsia="en-GB"/>
        </w:rPr>
        <w:br w:type="page"/>
      </w:r>
    </w:p>
    <w:p w14:paraId="489DB8F4" w14:textId="7BFEB10D" w:rsidR="0046224E" w:rsidRDefault="0046224E" w:rsidP="008E1364">
      <w:pPr>
        <w:spacing w:after="160" w:line="259" w:lineRule="auto"/>
        <w:rPr>
          <w:rFonts w:ascii="Candara" w:eastAsia="Times New Roman" w:hAnsi="Candara" w:cs="Arial"/>
          <w:b/>
          <w:noProof/>
          <w:color w:val="1CA4A1"/>
          <w:lang w:eastAsia="en-GB"/>
        </w:rPr>
      </w:pPr>
      <w:bookmarkStart w:id="206" w:name="_Toc24217527"/>
      <w:bookmarkStart w:id="207" w:name="_Toc24223015"/>
      <w:bookmarkStart w:id="208" w:name="_Toc24223066"/>
      <w:r w:rsidRPr="00224CC4">
        <w:rPr>
          <w:rFonts w:ascii="Candara" w:eastAsia="Times New Roman" w:hAnsi="Candara" w:cs="Arial"/>
          <w:noProof/>
          <w:color w:val="1CA4A1"/>
          <w:sz w:val="32"/>
          <w:szCs w:val="32"/>
          <w:lang w:eastAsia="en-GB"/>
        </w:rPr>
        <w:lastRenderedPageBreak/>
        <w:t>Chaplaincy Team Questionnaires (examples of questions)</w:t>
      </w:r>
      <w:bookmarkEnd w:id="206"/>
      <w:bookmarkEnd w:id="207"/>
      <w:bookmarkEnd w:id="208"/>
    </w:p>
    <w:p w14:paraId="65CD37C4" w14:textId="77777777" w:rsidR="0046224E" w:rsidRPr="00B8487F" w:rsidRDefault="0046224E" w:rsidP="0046224E">
      <w:pPr>
        <w:pStyle w:val="Heading1"/>
        <w:rPr>
          <w:rFonts w:ascii="Candara" w:eastAsia="Times New Roman" w:hAnsi="Candara" w:cs="Arial"/>
          <w:noProof/>
          <w:color w:val="0070C0"/>
          <w:sz w:val="28"/>
          <w:szCs w:val="28"/>
          <w:lang w:eastAsia="en-GB"/>
        </w:rPr>
      </w:pPr>
      <w:bookmarkStart w:id="209" w:name="_Toc24217528"/>
      <w:bookmarkStart w:id="210" w:name="_Toc24223016"/>
      <w:bookmarkStart w:id="211" w:name="_Toc24223067"/>
      <w:bookmarkStart w:id="212" w:name="_Toc24223536"/>
      <w:bookmarkStart w:id="213" w:name="_Toc24725693"/>
      <w:bookmarkStart w:id="214" w:name="_Toc24726002"/>
      <w:bookmarkStart w:id="215" w:name="_Toc24726225"/>
      <w:r w:rsidRPr="00B8487F">
        <w:rPr>
          <w:rFonts w:ascii="Candara" w:eastAsia="Calibri" w:hAnsi="Candara" w:cs="Times New Roman"/>
          <w:color w:val="FF0066"/>
          <w:sz w:val="28"/>
          <w:szCs w:val="28"/>
          <w:lang w:val="en-US"/>
        </w:rPr>
        <w:t>These questions could be used for discussion with the team in order to create an act</w:t>
      </w:r>
      <w:r>
        <w:rPr>
          <w:rFonts w:ascii="Candara" w:eastAsia="Calibri" w:hAnsi="Candara" w:cs="Times New Roman"/>
          <w:color w:val="FF0066"/>
          <w:sz w:val="28"/>
          <w:szCs w:val="28"/>
          <w:lang w:val="en-US"/>
        </w:rPr>
        <w:t xml:space="preserve">ion plan. </w:t>
      </w:r>
      <w:proofErr w:type="gramStart"/>
      <w:r>
        <w:rPr>
          <w:rFonts w:ascii="Candara" w:eastAsia="Calibri" w:hAnsi="Candara" w:cs="Times New Roman"/>
          <w:color w:val="FF0066"/>
          <w:sz w:val="28"/>
          <w:szCs w:val="28"/>
          <w:lang w:val="en-US"/>
        </w:rPr>
        <w:t>Alternatively</w:t>
      </w:r>
      <w:proofErr w:type="gramEnd"/>
      <w:r>
        <w:rPr>
          <w:rFonts w:ascii="Candara" w:eastAsia="Calibri" w:hAnsi="Candara" w:cs="Times New Roman"/>
          <w:color w:val="FF0066"/>
          <w:sz w:val="28"/>
          <w:szCs w:val="28"/>
          <w:lang w:val="en-US"/>
        </w:rPr>
        <w:t xml:space="preserve"> the CTM</w:t>
      </w:r>
      <w:r w:rsidRPr="00B8487F">
        <w:rPr>
          <w:rFonts w:ascii="Candara" w:eastAsia="Calibri" w:hAnsi="Candara" w:cs="Times New Roman"/>
          <w:color w:val="FF0066"/>
          <w:sz w:val="28"/>
          <w:szCs w:val="28"/>
          <w:lang w:val="en-US"/>
        </w:rPr>
        <w:t xml:space="preserve"> could discuss these with other pupils so as to </w:t>
      </w:r>
      <w:r>
        <w:rPr>
          <w:rFonts w:ascii="Candara" w:eastAsia="Calibri" w:hAnsi="Candara" w:cs="Times New Roman"/>
          <w:color w:val="FF0066"/>
          <w:sz w:val="28"/>
          <w:szCs w:val="28"/>
          <w:lang w:val="en-US"/>
        </w:rPr>
        <w:t>get a clear insight regarding different aspects of Catholic Life and then discuss how to move forward and take on board the views of other pupils.</w:t>
      </w:r>
      <w:bookmarkEnd w:id="209"/>
      <w:bookmarkEnd w:id="210"/>
      <w:bookmarkEnd w:id="211"/>
      <w:bookmarkEnd w:id="212"/>
      <w:bookmarkEnd w:id="213"/>
      <w:bookmarkEnd w:id="214"/>
      <w:bookmarkEnd w:id="215"/>
      <w:r w:rsidRPr="00B8487F">
        <w:rPr>
          <w:rFonts w:ascii="Candara" w:eastAsia="Times New Roman" w:hAnsi="Candara" w:cs="Arial"/>
          <w:noProof/>
          <w:color w:val="0070C0"/>
          <w:sz w:val="28"/>
          <w:szCs w:val="28"/>
          <w:lang w:eastAsia="en-GB"/>
        </w:rPr>
        <w:br/>
      </w:r>
    </w:p>
    <w:tbl>
      <w:tblPr>
        <w:tblStyle w:val="TableGrid"/>
        <w:tblW w:w="0" w:type="auto"/>
        <w:tblLook w:val="04A0" w:firstRow="1" w:lastRow="0" w:firstColumn="1" w:lastColumn="0" w:noHBand="0" w:noVBand="1"/>
      </w:tblPr>
      <w:tblGrid>
        <w:gridCol w:w="2972"/>
        <w:gridCol w:w="7484"/>
      </w:tblGrid>
      <w:tr w:rsidR="0046224E" w:rsidRPr="00550192" w14:paraId="2CEAEB48" w14:textId="77777777" w:rsidTr="009C5ADF">
        <w:tc>
          <w:tcPr>
            <w:tcW w:w="2972" w:type="dxa"/>
          </w:tcPr>
          <w:p w14:paraId="0CE13B3D" w14:textId="77777777" w:rsidR="0046224E" w:rsidRPr="00550192" w:rsidRDefault="0046224E" w:rsidP="009C5ADF">
            <w:pPr>
              <w:spacing w:after="0" w:line="240" w:lineRule="auto"/>
              <w:rPr>
                <w:rFonts w:ascii="Candara" w:eastAsia="Times New Roman" w:hAnsi="Candara" w:cs="Arial"/>
                <w:b/>
                <w:noProof/>
                <w:color w:val="FF0000"/>
                <w:sz w:val="32"/>
                <w:szCs w:val="32"/>
                <w:lang w:eastAsia="en-GB"/>
              </w:rPr>
            </w:pPr>
            <w:r w:rsidRPr="0042271E">
              <w:rPr>
                <w:rFonts w:ascii="Candara" w:eastAsia="Times New Roman" w:hAnsi="Candara" w:cs="Arial"/>
                <w:b/>
                <w:noProof/>
                <w:color w:val="ED7D31" w:themeColor="accent2"/>
                <w:sz w:val="32"/>
                <w:szCs w:val="32"/>
                <w:lang w:eastAsia="en-GB"/>
              </w:rPr>
              <w:t>TOPIC</w:t>
            </w:r>
          </w:p>
        </w:tc>
        <w:tc>
          <w:tcPr>
            <w:tcW w:w="7484" w:type="dxa"/>
          </w:tcPr>
          <w:p w14:paraId="37AA4F41" w14:textId="77777777" w:rsidR="0046224E" w:rsidRPr="0042271E" w:rsidRDefault="0046224E" w:rsidP="009C5ADF">
            <w:pPr>
              <w:spacing w:after="0" w:line="240" w:lineRule="auto"/>
              <w:rPr>
                <w:rFonts w:ascii="Candara" w:eastAsia="Times New Roman" w:hAnsi="Candara" w:cs="Arial"/>
                <w:b/>
                <w:noProof/>
                <w:color w:val="ED7D31" w:themeColor="accent2"/>
                <w:sz w:val="32"/>
                <w:szCs w:val="32"/>
                <w:lang w:eastAsia="en-GB"/>
              </w:rPr>
            </w:pPr>
            <w:r w:rsidRPr="0042271E">
              <w:rPr>
                <w:rFonts w:ascii="Candara" w:eastAsia="Times New Roman" w:hAnsi="Candara" w:cs="Arial"/>
                <w:b/>
                <w:noProof/>
                <w:color w:val="ED7D31" w:themeColor="accent2"/>
                <w:sz w:val="32"/>
                <w:szCs w:val="32"/>
                <w:lang w:eastAsia="en-GB"/>
              </w:rPr>
              <w:t>EXAMPLES OF QUESTIONS</w:t>
            </w:r>
          </w:p>
          <w:p w14:paraId="1BAF3E04" w14:textId="77777777" w:rsidR="0046224E" w:rsidRPr="00550192" w:rsidRDefault="0046224E" w:rsidP="009C5ADF">
            <w:pPr>
              <w:spacing w:after="0" w:line="240" w:lineRule="auto"/>
              <w:rPr>
                <w:rFonts w:ascii="Candara" w:eastAsia="Times New Roman" w:hAnsi="Candara" w:cs="Arial"/>
                <w:b/>
                <w:noProof/>
                <w:color w:val="FF0000"/>
                <w:sz w:val="32"/>
                <w:szCs w:val="32"/>
                <w:lang w:eastAsia="en-GB"/>
              </w:rPr>
            </w:pPr>
          </w:p>
        </w:tc>
      </w:tr>
      <w:tr w:rsidR="0046224E" w:rsidRPr="00550192" w14:paraId="6B00CFC4" w14:textId="77777777" w:rsidTr="009C5ADF">
        <w:tc>
          <w:tcPr>
            <w:tcW w:w="2972" w:type="dxa"/>
          </w:tcPr>
          <w:p w14:paraId="4B50FC1A" w14:textId="77777777" w:rsidR="0046224E" w:rsidRPr="00550192" w:rsidRDefault="0046224E" w:rsidP="009C5ADF">
            <w:pPr>
              <w:spacing w:after="0" w:line="240" w:lineRule="auto"/>
              <w:rPr>
                <w:rFonts w:ascii="Candara" w:eastAsia="Times New Roman" w:hAnsi="Candara" w:cs="Arial"/>
                <w:b/>
                <w:noProof/>
                <w:color w:val="000000" w:themeColor="text1"/>
                <w:sz w:val="32"/>
                <w:szCs w:val="32"/>
                <w:lang w:eastAsia="en-GB"/>
              </w:rPr>
            </w:pPr>
            <w:r w:rsidRPr="0042271E">
              <w:rPr>
                <w:rFonts w:ascii="Candara" w:eastAsia="Times New Roman" w:hAnsi="Candara" w:cs="Arial"/>
                <w:b/>
                <w:noProof/>
                <w:color w:val="ED7D31" w:themeColor="accent2"/>
                <w:sz w:val="32"/>
                <w:szCs w:val="32"/>
                <w:lang w:eastAsia="en-GB"/>
              </w:rPr>
              <w:t>Prayer and Worship</w:t>
            </w:r>
          </w:p>
        </w:tc>
        <w:tc>
          <w:tcPr>
            <w:tcW w:w="7484" w:type="dxa"/>
          </w:tcPr>
          <w:p w14:paraId="7CE44E34"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How do you feel about prayer and worship in the school?</w:t>
            </w:r>
          </w:p>
          <w:p w14:paraId="5D991C25"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When are you given opportunities to pray/worship?</w:t>
            </w:r>
          </w:p>
          <w:p w14:paraId="55D9B000"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What do you like about Collective Worship/assemblies in the school?</w:t>
            </w:r>
          </w:p>
          <w:p w14:paraId="1B41D3CF"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How do you think Collective Worship or prayer could be even better?</w:t>
            </w:r>
          </w:p>
          <w:p w14:paraId="47675D94"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What helps you to pray in school?</w:t>
            </w:r>
          </w:p>
          <w:p w14:paraId="637DC524" w14:textId="77777777" w:rsidR="0046224E" w:rsidRPr="0042271E" w:rsidRDefault="0046224E" w:rsidP="009C5ADF">
            <w:pPr>
              <w:spacing w:after="0"/>
              <w:ind w:left="360"/>
              <w:rPr>
                <w:rFonts w:ascii="Candara" w:hAnsi="Candara"/>
                <w:sz w:val="28"/>
                <w:szCs w:val="28"/>
              </w:rPr>
            </w:pPr>
          </w:p>
        </w:tc>
      </w:tr>
      <w:tr w:rsidR="0046224E" w:rsidRPr="00550192" w14:paraId="5A39A0D7" w14:textId="77777777" w:rsidTr="009C5ADF">
        <w:tc>
          <w:tcPr>
            <w:tcW w:w="2972" w:type="dxa"/>
          </w:tcPr>
          <w:p w14:paraId="192F7C4E" w14:textId="77777777" w:rsidR="0046224E" w:rsidRPr="00550192" w:rsidRDefault="0046224E" w:rsidP="009C5ADF">
            <w:pPr>
              <w:spacing w:after="0" w:line="240" w:lineRule="auto"/>
              <w:rPr>
                <w:rFonts w:ascii="Candara" w:eastAsia="Times New Roman" w:hAnsi="Candara" w:cs="Arial"/>
                <w:b/>
                <w:noProof/>
                <w:color w:val="000000" w:themeColor="text1"/>
                <w:sz w:val="32"/>
                <w:szCs w:val="32"/>
                <w:lang w:eastAsia="en-GB"/>
              </w:rPr>
            </w:pPr>
            <w:r w:rsidRPr="0042271E">
              <w:rPr>
                <w:rFonts w:ascii="Candara" w:eastAsia="Times New Roman" w:hAnsi="Candara" w:cs="Arial"/>
                <w:b/>
                <w:noProof/>
                <w:color w:val="ED7D31" w:themeColor="accent2"/>
                <w:sz w:val="32"/>
                <w:szCs w:val="32"/>
                <w:lang w:eastAsia="en-GB"/>
              </w:rPr>
              <w:t>Social Action</w:t>
            </w:r>
          </w:p>
        </w:tc>
        <w:tc>
          <w:tcPr>
            <w:tcW w:w="7484" w:type="dxa"/>
          </w:tcPr>
          <w:p w14:paraId="4DC0779B"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How are you involved in charity work in the school?</w:t>
            </w:r>
          </w:p>
          <w:p w14:paraId="6BB942C8"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Why does your school support charities?</w:t>
            </w:r>
          </w:p>
          <w:p w14:paraId="3D43EBD1"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How do you work for peace and justice in the school?</w:t>
            </w:r>
          </w:p>
          <w:p w14:paraId="71BA7FD3"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How does your school care for the environment?</w:t>
            </w:r>
          </w:p>
          <w:p w14:paraId="1AC6A5C2"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How does your school care for those in need?</w:t>
            </w:r>
          </w:p>
          <w:p w14:paraId="51D1D0BA"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What do you feel the school could be even better in promoting Catholic Social Teaching?</w:t>
            </w:r>
          </w:p>
          <w:p w14:paraId="794153D2"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Do you feel that pupils are given enough opportunities to be involved in social action? Explain.</w:t>
            </w:r>
          </w:p>
        </w:tc>
      </w:tr>
      <w:tr w:rsidR="0046224E" w:rsidRPr="00550192" w14:paraId="646DE340" w14:textId="77777777" w:rsidTr="009C5ADF">
        <w:tc>
          <w:tcPr>
            <w:tcW w:w="2972" w:type="dxa"/>
          </w:tcPr>
          <w:p w14:paraId="6FDC3431" w14:textId="77777777" w:rsidR="0046224E" w:rsidRPr="00550192" w:rsidRDefault="0046224E" w:rsidP="009C5ADF">
            <w:pPr>
              <w:spacing w:after="0" w:line="240" w:lineRule="auto"/>
              <w:rPr>
                <w:rFonts w:ascii="Candara" w:eastAsia="Times New Roman" w:hAnsi="Candara" w:cs="Arial"/>
                <w:b/>
                <w:noProof/>
                <w:color w:val="000000" w:themeColor="text1"/>
                <w:sz w:val="32"/>
                <w:szCs w:val="32"/>
                <w:lang w:eastAsia="en-GB"/>
              </w:rPr>
            </w:pPr>
            <w:r w:rsidRPr="0042271E">
              <w:rPr>
                <w:rFonts w:ascii="Candara" w:eastAsia="Times New Roman" w:hAnsi="Candara" w:cs="Arial"/>
                <w:b/>
                <w:noProof/>
                <w:color w:val="ED7D31" w:themeColor="accent2"/>
                <w:sz w:val="32"/>
                <w:szCs w:val="32"/>
                <w:lang w:eastAsia="en-GB"/>
              </w:rPr>
              <w:t>Catholic Life</w:t>
            </w:r>
          </w:p>
        </w:tc>
        <w:tc>
          <w:tcPr>
            <w:tcW w:w="7484" w:type="dxa"/>
          </w:tcPr>
          <w:p w14:paraId="6DCB1EB4"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What makes your school Catholic?</w:t>
            </w:r>
          </w:p>
          <w:p w14:paraId="2465D69B"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Do you feel that people in your school help you to become closer to Jesus? How?</w:t>
            </w:r>
          </w:p>
          <w:p w14:paraId="71E6AB7B" w14:textId="44F78CAF"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Ho</w:t>
            </w:r>
            <w:r w:rsidR="007A7590">
              <w:rPr>
                <w:rFonts w:ascii="Candara" w:hAnsi="Candara"/>
                <w:sz w:val="28"/>
                <w:szCs w:val="28"/>
              </w:rPr>
              <w:t>w does your school celebrate</w:t>
            </w:r>
            <w:r w:rsidRPr="0042271E">
              <w:rPr>
                <w:rFonts w:ascii="Candara" w:hAnsi="Candara"/>
                <w:sz w:val="28"/>
                <w:szCs w:val="28"/>
              </w:rPr>
              <w:t xml:space="preserve"> your gifts/talents and the gifts of others?</w:t>
            </w:r>
          </w:p>
          <w:p w14:paraId="394D9036"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How does your school teach you to be like Jesus?</w:t>
            </w:r>
          </w:p>
          <w:p w14:paraId="6FA22B46"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What do you think are the strengths of the Catholic Life of the school?</w:t>
            </w:r>
          </w:p>
          <w:p w14:paraId="3B631D75" w14:textId="77777777" w:rsidR="0046224E" w:rsidRPr="0042271E" w:rsidRDefault="0046224E" w:rsidP="009C5ADF">
            <w:pPr>
              <w:numPr>
                <w:ilvl w:val="0"/>
                <w:numId w:val="13"/>
              </w:numPr>
              <w:spacing w:after="0"/>
              <w:rPr>
                <w:rFonts w:ascii="Candara" w:hAnsi="Candara"/>
                <w:sz w:val="28"/>
                <w:szCs w:val="28"/>
              </w:rPr>
            </w:pPr>
            <w:r w:rsidRPr="0042271E">
              <w:rPr>
                <w:rFonts w:ascii="Candara" w:hAnsi="Candara"/>
                <w:sz w:val="28"/>
                <w:szCs w:val="28"/>
              </w:rPr>
              <w:t>How do you think the Catholic Life could be developed?</w:t>
            </w:r>
          </w:p>
        </w:tc>
      </w:tr>
    </w:tbl>
    <w:p w14:paraId="33295647" w14:textId="2E448880" w:rsidR="008E1364" w:rsidRDefault="008E1364" w:rsidP="00BC42AF">
      <w:pPr>
        <w:spacing w:after="160" w:line="259" w:lineRule="auto"/>
      </w:pPr>
    </w:p>
    <w:p w14:paraId="259440E5" w14:textId="2F51E16D" w:rsidR="008E1364" w:rsidRDefault="008E1364" w:rsidP="0005274E">
      <w:pPr>
        <w:pStyle w:val="Heading2"/>
        <w:rPr>
          <w:rFonts w:ascii="Candara" w:eastAsia="Times New Roman" w:hAnsi="Candara" w:cs="Arial"/>
          <w:noProof/>
          <w:color w:val="1CA4A1"/>
          <w:lang w:eastAsia="en-GB"/>
        </w:rPr>
      </w:pPr>
      <w:bookmarkStart w:id="216" w:name="_Toc24726226"/>
      <w:r w:rsidRPr="008E1364">
        <w:rPr>
          <w:rFonts w:ascii="Candara" w:eastAsia="Times New Roman" w:hAnsi="Candara" w:cs="Arial"/>
          <w:noProof/>
          <w:color w:val="1CA4A1"/>
          <w:sz w:val="32"/>
          <w:szCs w:val="32"/>
          <w:lang w:eastAsia="en-GB"/>
        </w:rPr>
        <w:lastRenderedPageBreak/>
        <w:t>The Pastoral Cycle (Template)</w:t>
      </w:r>
      <w:bookmarkEnd w:id="216"/>
    </w:p>
    <w:p w14:paraId="7341DF06" w14:textId="77777777" w:rsidR="002B1318" w:rsidRPr="002B1318" w:rsidRDefault="002B1318" w:rsidP="002B1318">
      <w:pPr>
        <w:rPr>
          <w:lang w:eastAsia="en-GB"/>
        </w:rPr>
      </w:pPr>
    </w:p>
    <w:tbl>
      <w:tblPr>
        <w:tblStyle w:val="TableGrid"/>
        <w:tblW w:w="0" w:type="auto"/>
        <w:tblLook w:val="04A0" w:firstRow="1" w:lastRow="0" w:firstColumn="1" w:lastColumn="0" w:noHBand="0" w:noVBand="1"/>
      </w:tblPr>
      <w:tblGrid>
        <w:gridCol w:w="5228"/>
        <w:gridCol w:w="5228"/>
      </w:tblGrid>
      <w:tr w:rsidR="002B1318" w14:paraId="06C3C8A4" w14:textId="77777777" w:rsidTr="00E90B64">
        <w:tc>
          <w:tcPr>
            <w:tcW w:w="10456" w:type="dxa"/>
            <w:gridSpan w:val="2"/>
          </w:tcPr>
          <w:p w14:paraId="57CA4B9E" w14:textId="17E32097" w:rsidR="002B1318" w:rsidRPr="002B1318" w:rsidRDefault="002B1318" w:rsidP="002B1318">
            <w:pPr>
              <w:spacing w:after="160" w:line="259" w:lineRule="auto"/>
              <w:jc w:val="center"/>
              <w:rPr>
                <w:sz w:val="44"/>
                <w:szCs w:val="44"/>
              </w:rPr>
            </w:pPr>
            <w:r w:rsidRPr="002B1318">
              <w:rPr>
                <w:rFonts w:ascii="Candara" w:hAnsi="Candara"/>
                <w:b/>
                <w:color w:val="ED7D31" w:themeColor="accent2"/>
                <w:sz w:val="44"/>
                <w:szCs w:val="44"/>
              </w:rPr>
              <w:t>See, Judge, Act</w:t>
            </w:r>
          </w:p>
        </w:tc>
      </w:tr>
      <w:tr w:rsidR="008E1364" w14:paraId="7A68CA51" w14:textId="77777777" w:rsidTr="008E1364">
        <w:tc>
          <w:tcPr>
            <w:tcW w:w="5228" w:type="dxa"/>
          </w:tcPr>
          <w:p w14:paraId="3F476A3B" w14:textId="77777777" w:rsidR="008E1364" w:rsidRDefault="008E1364">
            <w:pPr>
              <w:spacing w:after="160" w:line="259" w:lineRule="auto"/>
            </w:pPr>
          </w:p>
          <w:p w14:paraId="6F603494" w14:textId="4DD96E92" w:rsidR="008E1364" w:rsidRPr="002B1318" w:rsidRDefault="008E1364">
            <w:pPr>
              <w:spacing w:after="160" w:line="259" w:lineRule="auto"/>
              <w:rPr>
                <w:rFonts w:ascii="Candara" w:hAnsi="Candara"/>
                <w:b/>
                <w:color w:val="ED7D31" w:themeColor="accent2"/>
                <w:sz w:val="32"/>
                <w:szCs w:val="32"/>
              </w:rPr>
            </w:pPr>
            <w:r w:rsidRPr="002B1318">
              <w:rPr>
                <w:rFonts w:ascii="Candara" w:hAnsi="Candara"/>
                <w:b/>
                <w:color w:val="ED7D31" w:themeColor="accent2"/>
                <w:sz w:val="32"/>
                <w:szCs w:val="32"/>
              </w:rPr>
              <w:t>See</w:t>
            </w:r>
          </w:p>
          <w:p w14:paraId="7C3D6822" w14:textId="77777777" w:rsidR="008E1364" w:rsidRPr="002B1318" w:rsidRDefault="008E1364">
            <w:pPr>
              <w:spacing w:after="160" w:line="259" w:lineRule="auto"/>
              <w:rPr>
                <w:rFonts w:ascii="Candara" w:hAnsi="Candara"/>
                <w:sz w:val="32"/>
                <w:szCs w:val="32"/>
              </w:rPr>
            </w:pPr>
            <w:r w:rsidRPr="002B1318">
              <w:rPr>
                <w:rFonts w:ascii="Candara" w:hAnsi="Candara"/>
                <w:sz w:val="32"/>
                <w:szCs w:val="32"/>
              </w:rPr>
              <w:t>What is going on here?</w:t>
            </w:r>
          </w:p>
          <w:p w14:paraId="3D1F0D01" w14:textId="62C48938" w:rsidR="008E1364" w:rsidRDefault="008E1364">
            <w:pPr>
              <w:spacing w:after="160" w:line="259" w:lineRule="auto"/>
            </w:pPr>
            <w:r w:rsidRPr="002B1318">
              <w:rPr>
                <w:rFonts w:ascii="Candara" w:hAnsi="Candara"/>
                <w:sz w:val="32"/>
                <w:szCs w:val="32"/>
              </w:rPr>
              <w:t>Why is it going on?</w:t>
            </w:r>
          </w:p>
        </w:tc>
        <w:tc>
          <w:tcPr>
            <w:tcW w:w="5228" w:type="dxa"/>
          </w:tcPr>
          <w:p w14:paraId="1CD3CA19" w14:textId="77777777" w:rsidR="008E1364" w:rsidRDefault="008E1364">
            <w:pPr>
              <w:spacing w:after="160" w:line="259" w:lineRule="auto"/>
            </w:pPr>
          </w:p>
          <w:p w14:paraId="5C448E3E" w14:textId="77777777" w:rsidR="002B1318" w:rsidRDefault="002B1318">
            <w:pPr>
              <w:spacing w:after="160" w:line="259" w:lineRule="auto"/>
            </w:pPr>
          </w:p>
          <w:p w14:paraId="1350856B" w14:textId="77777777" w:rsidR="002B1318" w:rsidRDefault="002B1318">
            <w:pPr>
              <w:spacing w:after="160" w:line="259" w:lineRule="auto"/>
            </w:pPr>
          </w:p>
          <w:p w14:paraId="1806838A" w14:textId="77777777" w:rsidR="002B1318" w:rsidRDefault="002B1318">
            <w:pPr>
              <w:spacing w:after="160" w:line="259" w:lineRule="auto"/>
            </w:pPr>
          </w:p>
          <w:p w14:paraId="37D51A4C" w14:textId="77777777" w:rsidR="002B1318" w:rsidRDefault="002B1318">
            <w:pPr>
              <w:spacing w:after="160" w:line="259" w:lineRule="auto"/>
            </w:pPr>
          </w:p>
          <w:p w14:paraId="028CDA97" w14:textId="133BA537" w:rsidR="002B1318" w:rsidRDefault="002B1318">
            <w:pPr>
              <w:spacing w:after="160" w:line="259" w:lineRule="auto"/>
            </w:pPr>
          </w:p>
          <w:p w14:paraId="723DF243" w14:textId="74A592B2" w:rsidR="002B1318" w:rsidRDefault="002B1318">
            <w:pPr>
              <w:spacing w:after="160" w:line="259" w:lineRule="auto"/>
            </w:pPr>
          </w:p>
          <w:p w14:paraId="0EF9B9B8" w14:textId="77777777" w:rsidR="002B1318" w:rsidRDefault="002B1318">
            <w:pPr>
              <w:spacing w:after="160" w:line="259" w:lineRule="auto"/>
            </w:pPr>
          </w:p>
          <w:p w14:paraId="6B42BD65" w14:textId="05755D67" w:rsidR="002B1318" w:rsidRDefault="002B1318">
            <w:pPr>
              <w:spacing w:after="160" w:line="259" w:lineRule="auto"/>
            </w:pPr>
          </w:p>
        </w:tc>
      </w:tr>
      <w:tr w:rsidR="008E1364" w14:paraId="7A903E77" w14:textId="77777777" w:rsidTr="008E1364">
        <w:tc>
          <w:tcPr>
            <w:tcW w:w="5228" w:type="dxa"/>
          </w:tcPr>
          <w:p w14:paraId="1948580E" w14:textId="54A23E42" w:rsidR="008E1364" w:rsidRDefault="008E1364">
            <w:pPr>
              <w:spacing w:after="160" w:line="259" w:lineRule="auto"/>
            </w:pPr>
          </w:p>
          <w:p w14:paraId="6F3B3B45" w14:textId="2C149669" w:rsidR="008E1364" w:rsidRPr="002B1318" w:rsidRDefault="008E1364">
            <w:pPr>
              <w:spacing w:after="160" w:line="259" w:lineRule="auto"/>
              <w:rPr>
                <w:rFonts w:ascii="Candara" w:hAnsi="Candara"/>
                <w:b/>
                <w:color w:val="ED7D31" w:themeColor="accent2"/>
                <w:sz w:val="32"/>
                <w:szCs w:val="32"/>
              </w:rPr>
            </w:pPr>
            <w:r w:rsidRPr="002B1318">
              <w:rPr>
                <w:rFonts w:ascii="Candara" w:hAnsi="Candara"/>
                <w:b/>
                <w:color w:val="ED7D31" w:themeColor="accent2"/>
                <w:sz w:val="32"/>
                <w:szCs w:val="32"/>
              </w:rPr>
              <w:t>Judge</w:t>
            </w:r>
          </w:p>
          <w:p w14:paraId="2CDB14CF" w14:textId="153CD61E" w:rsidR="008E1364" w:rsidRPr="002B1318" w:rsidRDefault="008E1364">
            <w:pPr>
              <w:spacing w:after="160" w:line="259" w:lineRule="auto"/>
              <w:rPr>
                <w:rFonts w:ascii="Candara" w:hAnsi="Candara"/>
                <w:sz w:val="32"/>
                <w:szCs w:val="32"/>
              </w:rPr>
            </w:pPr>
            <w:r w:rsidRPr="002B1318">
              <w:rPr>
                <w:rFonts w:ascii="Candara" w:hAnsi="Candara"/>
                <w:sz w:val="32"/>
                <w:szCs w:val="32"/>
              </w:rPr>
              <w:t>What should be going on?</w:t>
            </w:r>
          </w:p>
          <w:p w14:paraId="59EEF3E5" w14:textId="7B99EE12" w:rsidR="008E1364" w:rsidRPr="002B1318" w:rsidRDefault="008E1364">
            <w:pPr>
              <w:spacing w:after="160" w:line="259" w:lineRule="auto"/>
              <w:rPr>
                <w:rFonts w:ascii="Candara" w:hAnsi="Candara"/>
                <w:sz w:val="32"/>
                <w:szCs w:val="32"/>
              </w:rPr>
            </w:pPr>
            <w:r w:rsidRPr="002B1318">
              <w:rPr>
                <w:rFonts w:ascii="Candara" w:hAnsi="Candara"/>
                <w:sz w:val="32"/>
                <w:szCs w:val="32"/>
              </w:rPr>
              <w:t>What is the heart of the matter?</w:t>
            </w:r>
          </w:p>
          <w:p w14:paraId="5B4F1290" w14:textId="51379DDD" w:rsidR="008E1364" w:rsidRPr="002B1318" w:rsidRDefault="008E1364">
            <w:pPr>
              <w:spacing w:after="160" w:line="259" w:lineRule="auto"/>
              <w:rPr>
                <w:rFonts w:ascii="Candara" w:hAnsi="Candara"/>
                <w:sz w:val="32"/>
                <w:szCs w:val="32"/>
              </w:rPr>
            </w:pPr>
            <w:r w:rsidRPr="002B1318">
              <w:rPr>
                <w:rFonts w:ascii="Candara" w:hAnsi="Candara"/>
                <w:sz w:val="32"/>
                <w:szCs w:val="32"/>
              </w:rPr>
              <w:t>What is the preferred future we want to achieve?</w:t>
            </w:r>
          </w:p>
          <w:p w14:paraId="212684BB" w14:textId="7DF774CA" w:rsidR="008E1364" w:rsidRDefault="008E1364">
            <w:pPr>
              <w:spacing w:after="160" w:line="259" w:lineRule="auto"/>
            </w:pPr>
          </w:p>
        </w:tc>
        <w:tc>
          <w:tcPr>
            <w:tcW w:w="5228" w:type="dxa"/>
          </w:tcPr>
          <w:p w14:paraId="05C0C62C" w14:textId="77777777" w:rsidR="008E1364" w:rsidRDefault="008E1364">
            <w:pPr>
              <w:spacing w:after="160" w:line="259" w:lineRule="auto"/>
            </w:pPr>
          </w:p>
          <w:p w14:paraId="1451E422" w14:textId="77777777" w:rsidR="002B1318" w:rsidRDefault="002B1318">
            <w:pPr>
              <w:spacing w:after="160" w:line="259" w:lineRule="auto"/>
            </w:pPr>
          </w:p>
          <w:p w14:paraId="0BF8617A" w14:textId="77777777" w:rsidR="002B1318" w:rsidRDefault="002B1318">
            <w:pPr>
              <w:spacing w:after="160" w:line="259" w:lineRule="auto"/>
            </w:pPr>
          </w:p>
          <w:p w14:paraId="1D87D17D" w14:textId="77777777" w:rsidR="002B1318" w:rsidRDefault="002B1318">
            <w:pPr>
              <w:spacing w:after="160" w:line="259" w:lineRule="auto"/>
            </w:pPr>
          </w:p>
          <w:p w14:paraId="7AF387FD" w14:textId="185F9FA2" w:rsidR="002B1318" w:rsidRDefault="002B1318">
            <w:pPr>
              <w:spacing w:after="160" w:line="259" w:lineRule="auto"/>
            </w:pPr>
          </w:p>
          <w:p w14:paraId="277BBE61" w14:textId="77777777" w:rsidR="002B1318" w:rsidRDefault="002B1318">
            <w:pPr>
              <w:spacing w:after="160" w:line="259" w:lineRule="auto"/>
            </w:pPr>
          </w:p>
          <w:p w14:paraId="6653A7FD" w14:textId="77777777" w:rsidR="002B1318" w:rsidRDefault="002B1318">
            <w:pPr>
              <w:spacing w:after="160" w:line="259" w:lineRule="auto"/>
            </w:pPr>
          </w:p>
          <w:p w14:paraId="5BBF4317" w14:textId="77777777" w:rsidR="002B1318" w:rsidRDefault="002B1318">
            <w:pPr>
              <w:spacing w:after="160" w:line="259" w:lineRule="auto"/>
            </w:pPr>
          </w:p>
          <w:p w14:paraId="4C558829" w14:textId="77777777" w:rsidR="002B1318" w:rsidRDefault="002B1318">
            <w:pPr>
              <w:spacing w:after="160" w:line="259" w:lineRule="auto"/>
            </w:pPr>
          </w:p>
          <w:p w14:paraId="5DBEC4C9" w14:textId="7E102482" w:rsidR="002B1318" w:rsidRDefault="002B1318">
            <w:pPr>
              <w:spacing w:after="160" w:line="259" w:lineRule="auto"/>
            </w:pPr>
          </w:p>
        </w:tc>
      </w:tr>
      <w:tr w:rsidR="008E1364" w14:paraId="2E6E7B6B" w14:textId="77777777" w:rsidTr="008E1364">
        <w:tc>
          <w:tcPr>
            <w:tcW w:w="5228" w:type="dxa"/>
          </w:tcPr>
          <w:p w14:paraId="08C83AAC" w14:textId="77777777" w:rsidR="008E1364" w:rsidRDefault="008E1364">
            <w:pPr>
              <w:spacing w:after="160" w:line="259" w:lineRule="auto"/>
            </w:pPr>
          </w:p>
          <w:p w14:paraId="6352C7A8" w14:textId="77777777" w:rsidR="008E1364" w:rsidRPr="002B1318" w:rsidRDefault="008E1364">
            <w:pPr>
              <w:spacing w:after="160" w:line="259" w:lineRule="auto"/>
              <w:rPr>
                <w:rFonts w:ascii="Candara" w:hAnsi="Candara"/>
                <w:b/>
                <w:color w:val="ED7D31" w:themeColor="accent2"/>
                <w:sz w:val="32"/>
                <w:szCs w:val="32"/>
              </w:rPr>
            </w:pPr>
            <w:r w:rsidRPr="002B1318">
              <w:rPr>
                <w:rFonts w:ascii="Candara" w:hAnsi="Candara"/>
                <w:b/>
                <w:color w:val="ED7D31" w:themeColor="accent2"/>
                <w:sz w:val="32"/>
                <w:szCs w:val="32"/>
              </w:rPr>
              <w:t>Act</w:t>
            </w:r>
          </w:p>
          <w:p w14:paraId="291832AA" w14:textId="77777777" w:rsidR="008E1364" w:rsidRPr="002B1318" w:rsidRDefault="008E1364">
            <w:pPr>
              <w:spacing w:after="160" w:line="259" w:lineRule="auto"/>
              <w:rPr>
                <w:rFonts w:ascii="Candara" w:hAnsi="Candara"/>
                <w:sz w:val="32"/>
                <w:szCs w:val="32"/>
              </w:rPr>
            </w:pPr>
            <w:r w:rsidRPr="002B1318">
              <w:rPr>
                <w:rFonts w:ascii="Candara" w:hAnsi="Candara"/>
                <w:sz w:val="32"/>
                <w:szCs w:val="32"/>
              </w:rPr>
              <w:t>What actions/steps do we now need to take?</w:t>
            </w:r>
          </w:p>
          <w:p w14:paraId="0AB94735" w14:textId="3D3AAAFC" w:rsidR="008E1364" w:rsidRDefault="008E1364">
            <w:pPr>
              <w:spacing w:after="160" w:line="259" w:lineRule="auto"/>
            </w:pPr>
            <w:r w:rsidRPr="002B1318">
              <w:rPr>
                <w:rFonts w:ascii="Candara" w:hAnsi="Candara"/>
                <w:sz w:val="32"/>
                <w:szCs w:val="32"/>
              </w:rPr>
              <w:t>How effective has our response been?</w:t>
            </w:r>
          </w:p>
        </w:tc>
        <w:tc>
          <w:tcPr>
            <w:tcW w:w="5228" w:type="dxa"/>
          </w:tcPr>
          <w:p w14:paraId="5FAEED28" w14:textId="77777777" w:rsidR="008E1364" w:rsidRDefault="008E1364">
            <w:pPr>
              <w:spacing w:after="160" w:line="259" w:lineRule="auto"/>
            </w:pPr>
          </w:p>
          <w:p w14:paraId="64CCFE86" w14:textId="77777777" w:rsidR="002B1318" w:rsidRDefault="002B1318">
            <w:pPr>
              <w:spacing w:after="160" w:line="259" w:lineRule="auto"/>
            </w:pPr>
          </w:p>
          <w:p w14:paraId="0DF43962" w14:textId="10FBB5DB" w:rsidR="002B1318" w:rsidRDefault="002B1318">
            <w:pPr>
              <w:spacing w:after="160" w:line="259" w:lineRule="auto"/>
            </w:pPr>
          </w:p>
          <w:p w14:paraId="237C509A" w14:textId="77777777" w:rsidR="002B1318" w:rsidRDefault="002B1318">
            <w:pPr>
              <w:spacing w:after="160" w:line="259" w:lineRule="auto"/>
            </w:pPr>
          </w:p>
          <w:p w14:paraId="26FE967A" w14:textId="77777777" w:rsidR="002B1318" w:rsidRDefault="002B1318">
            <w:pPr>
              <w:spacing w:after="160" w:line="259" w:lineRule="auto"/>
            </w:pPr>
          </w:p>
          <w:p w14:paraId="29B24021" w14:textId="77777777" w:rsidR="002B1318" w:rsidRDefault="002B1318">
            <w:pPr>
              <w:spacing w:after="160" w:line="259" w:lineRule="auto"/>
            </w:pPr>
          </w:p>
          <w:p w14:paraId="67BFDB1B" w14:textId="77777777" w:rsidR="002B1318" w:rsidRDefault="002B1318">
            <w:pPr>
              <w:spacing w:after="160" w:line="259" w:lineRule="auto"/>
            </w:pPr>
          </w:p>
          <w:p w14:paraId="78290A7D" w14:textId="77777777" w:rsidR="002B1318" w:rsidRDefault="002B1318">
            <w:pPr>
              <w:spacing w:after="160" w:line="259" w:lineRule="auto"/>
            </w:pPr>
          </w:p>
          <w:p w14:paraId="252CF066" w14:textId="77777777" w:rsidR="002B1318" w:rsidRDefault="002B1318">
            <w:pPr>
              <w:spacing w:after="160" w:line="259" w:lineRule="auto"/>
            </w:pPr>
          </w:p>
          <w:p w14:paraId="00ED65FE" w14:textId="13C91B67" w:rsidR="002B1318" w:rsidRDefault="002B1318">
            <w:pPr>
              <w:spacing w:after="160" w:line="259" w:lineRule="auto"/>
            </w:pPr>
          </w:p>
        </w:tc>
      </w:tr>
    </w:tbl>
    <w:p w14:paraId="39853103" w14:textId="77777777" w:rsidR="002B1318" w:rsidRDefault="002B1318">
      <w:pPr>
        <w:spacing w:after="160" w:line="259" w:lineRule="auto"/>
      </w:pPr>
    </w:p>
    <w:p w14:paraId="0D5DD892" w14:textId="5A0ADD7D" w:rsidR="002B1318" w:rsidRPr="0005274E" w:rsidRDefault="002B1318" w:rsidP="0005274E">
      <w:pPr>
        <w:pStyle w:val="Heading2"/>
        <w:rPr>
          <w:rFonts w:ascii="Candara" w:eastAsia="Times New Roman" w:hAnsi="Candara" w:cs="Arial"/>
          <w:noProof/>
          <w:color w:val="1CA4A1"/>
          <w:sz w:val="32"/>
          <w:szCs w:val="32"/>
          <w:lang w:eastAsia="en-GB"/>
        </w:rPr>
      </w:pPr>
      <w:bookmarkStart w:id="217" w:name="_Toc24726227"/>
      <w:r w:rsidRPr="0005274E">
        <w:rPr>
          <w:rFonts w:ascii="Candara" w:eastAsia="Times New Roman" w:hAnsi="Candara" w:cs="Arial"/>
          <w:noProof/>
          <w:color w:val="1CA4A1"/>
          <w:sz w:val="32"/>
          <w:szCs w:val="32"/>
          <w:lang w:eastAsia="en-GB"/>
        </w:rPr>
        <w:lastRenderedPageBreak/>
        <w:t>Supporting Others</w:t>
      </w:r>
      <w:r w:rsidRPr="008E1364">
        <w:rPr>
          <w:rFonts w:ascii="Candara" w:eastAsia="Times New Roman" w:hAnsi="Candara" w:cs="Arial"/>
          <w:noProof/>
          <w:color w:val="1CA4A1"/>
          <w:sz w:val="32"/>
          <w:szCs w:val="32"/>
          <w:lang w:eastAsia="en-GB"/>
        </w:rPr>
        <w:t xml:space="preserve"> (Template)</w:t>
      </w:r>
      <w:bookmarkEnd w:id="217"/>
    </w:p>
    <w:p w14:paraId="0C6E9A20" w14:textId="40AB5168" w:rsidR="002B1318" w:rsidRDefault="002B1318" w:rsidP="002B1318">
      <w:pPr>
        <w:rPr>
          <w:lang w:eastAsia="en-GB"/>
        </w:rPr>
      </w:pPr>
    </w:p>
    <w:tbl>
      <w:tblPr>
        <w:tblStyle w:val="TableGrid"/>
        <w:tblW w:w="0" w:type="auto"/>
        <w:tblLook w:val="04A0" w:firstRow="1" w:lastRow="0" w:firstColumn="1" w:lastColumn="0" w:noHBand="0" w:noVBand="1"/>
      </w:tblPr>
      <w:tblGrid>
        <w:gridCol w:w="3080"/>
        <w:gridCol w:w="3081"/>
        <w:gridCol w:w="3473"/>
      </w:tblGrid>
      <w:tr w:rsidR="002B1318" w:rsidRPr="004A7318" w14:paraId="6F2D5428" w14:textId="77777777" w:rsidTr="00D05355">
        <w:tc>
          <w:tcPr>
            <w:tcW w:w="3080" w:type="dxa"/>
          </w:tcPr>
          <w:p w14:paraId="402399CE" w14:textId="19D10634" w:rsidR="002B1318" w:rsidRPr="004A7318" w:rsidRDefault="002B1318" w:rsidP="00D05355">
            <w:pPr>
              <w:jc w:val="center"/>
              <w:rPr>
                <w:rFonts w:ascii="Candara" w:eastAsia="Times New Roman" w:hAnsi="Candara"/>
                <w:b/>
                <w:sz w:val="24"/>
                <w:szCs w:val="24"/>
                <w:lang w:eastAsia="en-GB"/>
              </w:rPr>
            </w:pPr>
            <w:r>
              <w:rPr>
                <w:rFonts w:ascii="Candara" w:eastAsia="Times New Roman" w:hAnsi="Candara"/>
                <w:b/>
                <w:sz w:val="24"/>
                <w:szCs w:val="24"/>
                <w:lang w:eastAsia="en-GB"/>
              </w:rPr>
              <w:t>Local</w:t>
            </w:r>
          </w:p>
        </w:tc>
        <w:tc>
          <w:tcPr>
            <w:tcW w:w="3081" w:type="dxa"/>
          </w:tcPr>
          <w:p w14:paraId="30D04E0D" w14:textId="17B9F9DE" w:rsidR="002B1318" w:rsidRPr="004A7318" w:rsidRDefault="002B1318" w:rsidP="00D05355">
            <w:pPr>
              <w:jc w:val="center"/>
              <w:rPr>
                <w:rFonts w:ascii="Candara" w:eastAsia="Times New Roman" w:hAnsi="Candara"/>
                <w:b/>
                <w:sz w:val="24"/>
                <w:szCs w:val="24"/>
                <w:lang w:eastAsia="en-GB"/>
              </w:rPr>
            </w:pPr>
            <w:r>
              <w:rPr>
                <w:rFonts w:ascii="Candara" w:eastAsia="Times New Roman" w:hAnsi="Candara"/>
                <w:b/>
                <w:sz w:val="24"/>
                <w:szCs w:val="24"/>
                <w:lang w:eastAsia="en-GB"/>
              </w:rPr>
              <w:t>National</w:t>
            </w:r>
          </w:p>
        </w:tc>
        <w:tc>
          <w:tcPr>
            <w:tcW w:w="3473" w:type="dxa"/>
          </w:tcPr>
          <w:p w14:paraId="424F16E0" w14:textId="3663AEF4" w:rsidR="002B1318" w:rsidRPr="004A7318" w:rsidRDefault="002B1318" w:rsidP="00D05355">
            <w:pPr>
              <w:jc w:val="center"/>
              <w:rPr>
                <w:rFonts w:ascii="Candara" w:eastAsia="Times New Roman" w:hAnsi="Candara"/>
                <w:b/>
                <w:sz w:val="24"/>
                <w:szCs w:val="24"/>
                <w:lang w:eastAsia="en-GB"/>
              </w:rPr>
            </w:pPr>
            <w:r>
              <w:rPr>
                <w:rFonts w:ascii="Candara" w:eastAsia="Times New Roman" w:hAnsi="Candara"/>
                <w:b/>
                <w:sz w:val="24"/>
                <w:szCs w:val="24"/>
                <w:lang w:eastAsia="en-GB"/>
              </w:rPr>
              <w:t>Universal</w:t>
            </w:r>
          </w:p>
        </w:tc>
      </w:tr>
      <w:tr w:rsidR="002B1318" w:rsidRPr="0094345E" w14:paraId="72128675" w14:textId="77777777" w:rsidTr="00D05355">
        <w:tc>
          <w:tcPr>
            <w:tcW w:w="3080" w:type="dxa"/>
          </w:tcPr>
          <w:p w14:paraId="390278FE" w14:textId="77777777" w:rsidR="002B1318" w:rsidRPr="0094345E" w:rsidRDefault="002B1318" w:rsidP="00D05355">
            <w:pPr>
              <w:pStyle w:val="ListParagraph"/>
              <w:spacing w:after="0" w:line="240" w:lineRule="auto"/>
              <w:rPr>
                <w:rFonts w:ascii="Candara" w:eastAsia="Times New Roman" w:hAnsi="Candara"/>
                <w:sz w:val="24"/>
                <w:szCs w:val="24"/>
                <w:lang w:eastAsia="en-GB"/>
              </w:rPr>
            </w:pPr>
          </w:p>
          <w:p w14:paraId="2EE888DB" w14:textId="77777777" w:rsidR="002B1318" w:rsidRPr="0094345E" w:rsidRDefault="002B1318" w:rsidP="00D05355">
            <w:pPr>
              <w:jc w:val="center"/>
              <w:rPr>
                <w:rFonts w:ascii="Candara" w:eastAsia="Times New Roman" w:hAnsi="Candara"/>
                <w:sz w:val="24"/>
                <w:szCs w:val="24"/>
                <w:lang w:eastAsia="en-GB"/>
              </w:rPr>
            </w:pPr>
          </w:p>
          <w:p w14:paraId="29D71892" w14:textId="77777777" w:rsidR="002B1318" w:rsidRPr="0094345E" w:rsidRDefault="002B1318" w:rsidP="00D05355">
            <w:pPr>
              <w:jc w:val="center"/>
              <w:rPr>
                <w:rFonts w:ascii="Candara" w:eastAsia="Times New Roman" w:hAnsi="Candara"/>
                <w:sz w:val="24"/>
                <w:szCs w:val="24"/>
                <w:lang w:eastAsia="en-GB"/>
              </w:rPr>
            </w:pPr>
          </w:p>
          <w:p w14:paraId="3BD658CE" w14:textId="77777777" w:rsidR="002B1318" w:rsidRPr="0094345E" w:rsidRDefault="002B1318" w:rsidP="00D05355">
            <w:pPr>
              <w:jc w:val="center"/>
              <w:rPr>
                <w:rFonts w:ascii="Candara" w:eastAsia="Times New Roman" w:hAnsi="Candara"/>
                <w:sz w:val="24"/>
                <w:szCs w:val="24"/>
                <w:lang w:eastAsia="en-GB"/>
              </w:rPr>
            </w:pPr>
          </w:p>
          <w:p w14:paraId="2919A06B" w14:textId="77777777" w:rsidR="002B1318" w:rsidRPr="0094345E" w:rsidRDefault="002B1318" w:rsidP="00D05355">
            <w:pPr>
              <w:jc w:val="center"/>
              <w:rPr>
                <w:rFonts w:ascii="Candara" w:eastAsia="Times New Roman" w:hAnsi="Candara"/>
                <w:sz w:val="24"/>
                <w:szCs w:val="24"/>
                <w:lang w:eastAsia="en-GB"/>
              </w:rPr>
            </w:pPr>
          </w:p>
          <w:p w14:paraId="572BEA95" w14:textId="735FC083" w:rsidR="002B1318" w:rsidRDefault="002B1318" w:rsidP="00D05355">
            <w:pPr>
              <w:jc w:val="center"/>
              <w:rPr>
                <w:rFonts w:ascii="Candara" w:eastAsia="Times New Roman" w:hAnsi="Candara"/>
                <w:sz w:val="24"/>
                <w:szCs w:val="24"/>
                <w:lang w:eastAsia="en-GB"/>
              </w:rPr>
            </w:pPr>
          </w:p>
          <w:p w14:paraId="3B694A6A" w14:textId="2F77E4EA" w:rsidR="002B1318" w:rsidRDefault="002B1318" w:rsidP="00D05355">
            <w:pPr>
              <w:jc w:val="center"/>
              <w:rPr>
                <w:rFonts w:ascii="Candara" w:eastAsia="Times New Roman" w:hAnsi="Candara"/>
                <w:sz w:val="24"/>
                <w:szCs w:val="24"/>
                <w:lang w:eastAsia="en-GB"/>
              </w:rPr>
            </w:pPr>
          </w:p>
          <w:p w14:paraId="2595A79F" w14:textId="35A2F820" w:rsidR="002B1318" w:rsidRDefault="002B1318" w:rsidP="00D05355">
            <w:pPr>
              <w:jc w:val="center"/>
              <w:rPr>
                <w:rFonts w:ascii="Candara" w:eastAsia="Times New Roman" w:hAnsi="Candara"/>
                <w:sz w:val="24"/>
                <w:szCs w:val="24"/>
                <w:lang w:eastAsia="en-GB"/>
              </w:rPr>
            </w:pPr>
          </w:p>
          <w:p w14:paraId="4815A21D" w14:textId="5D2B1CD4" w:rsidR="002B1318" w:rsidRDefault="002B1318" w:rsidP="00D05355">
            <w:pPr>
              <w:jc w:val="center"/>
              <w:rPr>
                <w:rFonts w:ascii="Candara" w:eastAsia="Times New Roman" w:hAnsi="Candara"/>
                <w:sz w:val="24"/>
                <w:szCs w:val="24"/>
                <w:lang w:eastAsia="en-GB"/>
              </w:rPr>
            </w:pPr>
          </w:p>
          <w:p w14:paraId="59FDC934" w14:textId="3CD7FADB" w:rsidR="002B1318" w:rsidRDefault="002B1318" w:rsidP="00D05355">
            <w:pPr>
              <w:jc w:val="center"/>
              <w:rPr>
                <w:rFonts w:ascii="Candara" w:eastAsia="Times New Roman" w:hAnsi="Candara"/>
                <w:sz w:val="24"/>
                <w:szCs w:val="24"/>
                <w:lang w:eastAsia="en-GB"/>
              </w:rPr>
            </w:pPr>
          </w:p>
          <w:p w14:paraId="44BF8B2F" w14:textId="77777777" w:rsidR="002B1318" w:rsidRPr="0094345E" w:rsidRDefault="002B1318" w:rsidP="00D05355">
            <w:pPr>
              <w:jc w:val="center"/>
              <w:rPr>
                <w:rFonts w:ascii="Candara" w:eastAsia="Times New Roman" w:hAnsi="Candara"/>
                <w:sz w:val="24"/>
                <w:szCs w:val="24"/>
                <w:lang w:eastAsia="en-GB"/>
              </w:rPr>
            </w:pPr>
          </w:p>
          <w:p w14:paraId="4AD33B6E" w14:textId="77777777" w:rsidR="002B1318" w:rsidRPr="0094345E" w:rsidRDefault="002B1318" w:rsidP="00D05355">
            <w:pPr>
              <w:jc w:val="center"/>
              <w:rPr>
                <w:rFonts w:ascii="Candara" w:eastAsia="Times New Roman" w:hAnsi="Candara"/>
                <w:sz w:val="24"/>
                <w:szCs w:val="24"/>
                <w:lang w:eastAsia="en-GB"/>
              </w:rPr>
            </w:pPr>
          </w:p>
          <w:p w14:paraId="249BDAFB" w14:textId="7E8B964A" w:rsidR="002B1318" w:rsidRDefault="002B1318" w:rsidP="00D05355">
            <w:pPr>
              <w:jc w:val="center"/>
              <w:rPr>
                <w:rFonts w:ascii="Candara" w:eastAsia="Times New Roman" w:hAnsi="Candara"/>
                <w:sz w:val="24"/>
                <w:szCs w:val="24"/>
                <w:lang w:eastAsia="en-GB"/>
              </w:rPr>
            </w:pPr>
          </w:p>
          <w:p w14:paraId="4C1183A0" w14:textId="56F37CF2" w:rsidR="00383A56" w:rsidRDefault="00383A56" w:rsidP="00D05355">
            <w:pPr>
              <w:jc w:val="center"/>
              <w:rPr>
                <w:rFonts w:ascii="Candara" w:eastAsia="Times New Roman" w:hAnsi="Candara"/>
                <w:sz w:val="24"/>
                <w:szCs w:val="24"/>
                <w:lang w:eastAsia="en-GB"/>
              </w:rPr>
            </w:pPr>
          </w:p>
          <w:p w14:paraId="560D385D" w14:textId="54382991" w:rsidR="00383A56" w:rsidRDefault="00383A56" w:rsidP="00D05355">
            <w:pPr>
              <w:jc w:val="center"/>
              <w:rPr>
                <w:rFonts w:ascii="Candara" w:eastAsia="Times New Roman" w:hAnsi="Candara"/>
                <w:sz w:val="24"/>
                <w:szCs w:val="24"/>
                <w:lang w:eastAsia="en-GB"/>
              </w:rPr>
            </w:pPr>
          </w:p>
          <w:p w14:paraId="099F7B18" w14:textId="4641EBE9" w:rsidR="00383A56" w:rsidRDefault="00383A56" w:rsidP="00D05355">
            <w:pPr>
              <w:jc w:val="center"/>
              <w:rPr>
                <w:rFonts w:ascii="Candara" w:eastAsia="Times New Roman" w:hAnsi="Candara"/>
                <w:sz w:val="24"/>
                <w:szCs w:val="24"/>
                <w:lang w:eastAsia="en-GB"/>
              </w:rPr>
            </w:pPr>
          </w:p>
          <w:p w14:paraId="6A041937" w14:textId="3A484F70" w:rsidR="00383A56" w:rsidRDefault="00383A56" w:rsidP="00D05355">
            <w:pPr>
              <w:jc w:val="center"/>
              <w:rPr>
                <w:rFonts w:ascii="Candara" w:eastAsia="Times New Roman" w:hAnsi="Candara"/>
                <w:sz w:val="24"/>
                <w:szCs w:val="24"/>
                <w:lang w:eastAsia="en-GB"/>
              </w:rPr>
            </w:pPr>
          </w:p>
          <w:p w14:paraId="031C4A37" w14:textId="6F57E13E" w:rsidR="00383A56" w:rsidRDefault="00383A56" w:rsidP="00D05355">
            <w:pPr>
              <w:jc w:val="center"/>
              <w:rPr>
                <w:rFonts w:ascii="Candara" w:eastAsia="Times New Roman" w:hAnsi="Candara"/>
                <w:sz w:val="24"/>
                <w:szCs w:val="24"/>
                <w:lang w:eastAsia="en-GB"/>
              </w:rPr>
            </w:pPr>
          </w:p>
          <w:p w14:paraId="1968E963" w14:textId="68CE27B2" w:rsidR="00383A56" w:rsidRDefault="00383A56" w:rsidP="00D05355">
            <w:pPr>
              <w:jc w:val="center"/>
              <w:rPr>
                <w:rFonts w:ascii="Candara" w:eastAsia="Times New Roman" w:hAnsi="Candara"/>
                <w:sz w:val="24"/>
                <w:szCs w:val="24"/>
                <w:lang w:eastAsia="en-GB"/>
              </w:rPr>
            </w:pPr>
          </w:p>
          <w:p w14:paraId="0A2C97DE" w14:textId="77777777" w:rsidR="002B1318" w:rsidRPr="0094345E" w:rsidRDefault="002B1318" w:rsidP="00D05355">
            <w:pPr>
              <w:jc w:val="center"/>
              <w:rPr>
                <w:rFonts w:ascii="Candara" w:eastAsia="Times New Roman" w:hAnsi="Candara"/>
                <w:sz w:val="24"/>
                <w:szCs w:val="24"/>
                <w:lang w:eastAsia="en-GB"/>
              </w:rPr>
            </w:pPr>
            <w:bookmarkStart w:id="218" w:name="_GoBack"/>
            <w:bookmarkEnd w:id="218"/>
          </w:p>
          <w:p w14:paraId="6BCADA77" w14:textId="77777777" w:rsidR="002B1318" w:rsidRPr="0094345E" w:rsidRDefault="002B1318" w:rsidP="00D05355">
            <w:pPr>
              <w:jc w:val="center"/>
              <w:rPr>
                <w:rFonts w:ascii="Candara" w:eastAsia="Times New Roman" w:hAnsi="Candara"/>
                <w:sz w:val="24"/>
                <w:szCs w:val="24"/>
                <w:lang w:eastAsia="en-GB"/>
              </w:rPr>
            </w:pPr>
          </w:p>
          <w:p w14:paraId="602BF79F" w14:textId="77777777" w:rsidR="002B1318" w:rsidRPr="0094345E" w:rsidRDefault="002B1318" w:rsidP="00D05355">
            <w:pPr>
              <w:jc w:val="center"/>
              <w:rPr>
                <w:rFonts w:ascii="Candara" w:eastAsia="Times New Roman" w:hAnsi="Candara"/>
                <w:sz w:val="24"/>
                <w:szCs w:val="24"/>
                <w:lang w:eastAsia="en-GB"/>
              </w:rPr>
            </w:pPr>
          </w:p>
          <w:p w14:paraId="11C77A49" w14:textId="77777777" w:rsidR="002B1318" w:rsidRPr="0094345E" w:rsidRDefault="002B1318" w:rsidP="00D05355">
            <w:pPr>
              <w:rPr>
                <w:rFonts w:ascii="Candara" w:eastAsia="Times New Roman" w:hAnsi="Candara"/>
                <w:sz w:val="24"/>
                <w:szCs w:val="24"/>
                <w:lang w:eastAsia="en-GB"/>
              </w:rPr>
            </w:pPr>
          </w:p>
        </w:tc>
        <w:tc>
          <w:tcPr>
            <w:tcW w:w="3081" w:type="dxa"/>
          </w:tcPr>
          <w:p w14:paraId="2CAB0F19" w14:textId="77777777" w:rsidR="002B1318" w:rsidRPr="0094345E" w:rsidRDefault="002B1318" w:rsidP="00D05355">
            <w:pPr>
              <w:jc w:val="center"/>
              <w:rPr>
                <w:rFonts w:ascii="Candara" w:eastAsia="Times New Roman" w:hAnsi="Candara"/>
                <w:sz w:val="24"/>
                <w:szCs w:val="24"/>
                <w:lang w:eastAsia="en-GB"/>
              </w:rPr>
            </w:pPr>
          </w:p>
        </w:tc>
        <w:tc>
          <w:tcPr>
            <w:tcW w:w="3473" w:type="dxa"/>
          </w:tcPr>
          <w:p w14:paraId="396EFDFC" w14:textId="77777777" w:rsidR="002B1318" w:rsidRPr="0094345E" w:rsidRDefault="002B1318" w:rsidP="00D05355">
            <w:pPr>
              <w:jc w:val="center"/>
              <w:rPr>
                <w:rFonts w:ascii="Candara" w:eastAsia="Times New Roman" w:hAnsi="Candara"/>
                <w:sz w:val="24"/>
                <w:szCs w:val="24"/>
                <w:lang w:eastAsia="en-GB"/>
              </w:rPr>
            </w:pPr>
          </w:p>
        </w:tc>
      </w:tr>
    </w:tbl>
    <w:p w14:paraId="075EEA30" w14:textId="77777777" w:rsidR="002B1318" w:rsidRPr="002B1318" w:rsidRDefault="002B1318" w:rsidP="002B1318">
      <w:pPr>
        <w:rPr>
          <w:lang w:eastAsia="en-GB"/>
        </w:rPr>
      </w:pPr>
    </w:p>
    <w:p w14:paraId="1635736A" w14:textId="34ED6896" w:rsidR="008E1364" w:rsidRDefault="008E1364">
      <w:pPr>
        <w:spacing w:after="160" w:line="259" w:lineRule="auto"/>
      </w:pPr>
      <w:r>
        <w:br w:type="page"/>
      </w:r>
    </w:p>
    <w:p w14:paraId="5E2E38C3" w14:textId="77777777" w:rsidR="00682EDA" w:rsidRDefault="00682EDA" w:rsidP="00BC42AF">
      <w:pPr>
        <w:spacing w:after="160" w:line="259" w:lineRule="auto"/>
      </w:pPr>
    </w:p>
    <w:p w14:paraId="05302C72" w14:textId="0D8664D7" w:rsidR="008A1984" w:rsidRDefault="003319BF" w:rsidP="00880A77">
      <w:pPr>
        <w:pStyle w:val="Heading2"/>
        <w:rPr>
          <w:rFonts w:ascii="Candara" w:eastAsia="Times New Roman" w:hAnsi="Candara" w:cs="Arial"/>
          <w:b w:val="0"/>
          <w:noProof/>
          <w:color w:val="1CA4A1"/>
          <w:sz w:val="32"/>
          <w:szCs w:val="32"/>
          <w:lang w:eastAsia="en-GB"/>
        </w:rPr>
      </w:pPr>
      <w:bookmarkStart w:id="219" w:name="_Toc24726228"/>
      <w:r>
        <w:rPr>
          <w:rFonts w:ascii="Candara" w:eastAsia="Times New Roman" w:hAnsi="Candara" w:cs="Arial"/>
          <w:b w:val="0"/>
          <w:noProof/>
          <w:color w:val="1CA4A1"/>
          <w:sz w:val="32"/>
          <w:szCs w:val="32"/>
          <w:lang w:eastAsia="en-GB"/>
        </w:rPr>
        <w:t>Useful Resources and Links</w:t>
      </w:r>
      <w:bookmarkEnd w:id="219"/>
      <w:r w:rsidRPr="00224CC4">
        <w:rPr>
          <w:rFonts w:ascii="Candara" w:eastAsia="Times New Roman" w:hAnsi="Candara" w:cs="Arial"/>
          <w:b w:val="0"/>
          <w:noProof/>
          <w:color w:val="1CA4A1"/>
          <w:sz w:val="32"/>
          <w:szCs w:val="32"/>
          <w:lang w:eastAsia="en-GB"/>
        </w:rPr>
        <w:t xml:space="preserve"> </w:t>
      </w:r>
    </w:p>
    <w:tbl>
      <w:tblPr>
        <w:tblStyle w:val="TableGrid"/>
        <w:tblW w:w="0" w:type="auto"/>
        <w:tblLook w:val="04A0" w:firstRow="1" w:lastRow="0" w:firstColumn="1" w:lastColumn="0" w:noHBand="0" w:noVBand="1"/>
      </w:tblPr>
      <w:tblGrid>
        <w:gridCol w:w="5228"/>
        <w:gridCol w:w="5228"/>
      </w:tblGrid>
      <w:tr w:rsidR="00450C7F" w14:paraId="70DFF496" w14:textId="77777777" w:rsidTr="008A1984">
        <w:tc>
          <w:tcPr>
            <w:tcW w:w="5228" w:type="dxa"/>
          </w:tcPr>
          <w:p w14:paraId="3388B38D" w14:textId="4A95EE13" w:rsidR="00450C7F" w:rsidRPr="009C413E" w:rsidRDefault="00450C7F">
            <w:pPr>
              <w:spacing w:after="160" w:line="259" w:lineRule="auto"/>
              <w:rPr>
                <w:rFonts w:ascii="Candara" w:eastAsia="Times New Roman" w:hAnsi="Candara" w:cs="Arial"/>
                <w:b/>
                <w:noProof/>
                <w:sz w:val="32"/>
                <w:szCs w:val="32"/>
                <w:lang w:eastAsia="en-GB"/>
              </w:rPr>
            </w:pPr>
            <w:r>
              <w:rPr>
                <w:rFonts w:ascii="Candara" w:hAnsi="Candara"/>
                <w:b/>
                <w:color w:val="ED7D31" w:themeColor="accent2"/>
                <w:sz w:val="32"/>
                <w:szCs w:val="32"/>
              </w:rPr>
              <w:t>Details</w:t>
            </w:r>
          </w:p>
        </w:tc>
        <w:tc>
          <w:tcPr>
            <w:tcW w:w="5228" w:type="dxa"/>
          </w:tcPr>
          <w:p w14:paraId="1E5D0044" w14:textId="4016FD4C" w:rsidR="00450C7F" w:rsidRPr="008B666D" w:rsidRDefault="00A1551D" w:rsidP="008B666D">
            <w:pPr>
              <w:spacing w:after="0"/>
              <w:rPr>
                <w:rFonts w:ascii="Candara" w:hAnsi="Candara"/>
                <w:sz w:val="28"/>
                <w:szCs w:val="28"/>
              </w:rPr>
            </w:pPr>
            <w:r w:rsidRPr="00696945">
              <w:rPr>
                <w:rFonts w:ascii="Candara" w:hAnsi="Candara"/>
                <w:b/>
                <w:color w:val="ED7D31" w:themeColor="accent2"/>
                <w:sz w:val="32"/>
                <w:szCs w:val="32"/>
              </w:rPr>
              <w:t>Website link</w:t>
            </w:r>
            <w:r w:rsidR="00D3377F">
              <w:rPr>
                <w:rFonts w:ascii="Candara" w:hAnsi="Candara"/>
                <w:b/>
                <w:color w:val="ED7D31" w:themeColor="accent2"/>
                <w:sz w:val="32"/>
                <w:szCs w:val="32"/>
              </w:rPr>
              <w:t>/</w:t>
            </w:r>
            <w:r>
              <w:rPr>
                <w:rFonts w:ascii="Candara" w:hAnsi="Candara"/>
                <w:b/>
                <w:color w:val="ED7D31" w:themeColor="accent2"/>
                <w:sz w:val="32"/>
                <w:szCs w:val="32"/>
              </w:rPr>
              <w:t>information</w:t>
            </w:r>
          </w:p>
        </w:tc>
      </w:tr>
      <w:tr w:rsidR="008A1984" w14:paraId="47B18868" w14:textId="77777777" w:rsidTr="008A1984">
        <w:tc>
          <w:tcPr>
            <w:tcW w:w="5228" w:type="dxa"/>
          </w:tcPr>
          <w:p w14:paraId="3E0F83C8" w14:textId="10C36E4D" w:rsidR="00A1551D" w:rsidRPr="00F97976" w:rsidRDefault="00DE00E6">
            <w:pPr>
              <w:spacing w:after="160" w:line="259" w:lineRule="auto"/>
              <w:rPr>
                <w:rFonts w:ascii="Candara" w:eastAsia="Times New Roman" w:hAnsi="Candara" w:cs="Arial"/>
                <w:b/>
                <w:noProof/>
                <w:sz w:val="28"/>
                <w:szCs w:val="28"/>
                <w:lang w:eastAsia="en-GB"/>
              </w:rPr>
            </w:pPr>
            <w:proofErr w:type="spellStart"/>
            <w:r w:rsidRPr="00F97976">
              <w:rPr>
                <w:rFonts w:ascii="Candara" w:hAnsi="Candara"/>
                <w:b/>
                <w:color w:val="FF0066"/>
                <w:sz w:val="28"/>
                <w:szCs w:val="28"/>
                <w:lang w:eastAsia="en-US"/>
              </w:rPr>
              <w:t>DoCat</w:t>
            </w:r>
            <w:proofErr w:type="spellEnd"/>
            <w:r w:rsidR="00A1551D" w:rsidRPr="00F97976">
              <w:rPr>
                <w:rFonts w:ascii="Candara" w:hAnsi="Candara"/>
                <w:b/>
                <w:color w:val="FF0066"/>
                <w:sz w:val="28"/>
                <w:szCs w:val="28"/>
                <w:lang w:eastAsia="en-US"/>
              </w:rPr>
              <w:t>:</w:t>
            </w:r>
            <w:r w:rsidR="00A1551D" w:rsidRPr="00F97976">
              <w:rPr>
                <w:rFonts w:ascii="Candara" w:eastAsia="Times New Roman" w:hAnsi="Candara" w:cs="Arial"/>
                <w:b/>
                <w:noProof/>
                <w:sz w:val="28"/>
                <w:szCs w:val="28"/>
                <w:lang w:eastAsia="en-GB"/>
              </w:rPr>
              <w:t xml:space="preserve"> </w:t>
            </w:r>
            <w:r w:rsidR="00A1551D" w:rsidRPr="00F97976">
              <w:rPr>
                <w:rFonts w:ascii="Candara" w:hAnsi="Candara"/>
                <w:sz w:val="28"/>
                <w:szCs w:val="28"/>
              </w:rPr>
              <w:t>This book is focused on CST for the Youth. With lots of quotes from Sc</w:t>
            </w:r>
            <w:r w:rsidR="0020284F">
              <w:rPr>
                <w:rFonts w:ascii="Candara" w:hAnsi="Candara"/>
                <w:sz w:val="28"/>
                <w:szCs w:val="28"/>
              </w:rPr>
              <w:t>r</w:t>
            </w:r>
            <w:r w:rsidR="00A1551D" w:rsidRPr="00F97976">
              <w:rPr>
                <w:rFonts w:ascii="Candara" w:hAnsi="Candara"/>
                <w:sz w:val="28"/>
                <w:szCs w:val="28"/>
              </w:rPr>
              <w:t>ipture and prominent figures in the Church it supports adults and pupils in their understanding of CST and answers tricky questions.</w:t>
            </w:r>
          </w:p>
          <w:p w14:paraId="36158B69" w14:textId="09F830D5" w:rsidR="008A1984" w:rsidRPr="00F97976" w:rsidRDefault="008A1984">
            <w:pPr>
              <w:spacing w:after="160" w:line="259" w:lineRule="auto"/>
              <w:rPr>
                <w:rFonts w:ascii="Candara" w:eastAsia="Times New Roman" w:hAnsi="Candara" w:cs="Arial"/>
                <w:b/>
                <w:noProof/>
                <w:color w:val="1CA4A1"/>
                <w:sz w:val="28"/>
                <w:szCs w:val="28"/>
                <w:lang w:eastAsia="en-GB"/>
              </w:rPr>
            </w:pPr>
          </w:p>
        </w:tc>
        <w:tc>
          <w:tcPr>
            <w:tcW w:w="5228" w:type="dxa"/>
          </w:tcPr>
          <w:p w14:paraId="148F8500" w14:textId="77777777" w:rsidR="008A1984" w:rsidRPr="007D5FE1" w:rsidRDefault="00585D18" w:rsidP="008B666D">
            <w:pPr>
              <w:spacing w:after="0"/>
              <w:rPr>
                <w:rFonts w:ascii="Candara" w:eastAsia="Times New Roman" w:hAnsi="Candara" w:cs="Arial"/>
                <w:b/>
                <w:noProof/>
                <w:color w:val="1CA4A1"/>
                <w:sz w:val="24"/>
                <w:szCs w:val="24"/>
                <w:lang w:eastAsia="en-GB"/>
              </w:rPr>
            </w:pPr>
            <w:r w:rsidRPr="007D5FE1">
              <w:rPr>
                <w:rFonts w:ascii="Candara" w:eastAsia="Times New Roman" w:hAnsi="Candara" w:cs="Arial"/>
                <w:b/>
                <w:noProof/>
                <w:color w:val="1CA4A1"/>
                <w:sz w:val="24"/>
                <w:szCs w:val="24"/>
                <w:lang w:eastAsia="en-GB"/>
              </w:rPr>
              <w:t>ISBN 978-1-78469</w:t>
            </w:r>
          </w:p>
          <w:p w14:paraId="6A3C87B5" w14:textId="4928496E" w:rsidR="002C29A6" w:rsidRPr="007D5FE1" w:rsidRDefault="0012193F" w:rsidP="0012193F">
            <w:pPr>
              <w:spacing w:after="0"/>
              <w:jc w:val="center"/>
              <w:rPr>
                <w:rFonts w:ascii="Candara" w:eastAsia="Times New Roman" w:hAnsi="Candara" w:cs="Arial"/>
                <w:b/>
                <w:noProof/>
                <w:sz w:val="24"/>
                <w:szCs w:val="24"/>
                <w:lang w:eastAsia="en-GB"/>
              </w:rPr>
            </w:pPr>
            <w:r w:rsidRPr="007D5FE1">
              <w:rPr>
                <w:noProof/>
                <w:sz w:val="24"/>
                <w:szCs w:val="24"/>
              </w:rPr>
              <w:drawing>
                <wp:inline distT="0" distB="0" distL="0" distR="0" wp14:anchorId="2995CD51" wp14:editId="72F2536C">
                  <wp:extent cx="876300" cy="1371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876300" cy="1371600"/>
                          </a:xfrm>
                          <a:prstGeom prst="rect">
                            <a:avLst/>
                          </a:prstGeom>
                        </pic:spPr>
                      </pic:pic>
                    </a:graphicData>
                  </a:graphic>
                </wp:inline>
              </w:drawing>
            </w:r>
          </w:p>
          <w:p w14:paraId="73921EB9" w14:textId="360262A8" w:rsidR="00AB26B2" w:rsidRPr="007D5FE1" w:rsidRDefault="00AB26B2" w:rsidP="008B666D">
            <w:pPr>
              <w:spacing w:after="0"/>
              <w:rPr>
                <w:rFonts w:ascii="Candara" w:eastAsia="Times New Roman" w:hAnsi="Candara" w:cs="Arial"/>
                <w:b/>
                <w:noProof/>
                <w:color w:val="1CA4A1"/>
                <w:sz w:val="24"/>
                <w:szCs w:val="24"/>
                <w:lang w:eastAsia="en-GB"/>
              </w:rPr>
            </w:pPr>
          </w:p>
        </w:tc>
      </w:tr>
      <w:tr w:rsidR="008A1984" w14:paraId="5C363267" w14:textId="77777777" w:rsidTr="008A1984">
        <w:tc>
          <w:tcPr>
            <w:tcW w:w="5228" w:type="dxa"/>
          </w:tcPr>
          <w:p w14:paraId="00CAD886" w14:textId="03ED56DA" w:rsidR="008A1984" w:rsidRPr="00F97976" w:rsidRDefault="00807A99" w:rsidP="0012193F">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Catholic Social Teaching: Scripture Guide:</w:t>
            </w:r>
            <w:r w:rsidRPr="00F97976">
              <w:rPr>
                <w:rFonts w:ascii="Candara" w:eastAsia="Times New Roman" w:hAnsi="Candara" w:cs="Arial"/>
                <w:b/>
                <w:noProof/>
                <w:sz w:val="28"/>
                <w:szCs w:val="28"/>
                <w:lang w:eastAsia="en-GB"/>
              </w:rPr>
              <w:t xml:space="preserve"> </w:t>
            </w:r>
            <w:r w:rsidRPr="00F97976">
              <w:rPr>
                <w:rFonts w:ascii="Candara" w:hAnsi="Candara"/>
                <w:sz w:val="28"/>
                <w:szCs w:val="28"/>
              </w:rPr>
              <w:t xml:space="preserve">This is an invaluable free resource that </w:t>
            </w:r>
            <w:r w:rsidR="009A3651" w:rsidRPr="00F97976">
              <w:rPr>
                <w:rFonts w:ascii="Candara" w:hAnsi="Candara"/>
                <w:sz w:val="28"/>
                <w:szCs w:val="28"/>
              </w:rPr>
              <w:t xml:space="preserve">lists various pieces of Scripture linked to each of the </w:t>
            </w:r>
            <w:r w:rsidR="002B71D7" w:rsidRPr="00F97976">
              <w:rPr>
                <w:rFonts w:ascii="Candara" w:hAnsi="Candara"/>
                <w:sz w:val="28"/>
                <w:szCs w:val="28"/>
              </w:rPr>
              <w:t xml:space="preserve">strands. It explains CST and supports with the theology underpinning actions. </w:t>
            </w:r>
          </w:p>
        </w:tc>
        <w:tc>
          <w:tcPr>
            <w:tcW w:w="5228" w:type="dxa"/>
          </w:tcPr>
          <w:p w14:paraId="471C6BD8" w14:textId="77777777" w:rsidR="008A1984" w:rsidRPr="007D5FE1" w:rsidRDefault="00383A56">
            <w:pPr>
              <w:spacing w:after="160" w:line="259" w:lineRule="auto"/>
              <w:rPr>
                <w:color w:val="1CA4A1"/>
                <w:sz w:val="24"/>
                <w:szCs w:val="24"/>
              </w:rPr>
            </w:pPr>
            <w:hyperlink r:id="rId25" w:history="1">
              <w:r w:rsidR="002C29A6" w:rsidRPr="007D5FE1">
                <w:rPr>
                  <w:rStyle w:val="Hyperlink"/>
                  <w:color w:val="1CA4A1"/>
                  <w:sz w:val="24"/>
                  <w:szCs w:val="24"/>
                </w:rPr>
                <w:t>http://www.usccb.org/beliefs-and-teachings/how-we-teach/catholic-education/campus-ministry/tools-for-action/upload/cst-scripture-guide-donna-update-matt2.pdf</w:t>
              </w:r>
            </w:hyperlink>
          </w:p>
          <w:p w14:paraId="00E13EE3" w14:textId="7CCF1205" w:rsidR="009C5ADF" w:rsidRPr="007D5FE1" w:rsidRDefault="009C5ADF" w:rsidP="009C5ADF">
            <w:pPr>
              <w:spacing w:after="160" w:line="259" w:lineRule="auto"/>
              <w:jc w:val="center"/>
              <w:rPr>
                <w:rFonts w:ascii="Candara" w:eastAsia="Times New Roman" w:hAnsi="Candara" w:cs="Arial"/>
                <w:b/>
                <w:noProof/>
                <w:color w:val="1CA4A1"/>
                <w:sz w:val="24"/>
                <w:szCs w:val="24"/>
                <w:lang w:eastAsia="en-GB"/>
              </w:rPr>
            </w:pPr>
            <w:r w:rsidRPr="007D5FE1">
              <w:rPr>
                <w:noProof/>
                <w:sz w:val="24"/>
                <w:szCs w:val="24"/>
              </w:rPr>
              <w:drawing>
                <wp:inline distT="0" distB="0" distL="0" distR="0" wp14:anchorId="2EF34AC5" wp14:editId="2C5C3AE5">
                  <wp:extent cx="1313859" cy="1749972"/>
                  <wp:effectExtent l="0" t="0" r="635" b="317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1315895" cy="1752684"/>
                          </a:xfrm>
                          <a:prstGeom prst="rect">
                            <a:avLst/>
                          </a:prstGeom>
                        </pic:spPr>
                      </pic:pic>
                    </a:graphicData>
                  </a:graphic>
                </wp:inline>
              </w:drawing>
            </w:r>
          </w:p>
        </w:tc>
      </w:tr>
      <w:tr w:rsidR="0012193F" w14:paraId="7D22EFEF" w14:textId="77777777" w:rsidTr="008A1984">
        <w:tc>
          <w:tcPr>
            <w:tcW w:w="5228" w:type="dxa"/>
          </w:tcPr>
          <w:p w14:paraId="263877A4" w14:textId="35D4CD1E" w:rsidR="0012193F" w:rsidRPr="00F97976" w:rsidRDefault="0012193F" w:rsidP="0012193F">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 xml:space="preserve">Catholic Social </w:t>
            </w:r>
            <w:proofErr w:type="gramStart"/>
            <w:r w:rsidRPr="00F97976">
              <w:rPr>
                <w:rFonts w:ascii="Candara" w:hAnsi="Candara"/>
                <w:b/>
                <w:color w:val="FF0066"/>
                <w:sz w:val="28"/>
                <w:szCs w:val="28"/>
                <w:lang w:eastAsia="en-US"/>
              </w:rPr>
              <w:t>Teaching :</w:t>
            </w:r>
            <w:proofErr w:type="gramEnd"/>
            <w:r w:rsidRPr="00F97976">
              <w:rPr>
                <w:rFonts w:ascii="Candara" w:hAnsi="Candara"/>
                <w:sz w:val="28"/>
                <w:szCs w:val="28"/>
              </w:rPr>
              <w:t xml:space="preserve"> The main CST  website which has information about the Church’s teaching on CST and  other resources including a video with the Cardinal.</w:t>
            </w:r>
          </w:p>
        </w:tc>
        <w:tc>
          <w:tcPr>
            <w:tcW w:w="5228" w:type="dxa"/>
          </w:tcPr>
          <w:p w14:paraId="1E296622" w14:textId="32BDDC72" w:rsidR="0012193F" w:rsidRPr="007D5FE1" w:rsidRDefault="00383A56" w:rsidP="0012193F">
            <w:pPr>
              <w:pStyle w:val="ListBullet"/>
              <w:numPr>
                <w:ilvl w:val="0"/>
                <w:numId w:val="0"/>
              </w:numPr>
              <w:ind w:left="360" w:hanging="360"/>
              <w:rPr>
                <w:rStyle w:val="Hyperlink"/>
                <w:color w:val="1CA4A1"/>
                <w:sz w:val="24"/>
                <w:szCs w:val="24"/>
              </w:rPr>
            </w:pPr>
            <w:hyperlink r:id="rId27" w:history="1">
              <w:r w:rsidR="0012193F" w:rsidRPr="007D5FE1">
                <w:rPr>
                  <w:rStyle w:val="Hyperlink"/>
                  <w:color w:val="1CA4A1"/>
                  <w:sz w:val="24"/>
                  <w:szCs w:val="24"/>
                </w:rPr>
                <w:t>http://www.catholicsocialteaching.org.uk/</w:t>
              </w:r>
            </w:hyperlink>
          </w:p>
          <w:p w14:paraId="38BEC839" w14:textId="53464C78" w:rsidR="0012193F" w:rsidRPr="007D5FE1" w:rsidRDefault="0012193F" w:rsidP="0012193F">
            <w:pPr>
              <w:pStyle w:val="ListBullet"/>
              <w:numPr>
                <w:ilvl w:val="0"/>
                <w:numId w:val="0"/>
              </w:numPr>
              <w:ind w:left="360" w:hanging="360"/>
              <w:rPr>
                <w:rStyle w:val="Hyperlink"/>
                <w:color w:val="1CA4A1"/>
                <w:sz w:val="24"/>
                <w:szCs w:val="24"/>
              </w:rPr>
            </w:pPr>
          </w:p>
          <w:p w14:paraId="4AF06F1C" w14:textId="0777D190" w:rsidR="0012193F" w:rsidRPr="007D5FE1" w:rsidRDefault="0012193F" w:rsidP="0012193F">
            <w:pPr>
              <w:pStyle w:val="ListBullet"/>
              <w:numPr>
                <w:ilvl w:val="0"/>
                <w:numId w:val="0"/>
              </w:numPr>
              <w:ind w:left="360" w:hanging="360"/>
              <w:jc w:val="center"/>
              <w:rPr>
                <w:rStyle w:val="Hyperlink"/>
                <w:color w:val="1CA4A1"/>
                <w:sz w:val="24"/>
                <w:szCs w:val="24"/>
              </w:rPr>
            </w:pPr>
            <w:r w:rsidRPr="007D5FE1">
              <w:rPr>
                <w:rFonts w:ascii="Candara" w:hAnsi="Candara"/>
                <w:noProof/>
                <w:sz w:val="24"/>
                <w:szCs w:val="24"/>
              </w:rPr>
              <w:drawing>
                <wp:inline distT="0" distB="0" distL="0" distR="0" wp14:anchorId="1AAF23B5" wp14:editId="7C2EC09E">
                  <wp:extent cx="2774731" cy="561797"/>
                  <wp:effectExtent l="0" t="0" r="6985"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cst.PNG"/>
                          <pic:cNvPicPr/>
                        </pic:nvPicPr>
                        <pic:blipFill>
                          <a:blip r:embed="rId28">
                            <a:extLst>
                              <a:ext uri="{28A0092B-C50C-407E-A947-70E740481C1C}">
                                <a14:useLocalDpi xmlns:a14="http://schemas.microsoft.com/office/drawing/2010/main" val="0"/>
                              </a:ext>
                            </a:extLst>
                          </a:blip>
                          <a:stretch>
                            <a:fillRect/>
                          </a:stretch>
                        </pic:blipFill>
                        <pic:spPr>
                          <a:xfrm>
                            <a:off x="0" y="0"/>
                            <a:ext cx="2782230" cy="563315"/>
                          </a:xfrm>
                          <a:prstGeom prst="rect">
                            <a:avLst/>
                          </a:prstGeom>
                        </pic:spPr>
                      </pic:pic>
                    </a:graphicData>
                  </a:graphic>
                </wp:inline>
              </w:drawing>
            </w:r>
          </w:p>
          <w:p w14:paraId="5F528E1E" w14:textId="04F6E8AE" w:rsidR="0012193F" w:rsidRPr="007D5FE1" w:rsidRDefault="0012193F" w:rsidP="0012193F">
            <w:pPr>
              <w:spacing w:after="160" w:line="259" w:lineRule="auto"/>
              <w:rPr>
                <w:rFonts w:ascii="Candara" w:eastAsia="Times New Roman" w:hAnsi="Candara" w:cs="Arial"/>
                <w:b/>
                <w:noProof/>
                <w:color w:val="1CA4A1"/>
                <w:sz w:val="24"/>
                <w:szCs w:val="24"/>
                <w:lang w:eastAsia="en-GB"/>
              </w:rPr>
            </w:pPr>
          </w:p>
        </w:tc>
      </w:tr>
      <w:tr w:rsidR="0012193F" w14:paraId="68F15046" w14:textId="77777777" w:rsidTr="008A1984">
        <w:tc>
          <w:tcPr>
            <w:tcW w:w="5228" w:type="dxa"/>
          </w:tcPr>
          <w:p w14:paraId="405B9843" w14:textId="6629A20A" w:rsidR="0012193F" w:rsidRPr="00F97976" w:rsidRDefault="0012193F" w:rsidP="00CD2CA8">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Caritas Westminster</w:t>
            </w:r>
            <w:r w:rsidRPr="00F97976">
              <w:rPr>
                <w:rFonts w:ascii="Candara" w:hAnsi="Candara"/>
                <w:b/>
                <w:color w:val="000000" w:themeColor="text1"/>
                <w:sz w:val="28"/>
                <w:szCs w:val="28"/>
              </w:rPr>
              <w:t>:</w:t>
            </w:r>
            <w:r w:rsidRPr="00F97976">
              <w:rPr>
                <w:rFonts w:ascii="Candara" w:hAnsi="Candara"/>
                <w:color w:val="000000" w:themeColor="text1"/>
                <w:sz w:val="28"/>
                <w:szCs w:val="28"/>
              </w:rPr>
              <w:t xml:space="preserve"> </w:t>
            </w:r>
            <w:r w:rsidR="00CD2CA8" w:rsidRPr="00F97976">
              <w:rPr>
                <w:rFonts w:ascii="Candara" w:hAnsi="Candara"/>
                <w:color w:val="000000" w:themeColor="text1"/>
                <w:sz w:val="28"/>
                <w:szCs w:val="28"/>
              </w:rPr>
              <w:t xml:space="preserve">This charity works to develop CST in our Diocese through education and action. </w:t>
            </w:r>
            <w:r w:rsidRPr="00F97976">
              <w:rPr>
                <w:rFonts w:ascii="Candara" w:hAnsi="Candara"/>
                <w:color w:val="000000" w:themeColor="text1"/>
                <w:sz w:val="28"/>
                <w:szCs w:val="28"/>
              </w:rPr>
              <w:t xml:space="preserve">For more information about the work Caritas Westminster does including the Caritas </w:t>
            </w:r>
            <w:r w:rsidR="00CD2CA8" w:rsidRPr="00F97976">
              <w:rPr>
                <w:rFonts w:ascii="Candara" w:hAnsi="Candara"/>
                <w:color w:val="000000" w:themeColor="text1"/>
                <w:sz w:val="28"/>
                <w:szCs w:val="28"/>
              </w:rPr>
              <w:t>A</w:t>
            </w:r>
            <w:r w:rsidRPr="00F97976">
              <w:rPr>
                <w:rFonts w:ascii="Candara" w:hAnsi="Candara"/>
                <w:color w:val="000000" w:themeColor="text1"/>
                <w:sz w:val="28"/>
                <w:szCs w:val="28"/>
              </w:rPr>
              <w:t xml:space="preserve">mbassador </w:t>
            </w:r>
            <w:proofErr w:type="spellStart"/>
            <w:r w:rsidRPr="00F97976">
              <w:rPr>
                <w:rFonts w:ascii="Candara" w:hAnsi="Candara"/>
                <w:color w:val="000000" w:themeColor="text1"/>
                <w:sz w:val="28"/>
                <w:szCs w:val="28"/>
              </w:rPr>
              <w:t>programme</w:t>
            </w:r>
            <w:proofErr w:type="spellEnd"/>
            <w:r w:rsidRPr="00F97976">
              <w:rPr>
                <w:rFonts w:ascii="Candara" w:hAnsi="Candara"/>
                <w:color w:val="000000" w:themeColor="text1"/>
                <w:sz w:val="28"/>
                <w:szCs w:val="28"/>
              </w:rPr>
              <w:t xml:space="preserve">, visit their website: </w:t>
            </w:r>
          </w:p>
        </w:tc>
        <w:tc>
          <w:tcPr>
            <w:tcW w:w="5228" w:type="dxa"/>
          </w:tcPr>
          <w:p w14:paraId="0EED6808" w14:textId="590160B0" w:rsidR="0012193F" w:rsidRPr="007D5FE1" w:rsidRDefault="00383A56" w:rsidP="0012193F">
            <w:pPr>
              <w:rPr>
                <w:rStyle w:val="Hyperlink"/>
                <w:color w:val="1CA4A1"/>
                <w:sz w:val="24"/>
                <w:szCs w:val="24"/>
              </w:rPr>
            </w:pPr>
            <w:hyperlink r:id="rId29" w:history="1">
              <w:r w:rsidR="0012193F" w:rsidRPr="007D5FE1">
                <w:rPr>
                  <w:rStyle w:val="Hyperlink"/>
                  <w:color w:val="1CA4A1"/>
                  <w:sz w:val="24"/>
                  <w:szCs w:val="24"/>
                </w:rPr>
                <w:t>www.caritaswestminster.org.uk/</w:t>
              </w:r>
            </w:hyperlink>
          </w:p>
          <w:p w14:paraId="24E7313B" w14:textId="021C2F49" w:rsidR="0012193F" w:rsidRPr="007D5FE1" w:rsidRDefault="0012193F" w:rsidP="0012193F">
            <w:pPr>
              <w:rPr>
                <w:rStyle w:val="Hyperlink"/>
                <w:color w:val="1CA4A1"/>
                <w:sz w:val="24"/>
                <w:szCs w:val="24"/>
              </w:rPr>
            </w:pPr>
            <w:r w:rsidRPr="007D5FE1">
              <w:rPr>
                <w:rFonts w:ascii="Candara" w:eastAsiaTheme="majorEastAsia" w:hAnsi="Candara" w:cstheme="majorBidi"/>
                <w:caps/>
                <w:noProof/>
                <w:color w:val="ED7D31" w:themeColor="accent2"/>
                <w:sz w:val="24"/>
                <w:szCs w:val="24"/>
              </w:rPr>
              <w:drawing>
                <wp:inline distT="0" distB="0" distL="0" distR="0" wp14:anchorId="0E4EC2C3" wp14:editId="7E927201">
                  <wp:extent cx="2537291" cy="82596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caritas.PN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559228" cy="833106"/>
                          </a:xfrm>
                          <a:prstGeom prst="rect">
                            <a:avLst/>
                          </a:prstGeom>
                        </pic:spPr>
                      </pic:pic>
                    </a:graphicData>
                  </a:graphic>
                </wp:inline>
              </w:drawing>
            </w:r>
          </w:p>
          <w:p w14:paraId="14ED26AC" w14:textId="06E34F94" w:rsidR="0012193F" w:rsidRPr="007D5FE1" w:rsidRDefault="0012193F" w:rsidP="0012193F">
            <w:pPr>
              <w:spacing w:after="160" w:line="259" w:lineRule="auto"/>
              <w:rPr>
                <w:rFonts w:ascii="Candara" w:eastAsia="Times New Roman" w:hAnsi="Candara" w:cs="Arial"/>
                <w:b/>
                <w:noProof/>
                <w:color w:val="1CA4A1"/>
                <w:sz w:val="24"/>
                <w:szCs w:val="24"/>
                <w:lang w:eastAsia="en-GB"/>
              </w:rPr>
            </w:pPr>
          </w:p>
        </w:tc>
      </w:tr>
      <w:tr w:rsidR="0012193F" w14:paraId="28F499EA" w14:textId="77777777" w:rsidTr="008A1984">
        <w:tc>
          <w:tcPr>
            <w:tcW w:w="5228" w:type="dxa"/>
          </w:tcPr>
          <w:p w14:paraId="0CA18BB0" w14:textId="67418D7E" w:rsidR="0012193F" w:rsidRPr="00F97976" w:rsidRDefault="00CD2CA8" w:rsidP="0012193F">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lastRenderedPageBreak/>
              <w:t xml:space="preserve">‘CAFOD clubs’: </w:t>
            </w:r>
            <w:r w:rsidRPr="00F97976">
              <w:rPr>
                <w:rFonts w:ascii="Candara" w:hAnsi="Candara"/>
                <w:sz w:val="28"/>
                <w:szCs w:val="28"/>
              </w:rPr>
              <w:t>This has been set up to support pupil leadership with the Catholic Life of the school. For more information about their free ‘CAFOD clubs’ resources and visits, look at their website</w:t>
            </w:r>
          </w:p>
        </w:tc>
        <w:tc>
          <w:tcPr>
            <w:tcW w:w="5228" w:type="dxa"/>
          </w:tcPr>
          <w:p w14:paraId="133D0849" w14:textId="1D1E3FAC" w:rsidR="00CD2CA8" w:rsidRPr="007D5FE1" w:rsidRDefault="00383A56" w:rsidP="00CD2CA8">
            <w:pPr>
              <w:rPr>
                <w:rStyle w:val="Hyperlink"/>
                <w:color w:val="1CA4A1"/>
                <w:sz w:val="24"/>
                <w:szCs w:val="24"/>
              </w:rPr>
            </w:pPr>
            <w:hyperlink r:id="rId31" w:history="1">
              <w:r w:rsidR="00CD2CA8" w:rsidRPr="007D5FE1">
                <w:rPr>
                  <w:rStyle w:val="Hyperlink"/>
                  <w:color w:val="1CA4A1"/>
                  <w:sz w:val="24"/>
                  <w:szCs w:val="24"/>
                </w:rPr>
                <w:t>https://cafod.org.uk/Education/Primary-teaching resources/CAFOD-clubs</w:t>
              </w:r>
            </w:hyperlink>
          </w:p>
          <w:p w14:paraId="2C7D7889" w14:textId="520C8A0C" w:rsidR="00CD2CA8" w:rsidRPr="007D5FE1" w:rsidRDefault="00CD2CA8" w:rsidP="00CD2CA8">
            <w:pPr>
              <w:rPr>
                <w:rStyle w:val="Hyperlink"/>
                <w:color w:val="1CA4A1"/>
                <w:sz w:val="24"/>
                <w:szCs w:val="24"/>
              </w:rPr>
            </w:pPr>
            <w:r w:rsidRPr="007D5FE1">
              <w:rPr>
                <w:rFonts w:ascii="Candara" w:hAnsi="Candara"/>
                <w:noProof/>
                <w:color w:val="0000FF"/>
                <w:sz w:val="24"/>
                <w:szCs w:val="24"/>
              </w:rPr>
              <w:drawing>
                <wp:anchor distT="0" distB="0" distL="114300" distR="114300" simplePos="0" relativeHeight="251636224" behindDoc="1" locked="0" layoutInCell="1" allowOverlap="1" wp14:anchorId="4618CF8B" wp14:editId="2A389A68">
                  <wp:simplePos x="0" y="0"/>
                  <wp:positionH relativeFrom="column">
                    <wp:posOffset>502548</wp:posOffset>
                  </wp:positionH>
                  <wp:positionV relativeFrom="page">
                    <wp:posOffset>640036</wp:posOffset>
                  </wp:positionV>
                  <wp:extent cx="1556385" cy="1150620"/>
                  <wp:effectExtent l="0" t="0" r="5715" b="0"/>
                  <wp:wrapTight wrapText="bothSides">
                    <wp:wrapPolygon edited="0">
                      <wp:start x="0" y="0"/>
                      <wp:lineTo x="0" y="21099"/>
                      <wp:lineTo x="21415" y="21099"/>
                      <wp:lineTo x="21415"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fod image.PNG"/>
                          <pic:cNvPicPr/>
                        </pic:nvPicPr>
                        <pic:blipFill>
                          <a:blip r:embed="rId32">
                            <a:extLst>
                              <a:ext uri="{28A0092B-C50C-407E-A947-70E740481C1C}">
                                <a14:useLocalDpi xmlns:a14="http://schemas.microsoft.com/office/drawing/2010/main" val="0"/>
                              </a:ext>
                            </a:extLst>
                          </a:blip>
                          <a:stretch>
                            <a:fillRect/>
                          </a:stretch>
                        </pic:blipFill>
                        <pic:spPr>
                          <a:xfrm>
                            <a:off x="0" y="0"/>
                            <a:ext cx="1556385" cy="1150620"/>
                          </a:xfrm>
                          <a:prstGeom prst="rect">
                            <a:avLst/>
                          </a:prstGeom>
                        </pic:spPr>
                      </pic:pic>
                    </a:graphicData>
                  </a:graphic>
                  <wp14:sizeRelH relativeFrom="page">
                    <wp14:pctWidth>0</wp14:pctWidth>
                  </wp14:sizeRelH>
                  <wp14:sizeRelV relativeFrom="page">
                    <wp14:pctHeight>0</wp14:pctHeight>
                  </wp14:sizeRelV>
                </wp:anchor>
              </w:drawing>
            </w:r>
          </w:p>
          <w:p w14:paraId="7348C522" w14:textId="77777777" w:rsidR="00CD2CA8" w:rsidRPr="007D5FE1" w:rsidRDefault="00CD2CA8" w:rsidP="0012193F">
            <w:pPr>
              <w:spacing w:after="160" w:line="259" w:lineRule="auto"/>
              <w:rPr>
                <w:rFonts w:ascii="Candara" w:eastAsia="Times New Roman" w:hAnsi="Candara" w:cs="Arial"/>
                <w:b/>
                <w:noProof/>
                <w:color w:val="1CA4A1"/>
                <w:sz w:val="24"/>
                <w:szCs w:val="24"/>
                <w:lang w:eastAsia="en-GB"/>
              </w:rPr>
            </w:pPr>
          </w:p>
          <w:p w14:paraId="1B57DB6C" w14:textId="77777777" w:rsidR="00CD2CA8" w:rsidRPr="007D5FE1" w:rsidRDefault="00CD2CA8" w:rsidP="0012193F">
            <w:pPr>
              <w:spacing w:after="160" w:line="259" w:lineRule="auto"/>
              <w:rPr>
                <w:rFonts w:ascii="Candara" w:eastAsia="Times New Roman" w:hAnsi="Candara" w:cs="Arial"/>
                <w:b/>
                <w:noProof/>
                <w:color w:val="1CA4A1"/>
                <w:sz w:val="24"/>
                <w:szCs w:val="24"/>
                <w:lang w:eastAsia="en-GB"/>
              </w:rPr>
            </w:pPr>
          </w:p>
          <w:p w14:paraId="2C7894E3" w14:textId="07672735" w:rsidR="0012193F" w:rsidRPr="007D5FE1" w:rsidRDefault="0012193F" w:rsidP="0012193F">
            <w:pPr>
              <w:spacing w:after="160" w:line="259" w:lineRule="auto"/>
              <w:rPr>
                <w:rFonts w:ascii="Candara" w:eastAsia="Times New Roman" w:hAnsi="Candara" w:cs="Arial"/>
                <w:b/>
                <w:noProof/>
                <w:color w:val="1CA4A1"/>
                <w:sz w:val="24"/>
                <w:szCs w:val="24"/>
                <w:lang w:eastAsia="en-GB"/>
              </w:rPr>
            </w:pPr>
          </w:p>
        </w:tc>
      </w:tr>
      <w:tr w:rsidR="0012193F" w14:paraId="3EA8406A" w14:textId="77777777" w:rsidTr="008A1984">
        <w:tc>
          <w:tcPr>
            <w:tcW w:w="5228" w:type="dxa"/>
          </w:tcPr>
          <w:p w14:paraId="4AC16A7E" w14:textId="0C5AF9EF" w:rsidR="0012193F" w:rsidRPr="00F97976" w:rsidRDefault="00CD2CA8" w:rsidP="00CD2CA8">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 xml:space="preserve">CAFOD: </w:t>
            </w:r>
            <w:r w:rsidRPr="00F97976">
              <w:rPr>
                <w:rFonts w:ascii="Candara" w:hAnsi="Candara"/>
                <w:sz w:val="28"/>
                <w:szCs w:val="28"/>
              </w:rPr>
              <w:t>For free pupil-led Collective Worship materials as well as resources to support assemblies visit their website</w:t>
            </w:r>
          </w:p>
        </w:tc>
        <w:tc>
          <w:tcPr>
            <w:tcW w:w="5228" w:type="dxa"/>
          </w:tcPr>
          <w:p w14:paraId="218F8BD5" w14:textId="4370B5F4" w:rsidR="00CD2CA8" w:rsidRPr="007D5FE1" w:rsidRDefault="00383A56" w:rsidP="00CD2CA8">
            <w:pPr>
              <w:pStyle w:val="ListBullet"/>
              <w:numPr>
                <w:ilvl w:val="0"/>
                <w:numId w:val="0"/>
              </w:numPr>
              <w:rPr>
                <w:rStyle w:val="Hyperlink"/>
                <w:color w:val="1CA4A1"/>
                <w:sz w:val="24"/>
                <w:szCs w:val="24"/>
              </w:rPr>
            </w:pPr>
            <w:hyperlink r:id="rId33" w:history="1">
              <w:r w:rsidR="00CD2CA8" w:rsidRPr="007D5FE1">
                <w:rPr>
                  <w:rStyle w:val="Hyperlink"/>
                  <w:color w:val="1CA4A1"/>
                  <w:sz w:val="24"/>
                  <w:szCs w:val="24"/>
                </w:rPr>
                <w:t>https://cafod.org.uk/Education/Primary-teaching-resources/Collective-worship-resources</w:t>
              </w:r>
            </w:hyperlink>
          </w:p>
          <w:p w14:paraId="56012DF4" w14:textId="6B7FB313" w:rsidR="00CD2CA8" w:rsidRPr="007D5FE1" w:rsidRDefault="00CD2CA8" w:rsidP="00CD2CA8">
            <w:pPr>
              <w:pStyle w:val="ListBullet"/>
              <w:numPr>
                <w:ilvl w:val="0"/>
                <w:numId w:val="0"/>
              </w:numPr>
              <w:jc w:val="center"/>
              <w:rPr>
                <w:rStyle w:val="Hyperlink"/>
                <w:color w:val="1CA4A1"/>
                <w:sz w:val="24"/>
                <w:szCs w:val="24"/>
              </w:rPr>
            </w:pPr>
            <w:r w:rsidRPr="007D5FE1">
              <w:rPr>
                <w:noProof/>
                <w:sz w:val="24"/>
                <w:szCs w:val="24"/>
              </w:rPr>
              <w:drawing>
                <wp:anchor distT="0" distB="0" distL="114300" distR="114300" simplePos="0" relativeHeight="251652608" behindDoc="1" locked="0" layoutInCell="1" allowOverlap="1" wp14:anchorId="611467DE" wp14:editId="068281C4">
                  <wp:simplePos x="0" y="0"/>
                  <wp:positionH relativeFrom="column">
                    <wp:posOffset>502548</wp:posOffset>
                  </wp:positionH>
                  <wp:positionV relativeFrom="page">
                    <wp:posOffset>502066</wp:posOffset>
                  </wp:positionV>
                  <wp:extent cx="2182495" cy="882650"/>
                  <wp:effectExtent l="0" t="0" r="8255" b="0"/>
                  <wp:wrapTight wrapText="bothSides">
                    <wp:wrapPolygon edited="0">
                      <wp:start x="0" y="0"/>
                      <wp:lineTo x="0" y="20978"/>
                      <wp:lineTo x="21493" y="20978"/>
                      <wp:lineTo x="21493"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2182495" cy="882650"/>
                          </a:xfrm>
                          <a:prstGeom prst="rect">
                            <a:avLst/>
                          </a:prstGeom>
                        </pic:spPr>
                      </pic:pic>
                    </a:graphicData>
                  </a:graphic>
                  <wp14:sizeRelH relativeFrom="page">
                    <wp14:pctWidth>0</wp14:pctWidth>
                  </wp14:sizeRelH>
                  <wp14:sizeRelV relativeFrom="page">
                    <wp14:pctHeight>0</wp14:pctHeight>
                  </wp14:sizeRelV>
                </wp:anchor>
              </w:drawing>
            </w:r>
          </w:p>
          <w:p w14:paraId="791F3E5C" w14:textId="77777777" w:rsidR="0012193F" w:rsidRPr="007D5FE1" w:rsidRDefault="0012193F" w:rsidP="0012193F">
            <w:pPr>
              <w:spacing w:after="160" w:line="259" w:lineRule="auto"/>
              <w:rPr>
                <w:rFonts w:ascii="Candara" w:eastAsia="Times New Roman" w:hAnsi="Candara" w:cs="Arial"/>
                <w:b/>
                <w:noProof/>
                <w:color w:val="1CA4A1"/>
                <w:sz w:val="24"/>
                <w:szCs w:val="24"/>
                <w:lang w:eastAsia="en-GB"/>
              </w:rPr>
            </w:pPr>
          </w:p>
        </w:tc>
      </w:tr>
      <w:tr w:rsidR="0012193F" w14:paraId="11083091" w14:textId="77777777" w:rsidTr="007D5FE1">
        <w:trPr>
          <w:trHeight w:val="3173"/>
        </w:trPr>
        <w:tc>
          <w:tcPr>
            <w:tcW w:w="5228" w:type="dxa"/>
          </w:tcPr>
          <w:p w14:paraId="57BBF90D" w14:textId="631F7E55" w:rsidR="007D5FE1" w:rsidRPr="00F97976" w:rsidRDefault="00CD2CA8" w:rsidP="00CD2CA8">
            <w:pPr>
              <w:spacing w:after="160" w:line="259" w:lineRule="auto"/>
              <w:rPr>
                <w:rFonts w:ascii="Candara" w:hAnsi="Candara"/>
                <w:sz w:val="28"/>
                <w:szCs w:val="28"/>
              </w:rPr>
            </w:pPr>
            <w:r w:rsidRPr="00F97976">
              <w:rPr>
                <w:rFonts w:ascii="Candara" w:hAnsi="Candara"/>
                <w:b/>
                <w:color w:val="FF0066"/>
                <w:sz w:val="28"/>
                <w:szCs w:val="28"/>
                <w:lang w:eastAsia="en-US"/>
              </w:rPr>
              <w:t>Mini Vinnies:</w:t>
            </w:r>
            <w:r w:rsidRPr="00F97976">
              <w:rPr>
                <w:rFonts w:ascii="Candara" w:eastAsia="Times New Roman" w:hAnsi="Candara" w:cs="Arial"/>
                <w:b/>
                <w:noProof/>
                <w:color w:val="1CA4A1"/>
                <w:sz w:val="28"/>
                <w:szCs w:val="28"/>
                <w:lang w:eastAsia="en-GB"/>
              </w:rPr>
              <w:t xml:space="preserve"> </w:t>
            </w:r>
            <w:r w:rsidRPr="00F97976">
              <w:rPr>
                <w:rFonts w:ascii="Candara" w:hAnsi="Candara"/>
                <w:sz w:val="28"/>
                <w:szCs w:val="28"/>
              </w:rPr>
              <w:t xml:space="preserve">Visit their website </w:t>
            </w:r>
            <w:r w:rsidR="007D5FE1" w:rsidRPr="00F97976">
              <w:rPr>
                <w:rFonts w:ascii="Candara" w:hAnsi="Candara"/>
                <w:sz w:val="28"/>
                <w:szCs w:val="28"/>
              </w:rPr>
              <w:t>to discover more about</w:t>
            </w:r>
            <w:r w:rsidRPr="00F97976">
              <w:rPr>
                <w:rFonts w:ascii="Candara" w:hAnsi="Candara"/>
                <w:sz w:val="28"/>
                <w:szCs w:val="28"/>
              </w:rPr>
              <w:t xml:space="preserve"> starting and developing a ‘Mini Vinnies’ © Team in the school</w:t>
            </w:r>
            <w:r w:rsidR="007D5FE1" w:rsidRPr="00F97976">
              <w:rPr>
                <w:rFonts w:ascii="Candara" w:hAnsi="Candara"/>
                <w:sz w:val="28"/>
                <w:szCs w:val="28"/>
              </w:rPr>
              <w:t>. They provide all of the resources/materials and guidance necessary for leading this in the school.</w:t>
            </w:r>
          </w:p>
        </w:tc>
        <w:tc>
          <w:tcPr>
            <w:tcW w:w="5228" w:type="dxa"/>
          </w:tcPr>
          <w:p w14:paraId="01B37521" w14:textId="336B91ED" w:rsidR="00CD2CA8" w:rsidRPr="007D5FE1" w:rsidRDefault="00383A56" w:rsidP="0012193F">
            <w:pPr>
              <w:spacing w:after="160" w:line="259" w:lineRule="auto"/>
              <w:rPr>
                <w:rStyle w:val="Hyperlink"/>
                <w:color w:val="1CA4A1"/>
                <w:sz w:val="24"/>
                <w:szCs w:val="24"/>
              </w:rPr>
            </w:pPr>
            <w:hyperlink r:id="rId35" w:history="1">
              <w:r w:rsidR="00CD2CA8" w:rsidRPr="007D5FE1">
                <w:rPr>
                  <w:rStyle w:val="Hyperlink"/>
                  <w:color w:val="1CA4A1"/>
                  <w:sz w:val="24"/>
                  <w:szCs w:val="24"/>
                </w:rPr>
                <w:t>http://</w:t>
              </w:r>
            </w:hyperlink>
            <w:hyperlink r:id="rId36" w:history="1">
              <w:r w:rsidR="00CD2CA8" w:rsidRPr="007D5FE1">
                <w:rPr>
                  <w:rStyle w:val="Hyperlink"/>
                  <w:color w:val="1CA4A1"/>
                  <w:sz w:val="24"/>
                  <w:szCs w:val="24"/>
                </w:rPr>
                <w:t>www.minivinnies.org.uk/</w:t>
              </w:r>
            </w:hyperlink>
          </w:p>
          <w:p w14:paraId="40CA065E" w14:textId="419BB66C" w:rsidR="00CD2CA8" w:rsidRPr="007D5FE1" w:rsidRDefault="00CD2CA8" w:rsidP="0012193F">
            <w:pPr>
              <w:spacing w:after="160" w:line="259" w:lineRule="auto"/>
              <w:rPr>
                <w:rStyle w:val="Hyperlink"/>
                <w:color w:val="1CA4A1"/>
                <w:sz w:val="24"/>
                <w:szCs w:val="24"/>
              </w:rPr>
            </w:pPr>
            <w:r w:rsidRPr="007D5FE1">
              <w:rPr>
                <w:noProof/>
                <w:sz w:val="24"/>
                <w:szCs w:val="24"/>
              </w:rPr>
              <w:drawing>
                <wp:anchor distT="0" distB="0" distL="114300" distR="114300" simplePos="0" relativeHeight="251674112" behindDoc="1" locked="0" layoutInCell="1" allowOverlap="1" wp14:anchorId="607F758B" wp14:editId="744B2E08">
                  <wp:simplePos x="0" y="0"/>
                  <wp:positionH relativeFrom="margin">
                    <wp:posOffset>912451</wp:posOffset>
                  </wp:positionH>
                  <wp:positionV relativeFrom="page">
                    <wp:posOffset>493286</wp:posOffset>
                  </wp:positionV>
                  <wp:extent cx="1122680" cy="1149985"/>
                  <wp:effectExtent l="0" t="0" r="1270" b="0"/>
                  <wp:wrapTight wrapText="bothSides">
                    <wp:wrapPolygon edited="0">
                      <wp:start x="0" y="0"/>
                      <wp:lineTo x="0" y="21111"/>
                      <wp:lineTo x="21258" y="21111"/>
                      <wp:lineTo x="21258"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cstate="print">
                            <a:extLst>
                              <a:ext uri="{28A0092B-C50C-407E-A947-70E740481C1C}">
                                <a14:useLocalDpi xmlns:a14="http://schemas.microsoft.com/office/drawing/2010/main" val="0"/>
                              </a:ext>
                            </a:extLst>
                          </a:blip>
                          <a:stretch>
                            <a:fillRect/>
                          </a:stretch>
                        </pic:blipFill>
                        <pic:spPr>
                          <a:xfrm>
                            <a:off x="0" y="0"/>
                            <a:ext cx="1122680" cy="1149985"/>
                          </a:xfrm>
                          <a:prstGeom prst="rect">
                            <a:avLst/>
                          </a:prstGeom>
                        </pic:spPr>
                      </pic:pic>
                    </a:graphicData>
                  </a:graphic>
                  <wp14:sizeRelH relativeFrom="page">
                    <wp14:pctWidth>0</wp14:pctWidth>
                  </wp14:sizeRelH>
                  <wp14:sizeRelV relativeFrom="page">
                    <wp14:pctHeight>0</wp14:pctHeight>
                  </wp14:sizeRelV>
                </wp:anchor>
              </w:drawing>
            </w:r>
          </w:p>
          <w:p w14:paraId="575EE3CF" w14:textId="72F5250F" w:rsidR="00CD2CA8" w:rsidRPr="007D5FE1" w:rsidRDefault="00CD2CA8" w:rsidP="0012193F">
            <w:pPr>
              <w:spacing w:after="160" w:line="259" w:lineRule="auto"/>
              <w:rPr>
                <w:rStyle w:val="Hyperlink"/>
                <w:color w:val="1CA4A1"/>
                <w:sz w:val="24"/>
                <w:szCs w:val="24"/>
              </w:rPr>
            </w:pPr>
          </w:p>
          <w:p w14:paraId="5D6F8CF9" w14:textId="7F12AC43" w:rsidR="00CD2CA8" w:rsidRPr="007D5FE1" w:rsidRDefault="00CD2CA8" w:rsidP="0012193F">
            <w:pPr>
              <w:spacing w:after="160" w:line="259" w:lineRule="auto"/>
              <w:rPr>
                <w:rFonts w:ascii="Candara" w:eastAsia="Times New Roman" w:hAnsi="Candara" w:cs="Arial"/>
                <w:b/>
                <w:noProof/>
                <w:color w:val="1CA4A1"/>
                <w:sz w:val="24"/>
                <w:szCs w:val="24"/>
                <w:lang w:eastAsia="en-GB"/>
              </w:rPr>
            </w:pPr>
          </w:p>
          <w:p w14:paraId="7B1323D8" w14:textId="0A26F432" w:rsidR="00CD2CA8" w:rsidRPr="007D5FE1" w:rsidRDefault="00CD2CA8" w:rsidP="0012193F">
            <w:pPr>
              <w:spacing w:after="160" w:line="259" w:lineRule="auto"/>
              <w:rPr>
                <w:rFonts w:ascii="Candara" w:eastAsia="Times New Roman" w:hAnsi="Candara" w:cs="Arial"/>
                <w:b/>
                <w:noProof/>
                <w:color w:val="1CA4A1"/>
                <w:sz w:val="24"/>
                <w:szCs w:val="24"/>
                <w:lang w:eastAsia="en-GB"/>
              </w:rPr>
            </w:pPr>
          </w:p>
          <w:p w14:paraId="614E39B1" w14:textId="19155F28" w:rsidR="0012193F" w:rsidRPr="007D5FE1" w:rsidRDefault="0012193F" w:rsidP="0012193F">
            <w:pPr>
              <w:spacing w:after="160" w:line="259" w:lineRule="auto"/>
              <w:rPr>
                <w:rFonts w:ascii="Candara" w:eastAsia="Times New Roman" w:hAnsi="Candara" w:cs="Arial"/>
                <w:b/>
                <w:noProof/>
                <w:color w:val="1CA4A1"/>
                <w:sz w:val="24"/>
                <w:szCs w:val="24"/>
                <w:lang w:eastAsia="en-GB"/>
              </w:rPr>
            </w:pPr>
          </w:p>
        </w:tc>
      </w:tr>
      <w:tr w:rsidR="007D5FE1" w14:paraId="4FA06F84" w14:textId="77777777" w:rsidTr="008A1984">
        <w:tc>
          <w:tcPr>
            <w:tcW w:w="5228" w:type="dxa"/>
          </w:tcPr>
          <w:p w14:paraId="023BE86C" w14:textId="0F654D21" w:rsidR="007D5FE1" w:rsidRPr="00F97976" w:rsidRDefault="007D5FE1" w:rsidP="007D5FE1">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Mission Together</w:t>
            </w:r>
            <w:r w:rsidRPr="00F97976">
              <w:rPr>
                <w:rFonts w:ascii="Candara" w:hAnsi="Candara"/>
                <w:sz w:val="28"/>
                <w:szCs w:val="28"/>
              </w:rPr>
              <w:t>: For resources to support prayer, worship and mission see:</w:t>
            </w:r>
          </w:p>
        </w:tc>
        <w:tc>
          <w:tcPr>
            <w:tcW w:w="5228" w:type="dxa"/>
          </w:tcPr>
          <w:p w14:paraId="157739F8" w14:textId="2BB38057" w:rsidR="007D5FE1" w:rsidRDefault="00383A56" w:rsidP="007D5FE1">
            <w:pPr>
              <w:spacing w:after="160" w:line="259" w:lineRule="auto"/>
              <w:rPr>
                <w:rStyle w:val="Hyperlink"/>
                <w:color w:val="1CA4A1"/>
                <w:sz w:val="24"/>
                <w:szCs w:val="24"/>
              </w:rPr>
            </w:pPr>
            <w:hyperlink r:id="rId38" w:history="1">
              <w:r w:rsidR="007D5FE1" w:rsidRPr="007D5FE1">
                <w:rPr>
                  <w:rStyle w:val="Hyperlink"/>
                  <w:color w:val="1CA4A1"/>
                  <w:sz w:val="24"/>
                  <w:szCs w:val="24"/>
                </w:rPr>
                <w:t>https://missiontogether.org.uk/</w:t>
              </w:r>
            </w:hyperlink>
          </w:p>
          <w:p w14:paraId="3175F386" w14:textId="023F6847" w:rsidR="009144E9" w:rsidRPr="007D5FE1" w:rsidRDefault="009144E9" w:rsidP="007D5FE1">
            <w:pPr>
              <w:spacing w:after="160" w:line="259" w:lineRule="auto"/>
              <w:rPr>
                <w:rStyle w:val="Hyperlink"/>
                <w:color w:val="1CA4A1"/>
                <w:sz w:val="24"/>
                <w:szCs w:val="24"/>
              </w:rPr>
            </w:pPr>
          </w:p>
          <w:p w14:paraId="5A3B28A6" w14:textId="274BEB8D" w:rsidR="007D5FE1" w:rsidRPr="007D5FE1" w:rsidRDefault="007D5FE1" w:rsidP="007D5FE1">
            <w:pPr>
              <w:spacing w:after="160" w:line="259" w:lineRule="auto"/>
              <w:rPr>
                <w:rStyle w:val="Hyperlink"/>
                <w:color w:val="1CA4A1"/>
                <w:sz w:val="24"/>
                <w:szCs w:val="24"/>
              </w:rPr>
            </w:pPr>
            <w:r w:rsidRPr="007D5FE1">
              <w:rPr>
                <w:rFonts w:ascii="Candara" w:hAnsi="Candara"/>
                <w:noProof/>
                <w:color w:val="0000FF"/>
                <w:sz w:val="24"/>
                <w:szCs w:val="24"/>
                <w:u w:val="single"/>
              </w:rPr>
              <w:drawing>
                <wp:anchor distT="0" distB="0" distL="114300" distR="114300" simplePos="0" relativeHeight="251692544" behindDoc="1" locked="0" layoutInCell="1" allowOverlap="1" wp14:anchorId="22CD6F16" wp14:editId="187DC4EA">
                  <wp:simplePos x="0" y="0"/>
                  <wp:positionH relativeFrom="column">
                    <wp:posOffset>376424</wp:posOffset>
                  </wp:positionH>
                  <wp:positionV relativeFrom="page">
                    <wp:posOffset>616191</wp:posOffset>
                  </wp:positionV>
                  <wp:extent cx="2439035" cy="803910"/>
                  <wp:effectExtent l="0" t="0" r="0" b="0"/>
                  <wp:wrapTight wrapText="bothSides">
                    <wp:wrapPolygon edited="0">
                      <wp:start x="0" y="0"/>
                      <wp:lineTo x="0" y="20986"/>
                      <wp:lineTo x="21426" y="20986"/>
                      <wp:lineTo x="2142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extLst>
                              <a:ext uri="{28A0092B-C50C-407E-A947-70E740481C1C}">
                                <a14:useLocalDpi xmlns:a14="http://schemas.microsoft.com/office/drawing/2010/main" val="0"/>
                              </a:ext>
                            </a:extLst>
                          </a:blip>
                          <a:stretch>
                            <a:fillRect/>
                          </a:stretch>
                        </pic:blipFill>
                        <pic:spPr>
                          <a:xfrm>
                            <a:off x="0" y="0"/>
                            <a:ext cx="2439035" cy="803910"/>
                          </a:xfrm>
                          <a:prstGeom prst="rect">
                            <a:avLst/>
                          </a:prstGeom>
                        </pic:spPr>
                      </pic:pic>
                    </a:graphicData>
                  </a:graphic>
                  <wp14:sizeRelH relativeFrom="page">
                    <wp14:pctWidth>0</wp14:pctWidth>
                  </wp14:sizeRelH>
                  <wp14:sizeRelV relativeFrom="page">
                    <wp14:pctHeight>0</wp14:pctHeight>
                  </wp14:sizeRelV>
                </wp:anchor>
              </w:drawing>
            </w:r>
          </w:p>
          <w:p w14:paraId="3BB31673" w14:textId="16326B52" w:rsidR="007D5FE1" w:rsidRPr="007D5FE1" w:rsidRDefault="007D5FE1" w:rsidP="007D5FE1">
            <w:pPr>
              <w:spacing w:after="160" w:line="259" w:lineRule="auto"/>
              <w:rPr>
                <w:rStyle w:val="Hyperlink"/>
                <w:color w:val="1CA4A1"/>
                <w:sz w:val="24"/>
                <w:szCs w:val="24"/>
              </w:rPr>
            </w:pPr>
          </w:p>
          <w:p w14:paraId="4F501E1F" w14:textId="7936DEBB" w:rsidR="007D5FE1" w:rsidRPr="007D5FE1" w:rsidRDefault="007D5FE1" w:rsidP="007D5FE1">
            <w:pPr>
              <w:spacing w:after="160" w:line="259" w:lineRule="auto"/>
              <w:rPr>
                <w:rFonts w:ascii="Candara" w:eastAsia="Times New Roman" w:hAnsi="Candara" w:cs="Arial"/>
                <w:b/>
                <w:noProof/>
                <w:color w:val="1CA4A1"/>
                <w:sz w:val="24"/>
                <w:szCs w:val="24"/>
                <w:lang w:eastAsia="en-GB"/>
              </w:rPr>
            </w:pPr>
          </w:p>
        </w:tc>
      </w:tr>
      <w:tr w:rsidR="008E1364" w14:paraId="45292B6F" w14:textId="77777777" w:rsidTr="00811124">
        <w:trPr>
          <w:trHeight w:val="2636"/>
        </w:trPr>
        <w:tc>
          <w:tcPr>
            <w:tcW w:w="5228" w:type="dxa"/>
          </w:tcPr>
          <w:p w14:paraId="3D2162A4" w14:textId="6F51F76B" w:rsidR="008E1364" w:rsidRPr="00F97976" w:rsidRDefault="0005274E" w:rsidP="0005274E">
            <w:pPr>
              <w:spacing w:after="160" w:line="259" w:lineRule="auto"/>
              <w:rPr>
                <w:rFonts w:ascii="Candara" w:hAnsi="Candara"/>
                <w:b/>
                <w:color w:val="FF0066"/>
                <w:sz w:val="28"/>
                <w:szCs w:val="28"/>
              </w:rPr>
            </w:pPr>
            <w:r>
              <w:rPr>
                <w:rFonts w:ascii="Candara" w:hAnsi="Candara"/>
                <w:b/>
                <w:color w:val="FF0066"/>
                <w:sz w:val="28"/>
                <w:szCs w:val="28"/>
              </w:rPr>
              <w:t>Catholic Children’s S</w:t>
            </w:r>
            <w:r w:rsidR="008E1364">
              <w:rPr>
                <w:rFonts w:ascii="Candara" w:hAnsi="Candara"/>
                <w:b/>
                <w:color w:val="FF0066"/>
                <w:sz w:val="28"/>
                <w:szCs w:val="28"/>
              </w:rPr>
              <w:t>ociety</w:t>
            </w:r>
            <w:r>
              <w:rPr>
                <w:rFonts w:ascii="Candara" w:hAnsi="Candara"/>
                <w:b/>
                <w:color w:val="FF0066"/>
                <w:sz w:val="28"/>
                <w:szCs w:val="28"/>
              </w:rPr>
              <w:t xml:space="preserve">: </w:t>
            </w:r>
            <w:r w:rsidRPr="0005274E">
              <w:rPr>
                <w:rFonts w:ascii="Candara" w:hAnsi="Candara"/>
                <w:sz w:val="28"/>
                <w:szCs w:val="28"/>
              </w:rPr>
              <w:t>For support with the Crisis Fund, Bereavement</w:t>
            </w:r>
            <w:r>
              <w:rPr>
                <w:rFonts w:ascii="Candara" w:hAnsi="Candara"/>
                <w:sz w:val="28"/>
                <w:szCs w:val="28"/>
              </w:rPr>
              <w:t xml:space="preserve">, School Resources (PowerPoints, lesson plans and worksheets) see: </w:t>
            </w:r>
          </w:p>
        </w:tc>
        <w:tc>
          <w:tcPr>
            <w:tcW w:w="5228" w:type="dxa"/>
          </w:tcPr>
          <w:p w14:paraId="720725C8" w14:textId="77777777" w:rsidR="008E1364" w:rsidRDefault="0005274E" w:rsidP="007D5FE1">
            <w:pPr>
              <w:spacing w:after="160" w:line="259" w:lineRule="auto"/>
              <w:rPr>
                <w:noProof/>
                <w:lang w:val="en-GB" w:eastAsia="en-GB"/>
              </w:rPr>
            </w:pPr>
            <w:r w:rsidRPr="0005274E">
              <w:rPr>
                <w:noProof/>
              </w:rPr>
              <w:drawing>
                <wp:anchor distT="0" distB="0" distL="114300" distR="114300" simplePos="0" relativeHeight="251760128" behindDoc="1" locked="0" layoutInCell="1" allowOverlap="1" wp14:anchorId="685B9BF0" wp14:editId="0B76B961">
                  <wp:simplePos x="0" y="0"/>
                  <wp:positionH relativeFrom="column">
                    <wp:posOffset>1066165</wp:posOffset>
                  </wp:positionH>
                  <wp:positionV relativeFrom="page">
                    <wp:posOffset>429895</wp:posOffset>
                  </wp:positionV>
                  <wp:extent cx="1524000" cy="1266825"/>
                  <wp:effectExtent l="0" t="0" r="0" b="9525"/>
                  <wp:wrapTight wrapText="bothSides">
                    <wp:wrapPolygon edited="0">
                      <wp:start x="0" y="0"/>
                      <wp:lineTo x="0" y="21438"/>
                      <wp:lineTo x="21330" y="21438"/>
                      <wp:lineTo x="21330" y="0"/>
                      <wp:lineTo x="0" y="0"/>
                    </wp:wrapPolygon>
                  </wp:wrapTight>
                  <wp:docPr id="6" name="Picture 6" descr="C:\Users\elainearundell\AppData\Local\Microsoft\Windows\INetCache\Content.Outlook\4B9CWJJE\CATHCHIL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ainearundell\AppData\Local\Microsoft\Windows\INetCache\Content.Outlook\4B9CWJJE\CATHCHILD LOGO.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524000" cy="126682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41" w:history="1">
              <w:r w:rsidRPr="0005274E">
                <w:rPr>
                  <w:rStyle w:val="Hyperlink"/>
                  <w:color w:val="1CA4A1"/>
                  <w:sz w:val="24"/>
                  <w:szCs w:val="24"/>
                </w:rPr>
                <w:t>https://www.cathchild.org.uk/</w:t>
              </w:r>
            </w:hyperlink>
            <w:r w:rsidRPr="0005274E">
              <w:rPr>
                <w:noProof/>
                <w:lang w:val="en-GB" w:eastAsia="en-GB"/>
              </w:rPr>
              <w:t xml:space="preserve"> </w:t>
            </w:r>
          </w:p>
          <w:p w14:paraId="28B58177" w14:textId="77777777" w:rsidR="0005274E" w:rsidRDefault="0005274E" w:rsidP="007D5FE1">
            <w:pPr>
              <w:spacing w:after="160" w:line="259" w:lineRule="auto"/>
              <w:rPr>
                <w:noProof/>
                <w:lang w:val="en-GB" w:eastAsia="en-GB"/>
              </w:rPr>
            </w:pPr>
          </w:p>
          <w:p w14:paraId="0BC9E470" w14:textId="77777777" w:rsidR="0005274E" w:rsidRDefault="0005274E" w:rsidP="007D5FE1">
            <w:pPr>
              <w:spacing w:after="160" w:line="259" w:lineRule="auto"/>
              <w:rPr>
                <w:noProof/>
                <w:lang w:val="en-GB" w:eastAsia="en-GB"/>
              </w:rPr>
            </w:pPr>
          </w:p>
          <w:p w14:paraId="3DE2C712" w14:textId="77777777" w:rsidR="0005274E" w:rsidRDefault="0005274E" w:rsidP="007D5FE1">
            <w:pPr>
              <w:spacing w:after="160" w:line="259" w:lineRule="auto"/>
              <w:rPr>
                <w:noProof/>
                <w:lang w:val="en-GB" w:eastAsia="en-GB"/>
              </w:rPr>
            </w:pPr>
          </w:p>
          <w:p w14:paraId="0FFE59A9" w14:textId="77777777" w:rsidR="0005274E" w:rsidRDefault="0005274E" w:rsidP="007D5FE1">
            <w:pPr>
              <w:spacing w:after="160" w:line="259" w:lineRule="auto"/>
              <w:rPr>
                <w:noProof/>
                <w:lang w:val="en-GB" w:eastAsia="en-GB"/>
              </w:rPr>
            </w:pPr>
          </w:p>
          <w:p w14:paraId="68CBAE5B" w14:textId="77777777" w:rsidR="0005274E" w:rsidRDefault="0005274E" w:rsidP="007D5FE1">
            <w:pPr>
              <w:spacing w:after="160" w:line="259" w:lineRule="auto"/>
              <w:rPr>
                <w:noProof/>
                <w:lang w:val="en-GB" w:eastAsia="en-GB"/>
              </w:rPr>
            </w:pPr>
          </w:p>
          <w:p w14:paraId="44D1F177" w14:textId="033A25E0" w:rsidR="0005274E" w:rsidRDefault="0005274E" w:rsidP="007D5FE1">
            <w:pPr>
              <w:spacing w:after="160" w:line="259" w:lineRule="auto"/>
              <w:rPr>
                <w:noProof/>
                <w:lang w:eastAsia="en-GB"/>
              </w:rPr>
            </w:pPr>
          </w:p>
        </w:tc>
      </w:tr>
      <w:tr w:rsidR="007D5FE1" w14:paraId="489A0DBA" w14:textId="77777777" w:rsidTr="00811124">
        <w:trPr>
          <w:trHeight w:val="2636"/>
        </w:trPr>
        <w:tc>
          <w:tcPr>
            <w:tcW w:w="5228" w:type="dxa"/>
          </w:tcPr>
          <w:p w14:paraId="0B3C64D0" w14:textId="77777777" w:rsidR="007D5FE1" w:rsidRDefault="007D5FE1" w:rsidP="007D5FE1">
            <w:pPr>
              <w:spacing w:after="160" w:line="259" w:lineRule="auto"/>
              <w:rPr>
                <w:rFonts w:ascii="Candara" w:hAnsi="Candara"/>
                <w:color w:val="000000" w:themeColor="text1"/>
                <w:sz w:val="28"/>
                <w:szCs w:val="28"/>
              </w:rPr>
            </w:pPr>
            <w:r w:rsidRPr="00F97976">
              <w:rPr>
                <w:rFonts w:ascii="Candara" w:hAnsi="Candara"/>
                <w:b/>
                <w:color w:val="FF0066"/>
                <w:sz w:val="28"/>
                <w:szCs w:val="28"/>
                <w:lang w:eastAsia="en-US"/>
              </w:rPr>
              <w:lastRenderedPageBreak/>
              <w:t xml:space="preserve">Million Minutes: </w:t>
            </w:r>
            <w:r w:rsidRPr="00F97976">
              <w:rPr>
                <w:rFonts w:ascii="Candara" w:hAnsi="Candara"/>
                <w:color w:val="000000" w:themeColor="text1"/>
                <w:sz w:val="28"/>
                <w:szCs w:val="28"/>
              </w:rPr>
              <w:t>Million Minutes believe young people are amazing. Young people have the potential to change the world. For ideas, resources and funding, have a look at Million Minutes of Change.</w:t>
            </w:r>
          </w:p>
          <w:p w14:paraId="0FA18203" w14:textId="77777777" w:rsidR="009144E9" w:rsidRDefault="009144E9" w:rsidP="007D5FE1">
            <w:pPr>
              <w:spacing w:after="160" w:line="259" w:lineRule="auto"/>
              <w:rPr>
                <w:rFonts w:ascii="Candara" w:hAnsi="Candara"/>
                <w:color w:val="000000" w:themeColor="text1"/>
                <w:sz w:val="28"/>
                <w:szCs w:val="28"/>
              </w:rPr>
            </w:pPr>
          </w:p>
          <w:p w14:paraId="58E30D25" w14:textId="7FF77151" w:rsidR="009144E9" w:rsidRPr="00F97976" w:rsidRDefault="009144E9" w:rsidP="007D5FE1">
            <w:pPr>
              <w:spacing w:after="160" w:line="259" w:lineRule="auto"/>
              <w:rPr>
                <w:rFonts w:ascii="Candara" w:eastAsia="Times New Roman" w:hAnsi="Candara" w:cs="Arial"/>
                <w:b/>
                <w:noProof/>
                <w:color w:val="1CA4A1"/>
                <w:sz w:val="28"/>
                <w:szCs w:val="28"/>
                <w:lang w:eastAsia="en-GB"/>
              </w:rPr>
            </w:pPr>
          </w:p>
        </w:tc>
        <w:tc>
          <w:tcPr>
            <w:tcW w:w="5228" w:type="dxa"/>
          </w:tcPr>
          <w:p w14:paraId="4656FA58" w14:textId="200BC1AC" w:rsidR="000C3025" w:rsidRDefault="00383A56" w:rsidP="007D5FE1">
            <w:pPr>
              <w:spacing w:after="160" w:line="259" w:lineRule="auto"/>
              <w:rPr>
                <w:rStyle w:val="Hyperlink"/>
                <w:color w:val="1CA4A1"/>
                <w:sz w:val="24"/>
                <w:szCs w:val="24"/>
              </w:rPr>
            </w:pPr>
            <w:hyperlink r:id="rId42" w:history="1">
              <w:r w:rsidR="00F5791C" w:rsidRPr="007D5FE1">
                <w:rPr>
                  <w:rStyle w:val="Hyperlink"/>
                  <w:color w:val="1CA4A1"/>
                  <w:sz w:val="24"/>
                  <w:szCs w:val="24"/>
                </w:rPr>
                <w:t>www.millionminutes.org/</w:t>
              </w:r>
            </w:hyperlink>
          </w:p>
          <w:p w14:paraId="64002718" w14:textId="7E11B407" w:rsidR="007D5FE1" w:rsidRPr="007D5FE1" w:rsidRDefault="0005274E" w:rsidP="007D5FE1">
            <w:pPr>
              <w:spacing w:after="160" w:line="259" w:lineRule="auto"/>
              <w:rPr>
                <w:rStyle w:val="Hyperlink"/>
                <w:color w:val="1CA4A1"/>
                <w:sz w:val="24"/>
                <w:szCs w:val="24"/>
              </w:rPr>
            </w:pPr>
            <w:r>
              <w:rPr>
                <w:noProof/>
              </w:rPr>
              <w:drawing>
                <wp:anchor distT="0" distB="0" distL="114300" distR="114300" simplePos="0" relativeHeight="251705856" behindDoc="1" locked="0" layoutInCell="1" allowOverlap="1" wp14:anchorId="0C769FE8" wp14:editId="1DF7B66E">
                  <wp:simplePos x="0" y="0"/>
                  <wp:positionH relativeFrom="column">
                    <wp:posOffset>1275715</wp:posOffset>
                  </wp:positionH>
                  <wp:positionV relativeFrom="page">
                    <wp:posOffset>317500</wp:posOffset>
                  </wp:positionV>
                  <wp:extent cx="1639570" cy="1390650"/>
                  <wp:effectExtent l="0" t="0" r="0" b="0"/>
                  <wp:wrapTight wrapText="bothSides">
                    <wp:wrapPolygon edited="0">
                      <wp:start x="0" y="0"/>
                      <wp:lineTo x="0" y="21304"/>
                      <wp:lineTo x="21332" y="21304"/>
                      <wp:lineTo x="21332"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extLst>
                              <a:ext uri="{28A0092B-C50C-407E-A947-70E740481C1C}">
                                <a14:useLocalDpi xmlns:a14="http://schemas.microsoft.com/office/drawing/2010/main" val="0"/>
                              </a:ext>
                            </a:extLst>
                          </a:blip>
                          <a:stretch>
                            <a:fillRect/>
                          </a:stretch>
                        </pic:blipFill>
                        <pic:spPr>
                          <a:xfrm>
                            <a:off x="0" y="0"/>
                            <a:ext cx="1639570" cy="1390650"/>
                          </a:xfrm>
                          <a:prstGeom prst="rect">
                            <a:avLst/>
                          </a:prstGeom>
                        </pic:spPr>
                      </pic:pic>
                    </a:graphicData>
                  </a:graphic>
                  <wp14:sizeRelH relativeFrom="page">
                    <wp14:pctWidth>0</wp14:pctWidth>
                  </wp14:sizeRelH>
                  <wp14:sizeRelV relativeFrom="page">
                    <wp14:pctHeight>0</wp14:pctHeight>
                  </wp14:sizeRelV>
                </wp:anchor>
              </w:drawing>
            </w:r>
          </w:p>
          <w:p w14:paraId="197C1764" w14:textId="3C39BF79" w:rsidR="007D5FE1" w:rsidRPr="007D5FE1" w:rsidRDefault="007D5FE1" w:rsidP="007D5FE1">
            <w:pPr>
              <w:spacing w:after="160" w:line="259" w:lineRule="auto"/>
              <w:rPr>
                <w:rFonts w:ascii="Candara" w:eastAsia="Times New Roman" w:hAnsi="Candara" w:cs="Arial"/>
                <w:b/>
                <w:noProof/>
                <w:color w:val="1CA4A1"/>
                <w:sz w:val="24"/>
                <w:szCs w:val="24"/>
                <w:lang w:eastAsia="en-GB"/>
              </w:rPr>
            </w:pPr>
          </w:p>
        </w:tc>
      </w:tr>
      <w:tr w:rsidR="007D5FE1" w14:paraId="2A0A9988" w14:textId="77777777" w:rsidTr="008A1984">
        <w:tc>
          <w:tcPr>
            <w:tcW w:w="5228" w:type="dxa"/>
          </w:tcPr>
          <w:p w14:paraId="5CC47F57" w14:textId="674EF0B5" w:rsidR="007D5FE1" w:rsidRDefault="00811124" w:rsidP="007D5FE1">
            <w:pPr>
              <w:spacing w:after="160" w:line="259" w:lineRule="auto"/>
              <w:rPr>
                <w:rFonts w:ascii="Candara" w:hAnsi="Candara"/>
                <w:color w:val="000000" w:themeColor="text1"/>
                <w:sz w:val="28"/>
                <w:szCs w:val="28"/>
              </w:rPr>
            </w:pPr>
            <w:r w:rsidRPr="00F97976">
              <w:rPr>
                <w:rFonts w:ascii="Candara" w:hAnsi="Candara"/>
                <w:b/>
                <w:color w:val="FF0066"/>
                <w:sz w:val="28"/>
                <w:szCs w:val="28"/>
                <w:lang w:eastAsia="en-US"/>
              </w:rPr>
              <w:t xml:space="preserve">Sacred Space: </w:t>
            </w:r>
            <w:r w:rsidRPr="00F97976">
              <w:rPr>
                <w:rFonts w:ascii="Candara" w:hAnsi="Candara"/>
                <w:color w:val="000000" w:themeColor="text1"/>
                <w:sz w:val="28"/>
                <w:szCs w:val="28"/>
              </w:rPr>
              <w:t>For prayers linked to</w:t>
            </w:r>
            <w:r w:rsidRPr="00F97976">
              <w:rPr>
                <w:rFonts w:ascii="Candara" w:hAnsi="Candara"/>
                <w:b/>
                <w:color w:val="FF0066"/>
                <w:sz w:val="28"/>
                <w:szCs w:val="28"/>
                <w:lang w:eastAsia="en-US"/>
              </w:rPr>
              <w:t xml:space="preserve"> </w:t>
            </w:r>
            <w:r w:rsidRPr="00F97976">
              <w:rPr>
                <w:rFonts w:ascii="Candara" w:hAnsi="Candara"/>
                <w:color w:val="000000" w:themeColor="text1"/>
                <w:sz w:val="28"/>
                <w:szCs w:val="28"/>
              </w:rPr>
              <w:t>social justice which can be used with adults of pupils visit this website.</w:t>
            </w:r>
          </w:p>
          <w:p w14:paraId="5A754983" w14:textId="2CB91D57" w:rsidR="009144E9" w:rsidRDefault="009144E9" w:rsidP="007D5FE1">
            <w:pPr>
              <w:spacing w:after="160" w:line="259" w:lineRule="auto"/>
              <w:rPr>
                <w:rFonts w:ascii="Candara" w:hAnsi="Candara"/>
                <w:color w:val="000000" w:themeColor="text1"/>
                <w:sz w:val="28"/>
                <w:szCs w:val="28"/>
              </w:rPr>
            </w:pPr>
          </w:p>
          <w:p w14:paraId="682531D0" w14:textId="1F8CC437" w:rsidR="009144E9" w:rsidRPr="00F97976" w:rsidRDefault="009144E9" w:rsidP="007D5FE1">
            <w:pPr>
              <w:spacing w:after="160" w:line="259" w:lineRule="auto"/>
              <w:rPr>
                <w:rFonts w:ascii="Candara" w:hAnsi="Candara"/>
                <w:color w:val="000000" w:themeColor="text1"/>
                <w:sz w:val="28"/>
                <w:szCs w:val="28"/>
              </w:rPr>
            </w:pPr>
          </w:p>
          <w:p w14:paraId="590D6D76" w14:textId="1AD5B0A3" w:rsidR="00811124" w:rsidRPr="00F97976" w:rsidRDefault="00811124" w:rsidP="007D5FE1">
            <w:pPr>
              <w:spacing w:after="160" w:line="259" w:lineRule="auto"/>
              <w:rPr>
                <w:rFonts w:ascii="Candara" w:eastAsia="Times New Roman" w:hAnsi="Candara" w:cs="Arial"/>
                <w:b/>
                <w:noProof/>
                <w:color w:val="1CA4A1"/>
                <w:sz w:val="28"/>
                <w:szCs w:val="28"/>
                <w:lang w:eastAsia="en-GB"/>
              </w:rPr>
            </w:pPr>
          </w:p>
        </w:tc>
        <w:tc>
          <w:tcPr>
            <w:tcW w:w="5228" w:type="dxa"/>
          </w:tcPr>
          <w:p w14:paraId="5C4716A3" w14:textId="3E61C28A" w:rsidR="00811124" w:rsidRDefault="00811124" w:rsidP="007D5FE1">
            <w:pPr>
              <w:spacing w:after="160" w:line="259" w:lineRule="auto"/>
              <w:rPr>
                <w:rStyle w:val="Hyperlink"/>
                <w:color w:val="1CA4A1"/>
                <w:sz w:val="24"/>
                <w:szCs w:val="24"/>
              </w:rPr>
            </w:pPr>
            <w:r>
              <w:rPr>
                <w:noProof/>
              </w:rPr>
              <w:drawing>
                <wp:anchor distT="0" distB="0" distL="114300" distR="114300" simplePos="0" relativeHeight="251723264" behindDoc="1" locked="0" layoutInCell="1" allowOverlap="1" wp14:anchorId="15292675" wp14:editId="76004BDA">
                  <wp:simplePos x="0" y="0"/>
                  <wp:positionH relativeFrom="column">
                    <wp:posOffset>187237</wp:posOffset>
                  </wp:positionH>
                  <wp:positionV relativeFrom="page">
                    <wp:posOffset>261664</wp:posOffset>
                  </wp:positionV>
                  <wp:extent cx="2600960" cy="771525"/>
                  <wp:effectExtent l="0" t="0" r="8890" b="9525"/>
                  <wp:wrapTight wrapText="bothSides">
                    <wp:wrapPolygon edited="0">
                      <wp:start x="0" y="0"/>
                      <wp:lineTo x="0" y="21333"/>
                      <wp:lineTo x="21516" y="21333"/>
                      <wp:lineTo x="21516"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extLst>
                              <a:ext uri="{28A0092B-C50C-407E-A947-70E740481C1C}">
                                <a14:useLocalDpi xmlns:a14="http://schemas.microsoft.com/office/drawing/2010/main" val="0"/>
                              </a:ext>
                            </a:extLst>
                          </a:blip>
                          <a:stretch>
                            <a:fillRect/>
                          </a:stretch>
                        </pic:blipFill>
                        <pic:spPr>
                          <a:xfrm>
                            <a:off x="0" y="0"/>
                            <a:ext cx="2600960" cy="771525"/>
                          </a:xfrm>
                          <a:prstGeom prst="rect">
                            <a:avLst/>
                          </a:prstGeom>
                        </pic:spPr>
                      </pic:pic>
                    </a:graphicData>
                  </a:graphic>
                  <wp14:sizeRelH relativeFrom="page">
                    <wp14:pctWidth>0</wp14:pctWidth>
                  </wp14:sizeRelH>
                  <wp14:sizeRelV relativeFrom="page">
                    <wp14:pctHeight>0</wp14:pctHeight>
                  </wp14:sizeRelV>
                </wp:anchor>
              </w:drawing>
            </w:r>
            <w:hyperlink r:id="rId45" w:history="1">
              <w:r w:rsidRPr="00811124">
                <w:rPr>
                  <w:rStyle w:val="Hyperlink"/>
                  <w:color w:val="1CA4A1"/>
                  <w:sz w:val="24"/>
                  <w:szCs w:val="24"/>
                </w:rPr>
                <w:t>https://www.sacredspace.ie/</w:t>
              </w:r>
            </w:hyperlink>
          </w:p>
          <w:p w14:paraId="77A076C8" w14:textId="77777777" w:rsidR="00811124" w:rsidRDefault="00811124" w:rsidP="007D5FE1">
            <w:pPr>
              <w:spacing w:after="160" w:line="259" w:lineRule="auto"/>
              <w:rPr>
                <w:rFonts w:ascii="Candara" w:eastAsia="Times New Roman" w:hAnsi="Candara" w:cs="Arial"/>
                <w:b/>
                <w:noProof/>
                <w:color w:val="1CA4A1"/>
                <w:sz w:val="32"/>
                <w:szCs w:val="32"/>
                <w:lang w:eastAsia="en-GB"/>
              </w:rPr>
            </w:pPr>
          </w:p>
          <w:p w14:paraId="732D4059" w14:textId="6907A034" w:rsidR="007D5FE1" w:rsidRDefault="007D5FE1" w:rsidP="007D5FE1">
            <w:pPr>
              <w:spacing w:after="160" w:line="259" w:lineRule="auto"/>
              <w:rPr>
                <w:rFonts w:ascii="Candara" w:eastAsia="Times New Roman" w:hAnsi="Candara" w:cs="Arial"/>
                <w:b/>
                <w:noProof/>
                <w:color w:val="1CA4A1"/>
                <w:sz w:val="32"/>
                <w:szCs w:val="32"/>
                <w:lang w:eastAsia="en-GB"/>
              </w:rPr>
            </w:pPr>
          </w:p>
        </w:tc>
      </w:tr>
      <w:tr w:rsidR="007D5FE1" w14:paraId="5F1B266D" w14:textId="77777777" w:rsidTr="008A1984">
        <w:tc>
          <w:tcPr>
            <w:tcW w:w="5228" w:type="dxa"/>
          </w:tcPr>
          <w:p w14:paraId="73B0D257" w14:textId="5C646900" w:rsidR="007D5FE1" w:rsidRPr="00F97976" w:rsidRDefault="00811124" w:rsidP="007D5FE1">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 xml:space="preserve">World’s Largest Lesson: </w:t>
            </w:r>
            <w:r w:rsidR="00F97976" w:rsidRPr="00F97976">
              <w:rPr>
                <w:rFonts w:ascii="Candara" w:hAnsi="Candara"/>
                <w:color w:val="000000" w:themeColor="text1"/>
                <w:sz w:val="28"/>
                <w:szCs w:val="28"/>
              </w:rPr>
              <w:t>World’s Largest Lesson introduces the Sustainable Development Goals to children and young people everywhere and unites them in action.</w:t>
            </w:r>
          </w:p>
        </w:tc>
        <w:tc>
          <w:tcPr>
            <w:tcW w:w="5228" w:type="dxa"/>
          </w:tcPr>
          <w:p w14:paraId="415103F3" w14:textId="4D778A1A" w:rsidR="00811124" w:rsidRDefault="0005274E" w:rsidP="00811124">
            <w:pPr>
              <w:spacing w:after="160" w:line="259" w:lineRule="auto"/>
              <w:rPr>
                <w:rStyle w:val="Hyperlink"/>
                <w:color w:val="1CA4A1"/>
                <w:sz w:val="24"/>
                <w:szCs w:val="24"/>
              </w:rPr>
            </w:pPr>
            <w:r>
              <w:rPr>
                <w:noProof/>
              </w:rPr>
              <w:drawing>
                <wp:anchor distT="0" distB="0" distL="114300" distR="114300" simplePos="0" relativeHeight="251739648" behindDoc="1" locked="0" layoutInCell="1" allowOverlap="1" wp14:anchorId="0F20C2BC" wp14:editId="03EB34A5">
                  <wp:simplePos x="0" y="0"/>
                  <wp:positionH relativeFrom="column">
                    <wp:posOffset>1109980</wp:posOffset>
                  </wp:positionH>
                  <wp:positionV relativeFrom="page">
                    <wp:posOffset>301625</wp:posOffset>
                  </wp:positionV>
                  <wp:extent cx="1203325" cy="1133475"/>
                  <wp:effectExtent l="0" t="0" r="0" b="9525"/>
                  <wp:wrapTight wrapText="bothSides">
                    <wp:wrapPolygon edited="0">
                      <wp:start x="0" y="0"/>
                      <wp:lineTo x="0" y="21418"/>
                      <wp:lineTo x="21201" y="21418"/>
                      <wp:lineTo x="21201"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extLst>
                              <a:ext uri="{28A0092B-C50C-407E-A947-70E740481C1C}">
                                <a14:useLocalDpi xmlns:a14="http://schemas.microsoft.com/office/drawing/2010/main" val="0"/>
                              </a:ext>
                            </a:extLst>
                          </a:blip>
                          <a:stretch>
                            <a:fillRect/>
                          </a:stretch>
                        </pic:blipFill>
                        <pic:spPr>
                          <a:xfrm>
                            <a:off x="0" y="0"/>
                            <a:ext cx="1203325" cy="1133475"/>
                          </a:xfrm>
                          <a:prstGeom prst="rect">
                            <a:avLst/>
                          </a:prstGeom>
                        </pic:spPr>
                      </pic:pic>
                    </a:graphicData>
                  </a:graphic>
                  <wp14:sizeRelH relativeFrom="page">
                    <wp14:pctWidth>0</wp14:pctWidth>
                  </wp14:sizeRelH>
                  <wp14:sizeRelV relativeFrom="page">
                    <wp14:pctHeight>0</wp14:pctHeight>
                  </wp14:sizeRelV>
                </wp:anchor>
              </w:drawing>
            </w:r>
            <w:hyperlink r:id="rId47" w:history="1">
              <w:r w:rsidR="00811124" w:rsidRPr="00811124">
                <w:rPr>
                  <w:rStyle w:val="Hyperlink"/>
                  <w:color w:val="1CA4A1"/>
                  <w:sz w:val="24"/>
                  <w:szCs w:val="24"/>
                </w:rPr>
                <w:t>www. worldslargestlesson.globalgoals.org/</w:t>
              </w:r>
            </w:hyperlink>
          </w:p>
          <w:p w14:paraId="7DF9DE49" w14:textId="5F8786A0" w:rsidR="0005274E" w:rsidRDefault="0005274E" w:rsidP="00811124">
            <w:pPr>
              <w:spacing w:after="160" w:line="259" w:lineRule="auto"/>
              <w:rPr>
                <w:rStyle w:val="Hyperlink"/>
                <w:color w:val="1CA4A1"/>
                <w:sz w:val="24"/>
                <w:szCs w:val="24"/>
              </w:rPr>
            </w:pPr>
          </w:p>
          <w:p w14:paraId="6D449D03" w14:textId="77777777" w:rsidR="0005274E" w:rsidRDefault="0005274E" w:rsidP="00811124">
            <w:pPr>
              <w:spacing w:after="160" w:line="259" w:lineRule="auto"/>
              <w:rPr>
                <w:rStyle w:val="Hyperlink"/>
                <w:color w:val="1CA4A1"/>
                <w:sz w:val="24"/>
                <w:szCs w:val="24"/>
              </w:rPr>
            </w:pPr>
          </w:p>
          <w:p w14:paraId="344622F4" w14:textId="6E4A57F5" w:rsidR="00F97976" w:rsidRPr="00811124" w:rsidRDefault="00F97976" w:rsidP="00F97976">
            <w:pPr>
              <w:spacing w:after="160" w:line="259" w:lineRule="auto"/>
              <w:jc w:val="center"/>
              <w:rPr>
                <w:rStyle w:val="Hyperlink"/>
                <w:color w:val="1CA4A1"/>
                <w:sz w:val="24"/>
                <w:szCs w:val="24"/>
              </w:rPr>
            </w:pPr>
          </w:p>
          <w:p w14:paraId="61824EF0" w14:textId="16AFC720" w:rsidR="007D5FE1" w:rsidRDefault="007D5FE1" w:rsidP="007D5FE1">
            <w:pPr>
              <w:spacing w:after="160" w:line="259" w:lineRule="auto"/>
              <w:rPr>
                <w:rFonts w:ascii="Candara" w:eastAsia="Times New Roman" w:hAnsi="Candara" w:cs="Arial"/>
                <w:b/>
                <w:noProof/>
                <w:color w:val="1CA4A1"/>
                <w:sz w:val="32"/>
                <w:szCs w:val="32"/>
                <w:lang w:eastAsia="en-GB"/>
              </w:rPr>
            </w:pPr>
          </w:p>
        </w:tc>
      </w:tr>
      <w:tr w:rsidR="007D5FE1" w14:paraId="4C94F51D" w14:textId="77777777" w:rsidTr="008A1984">
        <w:tc>
          <w:tcPr>
            <w:tcW w:w="5228" w:type="dxa"/>
          </w:tcPr>
          <w:p w14:paraId="2F9E0A40" w14:textId="4E42EF60" w:rsidR="007D5FE1" w:rsidRPr="00F97976" w:rsidRDefault="00811124" w:rsidP="007D5FE1">
            <w:pPr>
              <w:spacing w:after="160" w:line="259" w:lineRule="auto"/>
              <w:rPr>
                <w:rFonts w:ascii="Candara" w:eastAsia="Times New Roman" w:hAnsi="Candara" w:cs="Arial"/>
                <w:b/>
                <w:noProof/>
                <w:color w:val="1CA4A1"/>
                <w:sz w:val="28"/>
                <w:szCs w:val="28"/>
                <w:lang w:eastAsia="en-GB"/>
              </w:rPr>
            </w:pPr>
            <w:r w:rsidRPr="00F97976">
              <w:rPr>
                <w:rFonts w:ascii="Candara" w:hAnsi="Candara"/>
                <w:b/>
                <w:color w:val="FF0066"/>
                <w:sz w:val="28"/>
                <w:szCs w:val="28"/>
                <w:lang w:eastAsia="en-US"/>
              </w:rPr>
              <w:t>Eco – Schools</w:t>
            </w:r>
            <w:r w:rsidR="00F97976" w:rsidRPr="00F97976">
              <w:rPr>
                <w:rFonts w:ascii="Candara" w:hAnsi="Candara"/>
                <w:b/>
                <w:color w:val="FF0066"/>
                <w:sz w:val="28"/>
                <w:szCs w:val="28"/>
                <w:lang w:eastAsia="en-US"/>
              </w:rPr>
              <w:t xml:space="preserve">: </w:t>
            </w:r>
            <w:r w:rsidR="00F97976" w:rsidRPr="00F97976">
              <w:rPr>
                <w:rFonts w:ascii="Candara" w:hAnsi="Candara"/>
                <w:color w:val="000000" w:themeColor="text1"/>
                <w:sz w:val="28"/>
                <w:szCs w:val="28"/>
              </w:rPr>
              <w:t>Eco-Schools develops pupils’ skills, raises environmental awareness, improves the school environment and creates financial savings for schools as well as a whole host of other </w:t>
            </w:r>
            <w:r w:rsidR="00F97976" w:rsidRPr="00F97976">
              <w:rPr>
                <w:rFonts w:ascii="Candara" w:hAnsi="Candara"/>
                <w:b/>
                <w:bCs/>
                <w:color w:val="000000" w:themeColor="text1"/>
                <w:sz w:val="28"/>
                <w:szCs w:val="28"/>
              </w:rPr>
              <w:t>benefits.</w:t>
            </w:r>
            <w:r w:rsidRPr="00F97976">
              <w:rPr>
                <w:rFonts w:ascii="Candara" w:eastAsia="Times New Roman" w:hAnsi="Candara" w:cs="Arial"/>
                <w:b/>
                <w:noProof/>
                <w:color w:val="1CA4A1"/>
                <w:sz w:val="28"/>
                <w:szCs w:val="28"/>
                <w:lang w:val="en-GB" w:eastAsia="en-GB"/>
              </w:rPr>
              <w:tab/>
            </w:r>
          </w:p>
        </w:tc>
        <w:tc>
          <w:tcPr>
            <w:tcW w:w="5228" w:type="dxa"/>
          </w:tcPr>
          <w:p w14:paraId="0A75BEAC" w14:textId="409283B8" w:rsidR="000C3025" w:rsidRDefault="00383A56" w:rsidP="00811124">
            <w:pPr>
              <w:spacing w:after="160" w:line="259" w:lineRule="auto"/>
              <w:rPr>
                <w:rStyle w:val="Hyperlink"/>
                <w:color w:val="1CA4A1"/>
                <w:sz w:val="24"/>
                <w:szCs w:val="24"/>
              </w:rPr>
            </w:pPr>
            <w:hyperlink r:id="rId48" w:history="1">
              <w:r w:rsidR="00F5791C" w:rsidRPr="00811124">
                <w:rPr>
                  <w:rStyle w:val="Hyperlink"/>
                  <w:color w:val="1CA4A1"/>
                  <w:sz w:val="24"/>
                  <w:szCs w:val="24"/>
                </w:rPr>
                <w:t>www.eco-schools.org.uk/</w:t>
              </w:r>
            </w:hyperlink>
          </w:p>
          <w:p w14:paraId="4FD40003" w14:textId="45145846" w:rsidR="00F97976" w:rsidRPr="00811124" w:rsidRDefault="00F97976" w:rsidP="00F97976">
            <w:pPr>
              <w:spacing w:after="160" w:line="259" w:lineRule="auto"/>
              <w:jc w:val="center"/>
              <w:rPr>
                <w:rStyle w:val="Hyperlink"/>
                <w:color w:val="1CA4A1"/>
                <w:sz w:val="24"/>
                <w:szCs w:val="24"/>
              </w:rPr>
            </w:pPr>
            <w:r>
              <w:rPr>
                <w:noProof/>
              </w:rPr>
              <w:drawing>
                <wp:inline distT="0" distB="0" distL="0" distR="0" wp14:anchorId="388B3DBC" wp14:editId="50CC3A00">
                  <wp:extent cx="1047750" cy="9239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1047750" cy="923925"/>
                          </a:xfrm>
                          <a:prstGeom prst="rect">
                            <a:avLst/>
                          </a:prstGeom>
                        </pic:spPr>
                      </pic:pic>
                    </a:graphicData>
                  </a:graphic>
                </wp:inline>
              </w:drawing>
            </w:r>
          </w:p>
          <w:p w14:paraId="5CFC0D3E" w14:textId="0F91340C" w:rsidR="007D5FE1" w:rsidRDefault="007D5FE1" w:rsidP="007D5FE1">
            <w:pPr>
              <w:spacing w:after="160" w:line="259" w:lineRule="auto"/>
              <w:rPr>
                <w:rFonts w:ascii="Candara" w:eastAsia="Times New Roman" w:hAnsi="Candara" w:cs="Arial"/>
                <w:b/>
                <w:noProof/>
                <w:color w:val="1CA4A1"/>
                <w:sz w:val="32"/>
                <w:szCs w:val="32"/>
                <w:lang w:eastAsia="en-GB"/>
              </w:rPr>
            </w:pPr>
          </w:p>
        </w:tc>
      </w:tr>
      <w:tr w:rsidR="007D5FE1" w14:paraId="072C86B3" w14:textId="77777777" w:rsidTr="008A1984">
        <w:tc>
          <w:tcPr>
            <w:tcW w:w="5228" w:type="dxa"/>
          </w:tcPr>
          <w:p w14:paraId="5E2F6E60" w14:textId="77777777" w:rsidR="007D5FE1" w:rsidRDefault="00811124" w:rsidP="007D5FE1">
            <w:pPr>
              <w:spacing w:after="160" w:line="259" w:lineRule="auto"/>
              <w:rPr>
                <w:rFonts w:ascii="Candara" w:hAnsi="Candara"/>
                <w:color w:val="000000" w:themeColor="text1"/>
                <w:sz w:val="28"/>
                <w:szCs w:val="28"/>
              </w:rPr>
            </w:pPr>
            <w:r w:rsidRPr="00F97976">
              <w:rPr>
                <w:rFonts w:ascii="Candara" w:hAnsi="Candara"/>
                <w:b/>
                <w:color w:val="FF0066"/>
                <w:sz w:val="28"/>
                <w:szCs w:val="28"/>
                <w:lang w:eastAsia="en-US"/>
              </w:rPr>
              <w:t>Rights Respecting Schools</w:t>
            </w:r>
            <w:r w:rsidR="00F97976" w:rsidRPr="00F97976">
              <w:rPr>
                <w:rFonts w:ascii="Candara" w:hAnsi="Candara"/>
                <w:b/>
                <w:color w:val="FF0066"/>
                <w:sz w:val="28"/>
                <w:szCs w:val="28"/>
                <w:lang w:eastAsia="en-US"/>
              </w:rPr>
              <w:t xml:space="preserve">: </w:t>
            </w:r>
            <w:r w:rsidR="00F97976" w:rsidRPr="00F97976">
              <w:rPr>
                <w:rFonts w:ascii="Candara" w:hAnsi="Candara"/>
                <w:color w:val="000000" w:themeColor="text1"/>
                <w:sz w:val="28"/>
                <w:szCs w:val="28"/>
              </w:rPr>
              <w:t>For various resources, training and information visit the website</w:t>
            </w:r>
          </w:p>
          <w:p w14:paraId="491726C3" w14:textId="77777777" w:rsidR="009144E9" w:rsidRDefault="009144E9" w:rsidP="007D5FE1">
            <w:pPr>
              <w:spacing w:after="160" w:line="259" w:lineRule="auto"/>
              <w:rPr>
                <w:rFonts w:ascii="Candara" w:hAnsi="Candara"/>
                <w:color w:val="000000" w:themeColor="text1"/>
                <w:sz w:val="28"/>
                <w:szCs w:val="28"/>
              </w:rPr>
            </w:pPr>
          </w:p>
          <w:p w14:paraId="040CFA41" w14:textId="77777777" w:rsidR="009144E9" w:rsidRDefault="009144E9" w:rsidP="007D5FE1">
            <w:pPr>
              <w:spacing w:after="160" w:line="259" w:lineRule="auto"/>
              <w:rPr>
                <w:rFonts w:ascii="Candara" w:hAnsi="Candara"/>
                <w:color w:val="000000" w:themeColor="text1"/>
                <w:sz w:val="28"/>
                <w:szCs w:val="28"/>
              </w:rPr>
            </w:pPr>
          </w:p>
          <w:p w14:paraId="7918DC69" w14:textId="77777777" w:rsidR="009144E9" w:rsidRDefault="009144E9" w:rsidP="007D5FE1">
            <w:pPr>
              <w:spacing w:after="160" w:line="259" w:lineRule="auto"/>
              <w:rPr>
                <w:rFonts w:ascii="Candara" w:hAnsi="Candara"/>
                <w:color w:val="000000" w:themeColor="text1"/>
                <w:sz w:val="28"/>
                <w:szCs w:val="28"/>
              </w:rPr>
            </w:pPr>
          </w:p>
          <w:p w14:paraId="098C4177" w14:textId="259D11BA" w:rsidR="009144E9" w:rsidRPr="00F97976" w:rsidRDefault="009144E9" w:rsidP="007D5FE1">
            <w:pPr>
              <w:spacing w:after="160" w:line="259" w:lineRule="auto"/>
              <w:rPr>
                <w:rFonts w:ascii="Candara" w:eastAsia="Times New Roman" w:hAnsi="Candara" w:cs="Arial"/>
                <w:b/>
                <w:noProof/>
                <w:color w:val="1CA4A1"/>
                <w:sz w:val="28"/>
                <w:szCs w:val="28"/>
                <w:lang w:eastAsia="en-GB"/>
              </w:rPr>
            </w:pPr>
          </w:p>
        </w:tc>
        <w:tc>
          <w:tcPr>
            <w:tcW w:w="5228" w:type="dxa"/>
          </w:tcPr>
          <w:p w14:paraId="09EAAD22" w14:textId="6357D372" w:rsidR="009144E9" w:rsidRDefault="00383A56" w:rsidP="00BF46D6">
            <w:pPr>
              <w:spacing w:after="160" w:line="259" w:lineRule="auto"/>
              <w:rPr>
                <w:rStyle w:val="Hyperlink"/>
                <w:color w:val="1CA4A1"/>
                <w:sz w:val="24"/>
                <w:szCs w:val="24"/>
              </w:rPr>
            </w:pPr>
            <w:hyperlink r:id="rId50" w:history="1">
              <w:r w:rsidR="00F5791C" w:rsidRPr="00F97976">
                <w:rPr>
                  <w:rStyle w:val="Hyperlink"/>
                  <w:color w:val="1CA4A1"/>
                  <w:sz w:val="24"/>
                  <w:szCs w:val="24"/>
                </w:rPr>
                <w:t>www.unicef.org.uk/rights-respecting-schools/</w:t>
              </w:r>
            </w:hyperlink>
            <w:r w:rsidR="009144E9">
              <w:rPr>
                <w:noProof/>
              </w:rPr>
              <w:drawing>
                <wp:anchor distT="0" distB="0" distL="114300" distR="114300" simplePos="0" relativeHeight="251745792" behindDoc="1" locked="0" layoutInCell="1" allowOverlap="1" wp14:anchorId="12650880" wp14:editId="63C162EF">
                  <wp:simplePos x="0" y="0"/>
                  <wp:positionH relativeFrom="column">
                    <wp:posOffset>691734</wp:posOffset>
                  </wp:positionH>
                  <wp:positionV relativeFrom="page">
                    <wp:posOffset>397795</wp:posOffset>
                  </wp:positionV>
                  <wp:extent cx="1866900" cy="1590675"/>
                  <wp:effectExtent l="0" t="0" r="0" b="9525"/>
                  <wp:wrapTight wrapText="bothSides">
                    <wp:wrapPolygon edited="0">
                      <wp:start x="0" y="0"/>
                      <wp:lineTo x="0" y="21471"/>
                      <wp:lineTo x="21380" y="21471"/>
                      <wp:lineTo x="21380" y="0"/>
                      <wp:lineTo x="0" y="0"/>
                    </wp:wrapPolygon>
                  </wp:wrapTight>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extLst>
                              <a:ext uri="{28A0092B-C50C-407E-A947-70E740481C1C}">
                                <a14:useLocalDpi xmlns:a14="http://schemas.microsoft.com/office/drawing/2010/main" val="0"/>
                              </a:ext>
                            </a:extLst>
                          </a:blip>
                          <a:stretch>
                            <a:fillRect/>
                          </a:stretch>
                        </pic:blipFill>
                        <pic:spPr>
                          <a:xfrm>
                            <a:off x="0" y="0"/>
                            <a:ext cx="1866900" cy="1590675"/>
                          </a:xfrm>
                          <a:prstGeom prst="rect">
                            <a:avLst/>
                          </a:prstGeom>
                        </pic:spPr>
                      </pic:pic>
                    </a:graphicData>
                  </a:graphic>
                  <wp14:sizeRelH relativeFrom="page">
                    <wp14:pctWidth>0</wp14:pctWidth>
                  </wp14:sizeRelH>
                  <wp14:sizeRelV relativeFrom="page">
                    <wp14:pctHeight>0</wp14:pctHeight>
                  </wp14:sizeRelV>
                </wp:anchor>
              </w:drawing>
            </w:r>
          </w:p>
          <w:p w14:paraId="615F20D4" w14:textId="57A8D1C5" w:rsidR="009144E9" w:rsidRDefault="009144E9" w:rsidP="00BF46D6">
            <w:pPr>
              <w:spacing w:after="160" w:line="259" w:lineRule="auto"/>
              <w:rPr>
                <w:rStyle w:val="Hyperlink"/>
                <w:color w:val="1CA4A1"/>
                <w:sz w:val="24"/>
                <w:szCs w:val="24"/>
              </w:rPr>
            </w:pPr>
          </w:p>
          <w:p w14:paraId="028464FC" w14:textId="580C5E0E" w:rsidR="009144E9" w:rsidRPr="00F97976" w:rsidRDefault="009144E9" w:rsidP="00BF46D6">
            <w:pPr>
              <w:spacing w:after="160" w:line="259" w:lineRule="auto"/>
              <w:rPr>
                <w:rStyle w:val="Hyperlink"/>
                <w:color w:val="1CA4A1"/>
                <w:sz w:val="24"/>
                <w:szCs w:val="24"/>
              </w:rPr>
            </w:pPr>
          </w:p>
          <w:p w14:paraId="7A5CF7F1" w14:textId="5643D239" w:rsidR="00F97976" w:rsidRPr="00BF46D6" w:rsidRDefault="00F97976" w:rsidP="00F97976">
            <w:pPr>
              <w:spacing w:after="160" w:line="259" w:lineRule="auto"/>
              <w:jc w:val="center"/>
              <w:rPr>
                <w:rStyle w:val="Hyperlink"/>
                <w:color w:val="1CA4A1"/>
                <w:sz w:val="24"/>
                <w:szCs w:val="24"/>
              </w:rPr>
            </w:pPr>
          </w:p>
          <w:p w14:paraId="64B8233B" w14:textId="3AC1F8C7" w:rsidR="007D5FE1" w:rsidRPr="00BF46D6" w:rsidRDefault="007D5FE1" w:rsidP="007D5FE1">
            <w:pPr>
              <w:spacing w:after="160" w:line="259" w:lineRule="auto"/>
              <w:rPr>
                <w:rStyle w:val="Hyperlink"/>
                <w:color w:val="1CA4A1"/>
                <w:sz w:val="24"/>
                <w:szCs w:val="24"/>
              </w:rPr>
            </w:pPr>
          </w:p>
        </w:tc>
      </w:tr>
      <w:tr w:rsidR="007D5FE1" w14:paraId="203B274B" w14:textId="77777777" w:rsidTr="008A1984">
        <w:tc>
          <w:tcPr>
            <w:tcW w:w="5228" w:type="dxa"/>
          </w:tcPr>
          <w:p w14:paraId="52382298" w14:textId="26FC59FF" w:rsidR="007D5FE1" w:rsidRDefault="00BF46D6" w:rsidP="009144E9">
            <w:pPr>
              <w:spacing w:after="160" w:line="259" w:lineRule="auto"/>
              <w:rPr>
                <w:rFonts w:ascii="Candara" w:eastAsia="Times New Roman" w:hAnsi="Candara" w:cs="Arial"/>
                <w:b/>
                <w:noProof/>
                <w:color w:val="1CA4A1"/>
                <w:sz w:val="32"/>
                <w:szCs w:val="32"/>
                <w:lang w:eastAsia="en-GB"/>
              </w:rPr>
            </w:pPr>
            <w:r w:rsidRPr="00BF46D6">
              <w:rPr>
                <w:rFonts w:ascii="Candara" w:hAnsi="Candara"/>
                <w:b/>
                <w:color w:val="FF0066"/>
                <w:sz w:val="32"/>
                <w:szCs w:val="32"/>
                <w:lang w:eastAsia="en-US"/>
              </w:rPr>
              <w:lastRenderedPageBreak/>
              <w:t>Pathways to God</w:t>
            </w:r>
            <w:r w:rsidR="00F97976">
              <w:rPr>
                <w:rFonts w:ascii="Candara" w:hAnsi="Candara"/>
                <w:b/>
                <w:color w:val="FF0066"/>
                <w:sz w:val="32"/>
                <w:szCs w:val="32"/>
                <w:lang w:eastAsia="en-US"/>
              </w:rPr>
              <w:t xml:space="preserve">: </w:t>
            </w:r>
            <w:r w:rsidR="00F97976" w:rsidRPr="009144E9">
              <w:rPr>
                <w:rFonts w:ascii="Candara" w:hAnsi="Candara"/>
                <w:color w:val="000000" w:themeColor="text1"/>
                <w:sz w:val="28"/>
                <w:szCs w:val="28"/>
              </w:rPr>
              <w:t xml:space="preserve">This is a Jesuit site with inspiration for daily prayer </w:t>
            </w:r>
            <w:r w:rsidR="009144E9" w:rsidRPr="009144E9">
              <w:rPr>
                <w:rFonts w:ascii="Candara" w:hAnsi="Candara"/>
                <w:color w:val="000000" w:themeColor="text1"/>
                <w:sz w:val="28"/>
                <w:szCs w:val="28"/>
              </w:rPr>
              <w:t xml:space="preserve">as well as </w:t>
            </w:r>
            <w:r w:rsidR="00F97976" w:rsidRPr="009144E9">
              <w:rPr>
                <w:rFonts w:ascii="Candara" w:hAnsi="Candara"/>
                <w:color w:val="000000" w:themeColor="text1"/>
                <w:sz w:val="28"/>
                <w:szCs w:val="28"/>
              </w:rPr>
              <w:t>the Pope’</w:t>
            </w:r>
            <w:r w:rsidR="009144E9" w:rsidRPr="009144E9">
              <w:rPr>
                <w:rFonts w:ascii="Candara" w:hAnsi="Candara"/>
                <w:color w:val="000000" w:themeColor="text1"/>
                <w:sz w:val="28"/>
                <w:szCs w:val="28"/>
              </w:rPr>
              <w:t>s prayer themes which are linked to CST</w:t>
            </w:r>
            <w:r w:rsidR="009144E9">
              <w:rPr>
                <w:rFonts w:ascii="Candara" w:hAnsi="Candara"/>
                <w:b/>
                <w:color w:val="FF0066"/>
                <w:sz w:val="32"/>
                <w:szCs w:val="32"/>
                <w:lang w:eastAsia="en-US"/>
              </w:rPr>
              <w:t xml:space="preserve"> </w:t>
            </w:r>
            <w:r w:rsidR="009144E9" w:rsidRPr="009144E9">
              <w:rPr>
                <w:rFonts w:ascii="Candara" w:hAnsi="Candara"/>
                <w:color w:val="000000" w:themeColor="text1"/>
                <w:sz w:val="28"/>
                <w:szCs w:val="28"/>
              </w:rPr>
              <w:t>and Gospel Values.</w:t>
            </w:r>
          </w:p>
        </w:tc>
        <w:tc>
          <w:tcPr>
            <w:tcW w:w="5228" w:type="dxa"/>
          </w:tcPr>
          <w:p w14:paraId="43A42379" w14:textId="53F7D3F1" w:rsidR="000C3025" w:rsidRDefault="00F5791C" w:rsidP="00BF46D6">
            <w:pPr>
              <w:spacing w:after="160" w:line="259" w:lineRule="auto"/>
              <w:rPr>
                <w:rStyle w:val="Hyperlink"/>
                <w:color w:val="1CA4A1"/>
                <w:sz w:val="24"/>
                <w:szCs w:val="24"/>
              </w:rPr>
            </w:pPr>
            <w:r>
              <w:rPr>
                <w:noProof/>
              </w:rPr>
              <w:drawing>
                <wp:anchor distT="0" distB="0" distL="114300" distR="114300" simplePos="0" relativeHeight="251749888" behindDoc="1" locked="0" layoutInCell="1" allowOverlap="1" wp14:anchorId="4EEDA52A" wp14:editId="4273469D">
                  <wp:simplePos x="0" y="0"/>
                  <wp:positionH relativeFrom="column">
                    <wp:posOffset>1070106</wp:posOffset>
                  </wp:positionH>
                  <wp:positionV relativeFrom="page">
                    <wp:posOffset>425362</wp:posOffset>
                  </wp:positionV>
                  <wp:extent cx="1427480" cy="834390"/>
                  <wp:effectExtent l="0" t="0" r="1270" b="3810"/>
                  <wp:wrapTight wrapText="bothSides">
                    <wp:wrapPolygon edited="0">
                      <wp:start x="0" y="0"/>
                      <wp:lineTo x="0" y="21205"/>
                      <wp:lineTo x="21331" y="21205"/>
                      <wp:lineTo x="21331"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extLst>
                              <a:ext uri="{28A0092B-C50C-407E-A947-70E740481C1C}">
                                <a14:useLocalDpi xmlns:a14="http://schemas.microsoft.com/office/drawing/2010/main" val="0"/>
                              </a:ext>
                            </a:extLst>
                          </a:blip>
                          <a:stretch>
                            <a:fillRect/>
                          </a:stretch>
                        </pic:blipFill>
                        <pic:spPr>
                          <a:xfrm>
                            <a:off x="0" y="0"/>
                            <a:ext cx="1427480" cy="834390"/>
                          </a:xfrm>
                          <a:prstGeom prst="rect">
                            <a:avLst/>
                          </a:prstGeom>
                        </pic:spPr>
                      </pic:pic>
                    </a:graphicData>
                  </a:graphic>
                  <wp14:sizeRelH relativeFrom="page">
                    <wp14:pctWidth>0</wp14:pctWidth>
                  </wp14:sizeRelH>
                  <wp14:sizeRelV relativeFrom="page">
                    <wp14:pctHeight>0</wp14:pctHeight>
                  </wp14:sizeRelV>
                </wp:anchor>
              </w:drawing>
            </w:r>
            <w:hyperlink r:id="rId53" w:history="1">
              <w:r w:rsidRPr="00BF46D6">
                <w:rPr>
                  <w:rStyle w:val="Hyperlink"/>
                  <w:color w:val="1CA4A1"/>
                  <w:sz w:val="24"/>
                  <w:szCs w:val="24"/>
                </w:rPr>
                <w:t>www.pathwaystogod.org/org/mount-street-jesuit-centre</w:t>
              </w:r>
            </w:hyperlink>
          </w:p>
          <w:p w14:paraId="658AB29E" w14:textId="5A5E5E7E" w:rsidR="00F5791C" w:rsidRDefault="00F5791C" w:rsidP="00BF46D6">
            <w:pPr>
              <w:spacing w:after="160" w:line="259" w:lineRule="auto"/>
              <w:rPr>
                <w:rStyle w:val="Hyperlink"/>
                <w:color w:val="1CA4A1"/>
                <w:sz w:val="24"/>
                <w:szCs w:val="24"/>
              </w:rPr>
            </w:pPr>
          </w:p>
          <w:p w14:paraId="715BE282" w14:textId="280FCAE0" w:rsidR="00F5791C" w:rsidRDefault="00F5791C" w:rsidP="00BF46D6">
            <w:pPr>
              <w:spacing w:after="160" w:line="259" w:lineRule="auto"/>
              <w:rPr>
                <w:rStyle w:val="Hyperlink"/>
                <w:color w:val="1CA4A1"/>
                <w:sz w:val="24"/>
                <w:szCs w:val="24"/>
              </w:rPr>
            </w:pPr>
          </w:p>
          <w:p w14:paraId="4E940972" w14:textId="15BD764A" w:rsidR="007D5FE1" w:rsidRPr="00BF46D6" w:rsidRDefault="007D5FE1" w:rsidP="00F5791C">
            <w:pPr>
              <w:spacing w:after="160" w:line="259" w:lineRule="auto"/>
              <w:rPr>
                <w:rStyle w:val="Hyperlink"/>
                <w:color w:val="1CA4A1"/>
                <w:sz w:val="24"/>
                <w:szCs w:val="24"/>
              </w:rPr>
            </w:pPr>
          </w:p>
        </w:tc>
      </w:tr>
      <w:tr w:rsidR="007D5FE1" w14:paraId="1B28D5CB" w14:textId="77777777" w:rsidTr="008A1984">
        <w:tc>
          <w:tcPr>
            <w:tcW w:w="5228" w:type="dxa"/>
          </w:tcPr>
          <w:p w14:paraId="185F29A9" w14:textId="12B25125" w:rsidR="009144E9" w:rsidRPr="009144E9" w:rsidRDefault="00BF46D6" w:rsidP="009144E9">
            <w:pPr>
              <w:spacing w:after="160" w:line="259" w:lineRule="auto"/>
              <w:rPr>
                <w:rFonts w:ascii="Candara" w:hAnsi="Candara"/>
                <w:b/>
                <w:color w:val="FF0066"/>
                <w:sz w:val="32"/>
                <w:szCs w:val="32"/>
                <w:lang w:eastAsia="en-US"/>
              </w:rPr>
            </w:pPr>
            <w:r w:rsidRPr="00BF46D6">
              <w:rPr>
                <w:rFonts w:ascii="Candara" w:hAnsi="Candara"/>
                <w:b/>
                <w:color w:val="FF0066"/>
                <w:sz w:val="32"/>
                <w:szCs w:val="32"/>
                <w:lang w:eastAsia="en-US"/>
              </w:rPr>
              <w:t>Aquinas 101</w:t>
            </w:r>
            <w:r w:rsidR="009144E9">
              <w:rPr>
                <w:rFonts w:ascii="Candara" w:hAnsi="Candara"/>
                <w:b/>
                <w:color w:val="FF0066"/>
                <w:sz w:val="32"/>
                <w:szCs w:val="32"/>
                <w:lang w:eastAsia="en-US"/>
              </w:rPr>
              <w:t xml:space="preserve">: </w:t>
            </w:r>
            <w:r w:rsidR="009144E9" w:rsidRPr="009144E9">
              <w:rPr>
                <w:rFonts w:ascii="Candara" w:hAnsi="Candara"/>
                <w:color w:val="000000" w:themeColor="text1"/>
                <w:sz w:val="28"/>
                <w:szCs w:val="28"/>
              </w:rPr>
              <w:t>This is a series of free video courses from the Thomistic Institute that helps you to engage life’s most urgent philosophical and theological quest</w:t>
            </w:r>
            <w:r w:rsidR="0020284F">
              <w:rPr>
                <w:rFonts w:ascii="Candara" w:hAnsi="Candara"/>
                <w:color w:val="000000" w:themeColor="text1"/>
                <w:sz w:val="28"/>
                <w:szCs w:val="28"/>
              </w:rPr>
              <w:t>i</w:t>
            </w:r>
            <w:r w:rsidR="009144E9" w:rsidRPr="009144E9">
              <w:rPr>
                <w:rFonts w:ascii="Candara" w:hAnsi="Candara"/>
                <w:color w:val="000000" w:themeColor="text1"/>
                <w:sz w:val="28"/>
                <w:szCs w:val="28"/>
              </w:rPr>
              <w:t>ons with the wisdom of St Thomas Aquinas. In the end, you’ll be able to read Aquinas on his own terms and to master the essentials of his thought.</w:t>
            </w:r>
          </w:p>
        </w:tc>
        <w:tc>
          <w:tcPr>
            <w:tcW w:w="5228" w:type="dxa"/>
          </w:tcPr>
          <w:p w14:paraId="04B04CE0" w14:textId="77777777" w:rsidR="000C3025" w:rsidRPr="00BF46D6" w:rsidRDefault="00383A56" w:rsidP="00BF46D6">
            <w:pPr>
              <w:spacing w:after="160" w:line="259" w:lineRule="auto"/>
              <w:rPr>
                <w:rStyle w:val="Hyperlink"/>
                <w:color w:val="1CA4A1"/>
                <w:sz w:val="24"/>
                <w:szCs w:val="24"/>
              </w:rPr>
            </w:pPr>
            <w:hyperlink r:id="rId54" w:history="1">
              <w:r w:rsidR="00F5791C" w:rsidRPr="00BF46D6">
                <w:rPr>
                  <w:rStyle w:val="Hyperlink"/>
                  <w:color w:val="1CA4A1"/>
                  <w:sz w:val="24"/>
                  <w:szCs w:val="24"/>
                </w:rPr>
                <w:t>www.aquinas101.thomisticinstitute.org</w:t>
              </w:r>
            </w:hyperlink>
            <w:hyperlink r:id="rId55" w:history="1">
              <w:r w:rsidR="00F5791C" w:rsidRPr="00BF46D6">
                <w:rPr>
                  <w:rStyle w:val="Hyperlink"/>
                  <w:color w:val="1CA4A1"/>
                  <w:sz w:val="24"/>
                  <w:szCs w:val="24"/>
                </w:rPr>
                <w:t>/</w:t>
              </w:r>
            </w:hyperlink>
          </w:p>
          <w:p w14:paraId="15CE01D4" w14:textId="4ECF36A3" w:rsidR="007D5FE1" w:rsidRPr="00BF46D6" w:rsidRDefault="009144E9" w:rsidP="009144E9">
            <w:pPr>
              <w:spacing w:after="160" w:line="259" w:lineRule="auto"/>
              <w:jc w:val="center"/>
              <w:rPr>
                <w:rStyle w:val="Hyperlink"/>
                <w:color w:val="1CA4A1"/>
                <w:sz w:val="24"/>
                <w:szCs w:val="24"/>
              </w:rPr>
            </w:pPr>
            <w:r>
              <w:rPr>
                <w:noProof/>
              </w:rPr>
              <w:drawing>
                <wp:anchor distT="0" distB="0" distL="114300" distR="114300" simplePos="0" relativeHeight="251752960" behindDoc="1" locked="0" layoutInCell="1" allowOverlap="1" wp14:anchorId="03D2AFFB" wp14:editId="0EFD5302">
                  <wp:simplePos x="0" y="0"/>
                  <wp:positionH relativeFrom="column">
                    <wp:posOffset>313362</wp:posOffset>
                  </wp:positionH>
                  <wp:positionV relativeFrom="page">
                    <wp:posOffset>293195</wp:posOffset>
                  </wp:positionV>
                  <wp:extent cx="2552700" cy="1591945"/>
                  <wp:effectExtent l="0" t="0" r="0" b="8255"/>
                  <wp:wrapTight wrapText="bothSides">
                    <wp:wrapPolygon edited="0">
                      <wp:start x="0" y="0"/>
                      <wp:lineTo x="0" y="21454"/>
                      <wp:lineTo x="21439" y="21454"/>
                      <wp:lineTo x="21439" y="0"/>
                      <wp:lineTo x="0" y="0"/>
                    </wp:wrapPolygon>
                  </wp:wrapTight>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cstate="print">
                            <a:extLst>
                              <a:ext uri="{28A0092B-C50C-407E-A947-70E740481C1C}">
                                <a14:useLocalDpi xmlns:a14="http://schemas.microsoft.com/office/drawing/2010/main" val="0"/>
                              </a:ext>
                            </a:extLst>
                          </a:blip>
                          <a:stretch>
                            <a:fillRect/>
                          </a:stretch>
                        </pic:blipFill>
                        <pic:spPr>
                          <a:xfrm>
                            <a:off x="0" y="0"/>
                            <a:ext cx="2552700" cy="1591945"/>
                          </a:xfrm>
                          <a:prstGeom prst="rect">
                            <a:avLst/>
                          </a:prstGeom>
                        </pic:spPr>
                      </pic:pic>
                    </a:graphicData>
                  </a:graphic>
                  <wp14:sizeRelH relativeFrom="page">
                    <wp14:pctWidth>0</wp14:pctWidth>
                  </wp14:sizeRelH>
                  <wp14:sizeRelV relativeFrom="page">
                    <wp14:pctHeight>0</wp14:pctHeight>
                  </wp14:sizeRelV>
                </wp:anchor>
              </w:drawing>
            </w:r>
          </w:p>
        </w:tc>
      </w:tr>
      <w:tr w:rsidR="00BF46D6" w14:paraId="46B3496E" w14:textId="77777777" w:rsidTr="008A1984">
        <w:tc>
          <w:tcPr>
            <w:tcW w:w="5228" w:type="dxa"/>
          </w:tcPr>
          <w:p w14:paraId="3BF536E3" w14:textId="77777777" w:rsidR="00BF46D6" w:rsidRPr="00BF46D6" w:rsidRDefault="00BF46D6" w:rsidP="007D5FE1">
            <w:pPr>
              <w:spacing w:after="160" w:line="259" w:lineRule="auto"/>
              <w:rPr>
                <w:rFonts w:ascii="Candara" w:hAnsi="Candara"/>
                <w:b/>
                <w:color w:val="FF0066"/>
                <w:sz w:val="32"/>
                <w:szCs w:val="32"/>
                <w:lang w:eastAsia="en-US"/>
              </w:rPr>
            </w:pPr>
            <w:r w:rsidRPr="00BF46D6">
              <w:rPr>
                <w:rFonts w:ascii="Candara" w:hAnsi="Candara"/>
                <w:b/>
                <w:color w:val="FF0066"/>
                <w:sz w:val="32"/>
                <w:szCs w:val="32"/>
                <w:lang w:eastAsia="en-US"/>
              </w:rPr>
              <w:t>Diocese of Westminster Youth Ministry:</w:t>
            </w:r>
          </w:p>
          <w:p w14:paraId="116BEAA2" w14:textId="77777777" w:rsidR="00BF46D6" w:rsidRDefault="00BF46D6" w:rsidP="007D5FE1">
            <w:pPr>
              <w:spacing w:after="160" w:line="259" w:lineRule="auto"/>
              <w:rPr>
                <w:rFonts w:ascii="Candara" w:hAnsi="Candara"/>
                <w:sz w:val="24"/>
                <w:szCs w:val="24"/>
              </w:rPr>
            </w:pPr>
            <w:r>
              <w:rPr>
                <w:rFonts w:ascii="Candara" w:hAnsi="Candara"/>
                <w:sz w:val="24"/>
                <w:szCs w:val="24"/>
              </w:rPr>
              <w:t xml:space="preserve"> </w:t>
            </w:r>
            <w:r w:rsidRPr="0095031E">
              <w:rPr>
                <w:rFonts w:ascii="Candara" w:hAnsi="Candara"/>
                <w:sz w:val="24"/>
                <w:szCs w:val="24"/>
              </w:rPr>
              <w:t>For details about the</w:t>
            </w:r>
            <w:r>
              <w:rPr>
                <w:rFonts w:ascii="Candara" w:hAnsi="Candara"/>
                <w:sz w:val="24"/>
                <w:szCs w:val="24"/>
              </w:rPr>
              <w:br/>
              <w:t xml:space="preserve">- </w:t>
            </w:r>
            <w:r w:rsidRPr="0002065A">
              <w:rPr>
                <w:rFonts w:ascii="Candara" w:hAnsi="Candara"/>
                <w:sz w:val="24"/>
                <w:szCs w:val="24"/>
              </w:rPr>
              <w:t>Events</w:t>
            </w:r>
            <w:r>
              <w:rPr>
                <w:rFonts w:ascii="Candara" w:hAnsi="Candara"/>
                <w:sz w:val="24"/>
                <w:szCs w:val="24"/>
              </w:rPr>
              <w:br/>
              <w:t xml:space="preserve">- </w:t>
            </w:r>
            <w:proofErr w:type="spellStart"/>
            <w:r w:rsidRPr="0002065A">
              <w:rPr>
                <w:rFonts w:ascii="Candara" w:hAnsi="Candara"/>
                <w:sz w:val="24"/>
                <w:szCs w:val="24"/>
              </w:rPr>
              <w:t>Programmes</w:t>
            </w:r>
            <w:proofErr w:type="spellEnd"/>
            <w:r>
              <w:rPr>
                <w:rFonts w:ascii="Candara" w:hAnsi="Candara"/>
                <w:sz w:val="24"/>
                <w:szCs w:val="24"/>
              </w:rPr>
              <w:br/>
              <w:t xml:space="preserve">- </w:t>
            </w:r>
            <w:r w:rsidRPr="0002065A">
              <w:rPr>
                <w:rFonts w:ascii="Candara" w:hAnsi="Candara"/>
                <w:sz w:val="24"/>
                <w:szCs w:val="24"/>
              </w:rPr>
              <w:t>Resources</w:t>
            </w:r>
            <w:r>
              <w:rPr>
                <w:rFonts w:ascii="Candara" w:hAnsi="Candara"/>
                <w:sz w:val="24"/>
                <w:szCs w:val="24"/>
              </w:rPr>
              <w:br/>
              <w:t xml:space="preserve">- </w:t>
            </w:r>
            <w:r w:rsidRPr="0002065A">
              <w:rPr>
                <w:rFonts w:ascii="Candara" w:hAnsi="Candara"/>
                <w:sz w:val="24"/>
                <w:szCs w:val="24"/>
              </w:rPr>
              <w:t>SPEC Retreat Centre</w:t>
            </w:r>
          </w:p>
          <w:p w14:paraId="2804FC3B" w14:textId="2EF9104B" w:rsidR="00BF46D6" w:rsidRPr="00BF46D6" w:rsidRDefault="00BF46D6" w:rsidP="007D5FE1">
            <w:pPr>
              <w:spacing w:after="160" w:line="259" w:lineRule="auto"/>
              <w:rPr>
                <w:rFonts w:ascii="Candara" w:hAnsi="Candara"/>
                <w:b/>
                <w:color w:val="FF0066"/>
                <w:sz w:val="32"/>
                <w:szCs w:val="32"/>
              </w:rPr>
            </w:pPr>
            <w:r>
              <w:rPr>
                <w:rFonts w:ascii="Candara" w:hAnsi="Candara"/>
                <w:sz w:val="24"/>
                <w:szCs w:val="24"/>
              </w:rPr>
              <w:t>Visit the website and contact them for more information</w:t>
            </w:r>
          </w:p>
        </w:tc>
        <w:tc>
          <w:tcPr>
            <w:tcW w:w="5228" w:type="dxa"/>
          </w:tcPr>
          <w:p w14:paraId="5133B21B" w14:textId="410707AD" w:rsidR="00BF46D6" w:rsidRDefault="00383A56" w:rsidP="00BF46D6">
            <w:pPr>
              <w:spacing w:after="160" w:line="259" w:lineRule="auto"/>
              <w:rPr>
                <w:rStyle w:val="Hyperlink"/>
                <w:color w:val="1CA4A1"/>
              </w:rPr>
            </w:pPr>
            <w:hyperlink r:id="rId57" w:history="1">
              <w:r w:rsidR="00BF46D6" w:rsidRPr="00BF46D6">
                <w:rPr>
                  <w:rStyle w:val="Hyperlink"/>
                  <w:color w:val="1CA4A1"/>
                </w:rPr>
                <w:t>https://dowym.com/</w:t>
              </w:r>
            </w:hyperlink>
          </w:p>
          <w:p w14:paraId="52CCC5A9" w14:textId="45BE4A92" w:rsidR="00BF46D6" w:rsidRDefault="009144E9" w:rsidP="00BF46D6">
            <w:pPr>
              <w:spacing w:after="160" w:line="259" w:lineRule="auto"/>
              <w:rPr>
                <w:rStyle w:val="Hyperlink"/>
                <w:color w:val="1CA4A1"/>
              </w:rPr>
            </w:pPr>
            <w:r w:rsidRPr="0095031E">
              <w:rPr>
                <w:rFonts w:ascii="Candara" w:hAnsi="Candara"/>
                <w:noProof/>
                <w:sz w:val="24"/>
                <w:szCs w:val="24"/>
              </w:rPr>
              <w:drawing>
                <wp:anchor distT="0" distB="0" distL="114300" distR="114300" simplePos="0" relativeHeight="251734528" behindDoc="1" locked="0" layoutInCell="1" allowOverlap="1" wp14:anchorId="22BF2C68" wp14:editId="731587D0">
                  <wp:simplePos x="0" y="0"/>
                  <wp:positionH relativeFrom="margin">
                    <wp:posOffset>628672</wp:posOffset>
                  </wp:positionH>
                  <wp:positionV relativeFrom="page">
                    <wp:posOffset>530313</wp:posOffset>
                  </wp:positionV>
                  <wp:extent cx="1867535" cy="1273175"/>
                  <wp:effectExtent l="0" t="0" r="0" b="3175"/>
                  <wp:wrapTight wrapText="bothSides">
                    <wp:wrapPolygon edited="0">
                      <wp:start x="0" y="0"/>
                      <wp:lineTo x="0" y="21331"/>
                      <wp:lineTo x="21372" y="21331"/>
                      <wp:lineTo x="21372"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wcym.PNG"/>
                          <pic:cNvPicPr/>
                        </pic:nvPicPr>
                        <pic:blipFill>
                          <a:blip r:embed="rId58">
                            <a:extLst>
                              <a:ext uri="{28A0092B-C50C-407E-A947-70E740481C1C}">
                                <a14:useLocalDpi xmlns:a14="http://schemas.microsoft.com/office/drawing/2010/main" val="0"/>
                              </a:ext>
                            </a:extLst>
                          </a:blip>
                          <a:stretch>
                            <a:fillRect/>
                          </a:stretch>
                        </pic:blipFill>
                        <pic:spPr>
                          <a:xfrm>
                            <a:off x="0" y="0"/>
                            <a:ext cx="1867535" cy="1273175"/>
                          </a:xfrm>
                          <a:prstGeom prst="rect">
                            <a:avLst/>
                          </a:prstGeom>
                        </pic:spPr>
                      </pic:pic>
                    </a:graphicData>
                  </a:graphic>
                  <wp14:sizeRelH relativeFrom="margin">
                    <wp14:pctWidth>0</wp14:pctWidth>
                  </wp14:sizeRelH>
                  <wp14:sizeRelV relativeFrom="margin">
                    <wp14:pctHeight>0</wp14:pctHeight>
                  </wp14:sizeRelV>
                </wp:anchor>
              </w:drawing>
            </w:r>
          </w:p>
          <w:p w14:paraId="595B097A" w14:textId="34494738" w:rsidR="00BF46D6" w:rsidRDefault="00BF46D6" w:rsidP="00BF46D6">
            <w:pPr>
              <w:spacing w:after="160" w:line="259" w:lineRule="auto"/>
              <w:rPr>
                <w:rStyle w:val="Hyperlink"/>
                <w:color w:val="1CA4A1"/>
              </w:rPr>
            </w:pPr>
          </w:p>
          <w:p w14:paraId="4D91E7C3" w14:textId="77777777" w:rsidR="00BF46D6" w:rsidRDefault="00BF46D6" w:rsidP="00BF46D6">
            <w:pPr>
              <w:spacing w:after="160" w:line="259" w:lineRule="auto"/>
              <w:rPr>
                <w:rStyle w:val="Hyperlink"/>
                <w:color w:val="1CA4A1"/>
              </w:rPr>
            </w:pPr>
          </w:p>
          <w:p w14:paraId="3220F4F2" w14:textId="655EDC13" w:rsidR="00BF46D6" w:rsidRDefault="00BF46D6" w:rsidP="00BF46D6">
            <w:pPr>
              <w:spacing w:after="160" w:line="259" w:lineRule="auto"/>
              <w:rPr>
                <w:rStyle w:val="Hyperlink"/>
                <w:color w:val="1CA4A1"/>
              </w:rPr>
            </w:pPr>
          </w:p>
          <w:p w14:paraId="6FB70492" w14:textId="22EF7603" w:rsidR="00BF46D6" w:rsidRPr="00BF46D6" w:rsidRDefault="00BF46D6" w:rsidP="00BF46D6">
            <w:pPr>
              <w:spacing w:after="160" w:line="259" w:lineRule="auto"/>
              <w:rPr>
                <w:rStyle w:val="Hyperlink"/>
                <w:color w:val="1CA4A1"/>
              </w:rPr>
            </w:pPr>
          </w:p>
          <w:p w14:paraId="624D333B" w14:textId="66DE67AB" w:rsidR="00BF46D6" w:rsidRPr="00BF46D6" w:rsidRDefault="00BF46D6" w:rsidP="00BF46D6">
            <w:pPr>
              <w:spacing w:after="160" w:line="259" w:lineRule="auto"/>
              <w:rPr>
                <w:rStyle w:val="Hyperlink"/>
                <w:color w:val="1CA4A1"/>
                <w:sz w:val="24"/>
                <w:szCs w:val="24"/>
              </w:rPr>
            </w:pPr>
          </w:p>
        </w:tc>
      </w:tr>
      <w:tr w:rsidR="00BF46D6" w14:paraId="5899C366" w14:textId="77777777" w:rsidTr="008A1984">
        <w:tc>
          <w:tcPr>
            <w:tcW w:w="5228" w:type="dxa"/>
          </w:tcPr>
          <w:p w14:paraId="6714E97C" w14:textId="069F1C8A" w:rsidR="00BF46D6" w:rsidRPr="00BF46D6" w:rsidRDefault="00BF46D6" w:rsidP="007D5FE1">
            <w:pPr>
              <w:spacing w:after="160" w:line="259" w:lineRule="auto"/>
              <w:rPr>
                <w:rFonts w:ascii="Candara" w:hAnsi="Candara"/>
                <w:b/>
                <w:color w:val="FF0066"/>
                <w:sz w:val="32"/>
                <w:szCs w:val="32"/>
              </w:rPr>
            </w:pPr>
            <w:r>
              <w:rPr>
                <w:rFonts w:ascii="Candara" w:hAnsi="Candara"/>
                <w:b/>
                <w:color w:val="FF0066"/>
                <w:sz w:val="32"/>
                <w:szCs w:val="32"/>
              </w:rPr>
              <w:t xml:space="preserve">The Passage: </w:t>
            </w:r>
            <w:r w:rsidRPr="0095031E">
              <w:rPr>
                <w:rFonts w:ascii="Candara" w:hAnsi="Candara"/>
                <w:color w:val="000000" w:themeColor="text1"/>
                <w:sz w:val="24"/>
                <w:szCs w:val="24"/>
              </w:rPr>
              <w:t>For information about what you can d</w:t>
            </w:r>
            <w:r>
              <w:rPr>
                <w:rFonts w:ascii="Candara" w:hAnsi="Candara"/>
                <w:color w:val="000000" w:themeColor="text1"/>
                <w:sz w:val="24"/>
                <w:szCs w:val="24"/>
              </w:rPr>
              <w:t>o to about homelessness in our D</w:t>
            </w:r>
            <w:r w:rsidRPr="0095031E">
              <w:rPr>
                <w:rFonts w:ascii="Candara" w:hAnsi="Candara"/>
                <w:color w:val="000000" w:themeColor="text1"/>
                <w:sz w:val="24"/>
                <w:szCs w:val="24"/>
              </w:rPr>
              <w:t>iocese</w:t>
            </w:r>
          </w:p>
        </w:tc>
        <w:tc>
          <w:tcPr>
            <w:tcW w:w="5228" w:type="dxa"/>
          </w:tcPr>
          <w:p w14:paraId="584EFB77" w14:textId="5A219162" w:rsidR="00BF46D6" w:rsidRDefault="00383A56" w:rsidP="00BF46D6">
            <w:pPr>
              <w:spacing w:after="160" w:line="259" w:lineRule="auto"/>
              <w:rPr>
                <w:rStyle w:val="Hyperlink"/>
                <w:color w:val="1CA4A1"/>
              </w:rPr>
            </w:pPr>
            <w:hyperlink r:id="rId59" w:history="1">
              <w:r w:rsidR="00BF46D6" w:rsidRPr="00BF46D6">
                <w:rPr>
                  <w:rStyle w:val="Hyperlink"/>
                  <w:color w:val="1CA4A1"/>
                </w:rPr>
                <w:t>http://passage.org.uk/</w:t>
              </w:r>
            </w:hyperlink>
          </w:p>
          <w:p w14:paraId="54D34952" w14:textId="669A1705" w:rsidR="00BF46D6" w:rsidRDefault="00BF46D6" w:rsidP="00BF46D6">
            <w:pPr>
              <w:spacing w:after="160" w:line="259" w:lineRule="auto"/>
              <w:rPr>
                <w:rStyle w:val="Hyperlink"/>
                <w:color w:val="1CA4A1"/>
              </w:rPr>
            </w:pPr>
          </w:p>
          <w:p w14:paraId="40721998" w14:textId="6F518636" w:rsidR="00BF46D6" w:rsidRPr="00BF46D6" w:rsidRDefault="00BF46D6" w:rsidP="00BF46D6">
            <w:pPr>
              <w:spacing w:after="160" w:line="259" w:lineRule="auto"/>
              <w:rPr>
                <w:rStyle w:val="Hyperlink"/>
                <w:color w:val="1CA4A1"/>
              </w:rPr>
            </w:pPr>
            <w:r>
              <w:rPr>
                <w:noProof/>
              </w:rPr>
              <w:drawing>
                <wp:anchor distT="0" distB="0" distL="114300" distR="114300" simplePos="0" relativeHeight="251756032" behindDoc="1" locked="0" layoutInCell="1" allowOverlap="1" wp14:anchorId="13E6EB67" wp14:editId="61C2512C">
                  <wp:simplePos x="0" y="0"/>
                  <wp:positionH relativeFrom="column">
                    <wp:posOffset>-1949</wp:posOffset>
                  </wp:positionH>
                  <wp:positionV relativeFrom="page">
                    <wp:posOffset>548837</wp:posOffset>
                  </wp:positionV>
                  <wp:extent cx="2911475" cy="740410"/>
                  <wp:effectExtent l="0" t="0" r="3175" b="2540"/>
                  <wp:wrapTight wrapText="bothSides">
                    <wp:wrapPolygon edited="0">
                      <wp:start x="0" y="0"/>
                      <wp:lineTo x="0" y="21118"/>
                      <wp:lineTo x="21482" y="21118"/>
                      <wp:lineTo x="21482" y="0"/>
                      <wp:lineTo x="0" y="0"/>
                    </wp:wrapPolygon>
                  </wp:wrapTight>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extLst>
                              <a:ext uri="{28A0092B-C50C-407E-A947-70E740481C1C}">
                                <a14:useLocalDpi xmlns:a14="http://schemas.microsoft.com/office/drawing/2010/main" val="0"/>
                              </a:ext>
                            </a:extLst>
                          </a:blip>
                          <a:stretch>
                            <a:fillRect/>
                          </a:stretch>
                        </pic:blipFill>
                        <pic:spPr>
                          <a:xfrm>
                            <a:off x="0" y="0"/>
                            <a:ext cx="2911475" cy="740410"/>
                          </a:xfrm>
                          <a:prstGeom prst="rect">
                            <a:avLst/>
                          </a:prstGeom>
                        </pic:spPr>
                      </pic:pic>
                    </a:graphicData>
                  </a:graphic>
                  <wp14:sizeRelH relativeFrom="page">
                    <wp14:pctWidth>0</wp14:pctWidth>
                  </wp14:sizeRelH>
                  <wp14:sizeRelV relativeFrom="page">
                    <wp14:pctHeight>0</wp14:pctHeight>
                  </wp14:sizeRelV>
                </wp:anchor>
              </w:drawing>
            </w:r>
          </w:p>
          <w:p w14:paraId="284E22CC" w14:textId="77777777" w:rsidR="00BF46D6" w:rsidRPr="00BF46D6" w:rsidRDefault="00BF46D6" w:rsidP="00BF46D6">
            <w:pPr>
              <w:spacing w:after="160" w:line="259" w:lineRule="auto"/>
              <w:rPr>
                <w:rStyle w:val="Hyperlink"/>
                <w:color w:val="1CA4A1"/>
                <w:sz w:val="24"/>
                <w:szCs w:val="24"/>
              </w:rPr>
            </w:pPr>
          </w:p>
        </w:tc>
      </w:tr>
    </w:tbl>
    <w:p w14:paraId="54288BBC" w14:textId="77777777" w:rsidR="008A1984" w:rsidRDefault="008A1984">
      <w:pPr>
        <w:spacing w:after="160" w:line="259" w:lineRule="auto"/>
        <w:rPr>
          <w:rFonts w:ascii="Candara" w:eastAsia="Times New Roman" w:hAnsi="Candara" w:cs="Arial"/>
          <w:b/>
          <w:noProof/>
          <w:color w:val="1CA4A1"/>
          <w:sz w:val="32"/>
          <w:szCs w:val="32"/>
          <w:lang w:eastAsia="en-GB"/>
        </w:rPr>
      </w:pPr>
    </w:p>
    <w:p w14:paraId="77D7487F" w14:textId="61B48CE7" w:rsidR="008A1984" w:rsidRDefault="008A1984">
      <w:pPr>
        <w:spacing w:after="160" w:line="259" w:lineRule="auto"/>
        <w:rPr>
          <w:rFonts w:ascii="Candara" w:eastAsia="Times New Roman" w:hAnsi="Candara" w:cs="Arial"/>
          <w:b/>
          <w:noProof/>
          <w:color w:val="1CA4A1"/>
          <w:sz w:val="32"/>
          <w:szCs w:val="32"/>
          <w:lang w:eastAsia="en-GB"/>
        </w:rPr>
      </w:pPr>
    </w:p>
    <w:sectPr w:rsidR="008A1984" w:rsidSect="00BC42AF">
      <w:footerReference w:type="default" r:id="rId61"/>
      <w:pgSz w:w="11906" w:h="16838"/>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E34073" w14:textId="77777777" w:rsidR="002B1318" w:rsidRDefault="002B1318" w:rsidP="00BC42AF">
      <w:pPr>
        <w:spacing w:after="0" w:line="240" w:lineRule="auto"/>
      </w:pPr>
      <w:r>
        <w:separator/>
      </w:r>
    </w:p>
  </w:endnote>
  <w:endnote w:type="continuationSeparator" w:id="0">
    <w:p w14:paraId="303FF539" w14:textId="77777777" w:rsidR="002B1318" w:rsidRDefault="002B1318" w:rsidP="00BC42AF">
      <w:pPr>
        <w:spacing w:after="0" w:line="240" w:lineRule="auto"/>
      </w:pPr>
      <w:r>
        <w:continuationSeparator/>
      </w:r>
    </w:p>
  </w:endnote>
  <w:endnote w:type="continuationNotice" w:id="1">
    <w:p w14:paraId="04A67439" w14:textId="77777777" w:rsidR="002B1318" w:rsidRDefault="002B13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93978278"/>
      <w:docPartObj>
        <w:docPartGallery w:val="Page Numbers (Bottom of Page)"/>
        <w:docPartUnique/>
      </w:docPartObj>
    </w:sdtPr>
    <w:sdtEndPr>
      <w:rPr>
        <w:color w:val="7F7F7F" w:themeColor="background1" w:themeShade="7F"/>
        <w:spacing w:val="60"/>
      </w:rPr>
    </w:sdtEndPr>
    <w:sdtContent>
      <w:p w14:paraId="0033AFAD" w14:textId="5DCD1349" w:rsidR="002B1318" w:rsidRDefault="002B1318">
        <w:pPr>
          <w:pStyle w:val="Footer"/>
          <w:pBdr>
            <w:top w:val="single" w:sz="4" w:space="1" w:color="D9D9D9" w:themeColor="background1" w:themeShade="D9"/>
          </w:pBdr>
          <w:jc w:val="right"/>
        </w:pPr>
        <w:r>
          <w:fldChar w:fldCharType="begin"/>
        </w:r>
        <w:r>
          <w:instrText xml:space="preserve"> PAGE   \* MERGEFORMAT </w:instrText>
        </w:r>
        <w:r>
          <w:fldChar w:fldCharType="separate"/>
        </w:r>
        <w:r w:rsidR="00084F8D">
          <w:rPr>
            <w:noProof/>
          </w:rPr>
          <w:t>18</w:t>
        </w:r>
        <w:r>
          <w:rPr>
            <w:noProof/>
          </w:rPr>
          <w:fldChar w:fldCharType="end"/>
        </w:r>
        <w:r>
          <w:t xml:space="preserve"> | </w:t>
        </w:r>
        <w:r>
          <w:rPr>
            <w:color w:val="7F7F7F" w:themeColor="background1" w:themeShade="7F"/>
            <w:spacing w:val="60"/>
          </w:rPr>
          <w:t>Page</w:t>
        </w:r>
      </w:p>
    </w:sdtContent>
  </w:sdt>
  <w:p w14:paraId="59E726F5" w14:textId="77777777" w:rsidR="002B1318" w:rsidRDefault="002B1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FB65D4" w14:textId="77777777" w:rsidR="002B1318" w:rsidRDefault="002B1318" w:rsidP="00BC42AF">
      <w:pPr>
        <w:spacing w:after="0" w:line="240" w:lineRule="auto"/>
      </w:pPr>
      <w:r>
        <w:separator/>
      </w:r>
    </w:p>
  </w:footnote>
  <w:footnote w:type="continuationSeparator" w:id="0">
    <w:p w14:paraId="13B96E08" w14:textId="77777777" w:rsidR="002B1318" w:rsidRDefault="002B1318" w:rsidP="00BC42AF">
      <w:pPr>
        <w:spacing w:after="0" w:line="240" w:lineRule="auto"/>
      </w:pPr>
      <w:r>
        <w:continuationSeparator/>
      </w:r>
    </w:p>
  </w:footnote>
  <w:footnote w:type="continuationNotice" w:id="1">
    <w:p w14:paraId="72B4FD4F" w14:textId="77777777" w:rsidR="002B1318" w:rsidRDefault="002B131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F8A28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D57F62"/>
    <w:multiLevelType w:val="hybridMultilevel"/>
    <w:tmpl w:val="57A6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D978D4"/>
    <w:multiLevelType w:val="hybridMultilevel"/>
    <w:tmpl w:val="5BCC1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F76EB"/>
    <w:multiLevelType w:val="hybridMultilevel"/>
    <w:tmpl w:val="D81E946E"/>
    <w:lvl w:ilvl="0" w:tplc="E0BC4988">
      <w:start w:val="1"/>
      <w:numFmt w:val="bullet"/>
      <w:lvlText w:val="•"/>
      <w:lvlJc w:val="left"/>
      <w:pPr>
        <w:tabs>
          <w:tab w:val="num" w:pos="720"/>
        </w:tabs>
        <w:ind w:left="720" w:hanging="360"/>
      </w:pPr>
      <w:rPr>
        <w:rFonts w:ascii="Arial" w:hAnsi="Arial" w:hint="default"/>
      </w:rPr>
    </w:lvl>
    <w:lvl w:ilvl="1" w:tplc="360CD03E" w:tentative="1">
      <w:start w:val="1"/>
      <w:numFmt w:val="bullet"/>
      <w:lvlText w:val="•"/>
      <w:lvlJc w:val="left"/>
      <w:pPr>
        <w:tabs>
          <w:tab w:val="num" w:pos="1440"/>
        </w:tabs>
        <w:ind w:left="1440" w:hanging="360"/>
      </w:pPr>
      <w:rPr>
        <w:rFonts w:ascii="Arial" w:hAnsi="Arial" w:hint="default"/>
      </w:rPr>
    </w:lvl>
    <w:lvl w:ilvl="2" w:tplc="713A377A" w:tentative="1">
      <w:start w:val="1"/>
      <w:numFmt w:val="bullet"/>
      <w:lvlText w:val="•"/>
      <w:lvlJc w:val="left"/>
      <w:pPr>
        <w:tabs>
          <w:tab w:val="num" w:pos="2160"/>
        </w:tabs>
        <w:ind w:left="2160" w:hanging="360"/>
      </w:pPr>
      <w:rPr>
        <w:rFonts w:ascii="Arial" w:hAnsi="Arial" w:hint="default"/>
      </w:rPr>
    </w:lvl>
    <w:lvl w:ilvl="3" w:tplc="BFBE5B7C" w:tentative="1">
      <w:start w:val="1"/>
      <w:numFmt w:val="bullet"/>
      <w:lvlText w:val="•"/>
      <w:lvlJc w:val="left"/>
      <w:pPr>
        <w:tabs>
          <w:tab w:val="num" w:pos="2880"/>
        </w:tabs>
        <w:ind w:left="2880" w:hanging="360"/>
      </w:pPr>
      <w:rPr>
        <w:rFonts w:ascii="Arial" w:hAnsi="Arial" w:hint="default"/>
      </w:rPr>
    </w:lvl>
    <w:lvl w:ilvl="4" w:tplc="15E418C8" w:tentative="1">
      <w:start w:val="1"/>
      <w:numFmt w:val="bullet"/>
      <w:lvlText w:val="•"/>
      <w:lvlJc w:val="left"/>
      <w:pPr>
        <w:tabs>
          <w:tab w:val="num" w:pos="3600"/>
        </w:tabs>
        <w:ind w:left="3600" w:hanging="360"/>
      </w:pPr>
      <w:rPr>
        <w:rFonts w:ascii="Arial" w:hAnsi="Arial" w:hint="default"/>
      </w:rPr>
    </w:lvl>
    <w:lvl w:ilvl="5" w:tplc="19960396" w:tentative="1">
      <w:start w:val="1"/>
      <w:numFmt w:val="bullet"/>
      <w:lvlText w:val="•"/>
      <w:lvlJc w:val="left"/>
      <w:pPr>
        <w:tabs>
          <w:tab w:val="num" w:pos="4320"/>
        </w:tabs>
        <w:ind w:left="4320" w:hanging="360"/>
      </w:pPr>
      <w:rPr>
        <w:rFonts w:ascii="Arial" w:hAnsi="Arial" w:hint="default"/>
      </w:rPr>
    </w:lvl>
    <w:lvl w:ilvl="6" w:tplc="0C14D846" w:tentative="1">
      <w:start w:val="1"/>
      <w:numFmt w:val="bullet"/>
      <w:lvlText w:val="•"/>
      <w:lvlJc w:val="left"/>
      <w:pPr>
        <w:tabs>
          <w:tab w:val="num" w:pos="5040"/>
        </w:tabs>
        <w:ind w:left="5040" w:hanging="360"/>
      </w:pPr>
      <w:rPr>
        <w:rFonts w:ascii="Arial" w:hAnsi="Arial" w:hint="default"/>
      </w:rPr>
    </w:lvl>
    <w:lvl w:ilvl="7" w:tplc="AD6459E6" w:tentative="1">
      <w:start w:val="1"/>
      <w:numFmt w:val="bullet"/>
      <w:lvlText w:val="•"/>
      <w:lvlJc w:val="left"/>
      <w:pPr>
        <w:tabs>
          <w:tab w:val="num" w:pos="5760"/>
        </w:tabs>
        <w:ind w:left="5760" w:hanging="360"/>
      </w:pPr>
      <w:rPr>
        <w:rFonts w:ascii="Arial" w:hAnsi="Arial" w:hint="default"/>
      </w:rPr>
    </w:lvl>
    <w:lvl w:ilvl="8" w:tplc="588A3EB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DA06EE0"/>
    <w:multiLevelType w:val="hybridMultilevel"/>
    <w:tmpl w:val="D1D45B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05406FA"/>
    <w:multiLevelType w:val="hybridMultilevel"/>
    <w:tmpl w:val="CD0854BE"/>
    <w:lvl w:ilvl="0" w:tplc="809E9F22">
      <w:start w:val="1"/>
      <w:numFmt w:val="bullet"/>
      <w:lvlText w:val="•"/>
      <w:lvlJc w:val="left"/>
      <w:pPr>
        <w:tabs>
          <w:tab w:val="num" w:pos="720"/>
        </w:tabs>
        <w:ind w:left="720" w:hanging="360"/>
      </w:pPr>
      <w:rPr>
        <w:rFonts w:ascii="Arial" w:hAnsi="Arial" w:hint="default"/>
      </w:rPr>
    </w:lvl>
    <w:lvl w:ilvl="1" w:tplc="67AA5668" w:tentative="1">
      <w:start w:val="1"/>
      <w:numFmt w:val="bullet"/>
      <w:lvlText w:val="•"/>
      <w:lvlJc w:val="left"/>
      <w:pPr>
        <w:tabs>
          <w:tab w:val="num" w:pos="1440"/>
        </w:tabs>
        <w:ind w:left="1440" w:hanging="360"/>
      </w:pPr>
      <w:rPr>
        <w:rFonts w:ascii="Arial" w:hAnsi="Arial" w:hint="default"/>
      </w:rPr>
    </w:lvl>
    <w:lvl w:ilvl="2" w:tplc="3CE690F8" w:tentative="1">
      <w:start w:val="1"/>
      <w:numFmt w:val="bullet"/>
      <w:lvlText w:val="•"/>
      <w:lvlJc w:val="left"/>
      <w:pPr>
        <w:tabs>
          <w:tab w:val="num" w:pos="2160"/>
        </w:tabs>
        <w:ind w:left="2160" w:hanging="360"/>
      </w:pPr>
      <w:rPr>
        <w:rFonts w:ascii="Arial" w:hAnsi="Arial" w:hint="default"/>
      </w:rPr>
    </w:lvl>
    <w:lvl w:ilvl="3" w:tplc="F08CF442" w:tentative="1">
      <w:start w:val="1"/>
      <w:numFmt w:val="bullet"/>
      <w:lvlText w:val="•"/>
      <w:lvlJc w:val="left"/>
      <w:pPr>
        <w:tabs>
          <w:tab w:val="num" w:pos="2880"/>
        </w:tabs>
        <w:ind w:left="2880" w:hanging="360"/>
      </w:pPr>
      <w:rPr>
        <w:rFonts w:ascii="Arial" w:hAnsi="Arial" w:hint="default"/>
      </w:rPr>
    </w:lvl>
    <w:lvl w:ilvl="4" w:tplc="33221D7C" w:tentative="1">
      <w:start w:val="1"/>
      <w:numFmt w:val="bullet"/>
      <w:lvlText w:val="•"/>
      <w:lvlJc w:val="left"/>
      <w:pPr>
        <w:tabs>
          <w:tab w:val="num" w:pos="3600"/>
        </w:tabs>
        <w:ind w:left="3600" w:hanging="360"/>
      </w:pPr>
      <w:rPr>
        <w:rFonts w:ascii="Arial" w:hAnsi="Arial" w:hint="default"/>
      </w:rPr>
    </w:lvl>
    <w:lvl w:ilvl="5" w:tplc="73364D46" w:tentative="1">
      <w:start w:val="1"/>
      <w:numFmt w:val="bullet"/>
      <w:lvlText w:val="•"/>
      <w:lvlJc w:val="left"/>
      <w:pPr>
        <w:tabs>
          <w:tab w:val="num" w:pos="4320"/>
        </w:tabs>
        <w:ind w:left="4320" w:hanging="360"/>
      </w:pPr>
      <w:rPr>
        <w:rFonts w:ascii="Arial" w:hAnsi="Arial" w:hint="default"/>
      </w:rPr>
    </w:lvl>
    <w:lvl w:ilvl="6" w:tplc="F232298C" w:tentative="1">
      <w:start w:val="1"/>
      <w:numFmt w:val="bullet"/>
      <w:lvlText w:val="•"/>
      <w:lvlJc w:val="left"/>
      <w:pPr>
        <w:tabs>
          <w:tab w:val="num" w:pos="5040"/>
        </w:tabs>
        <w:ind w:left="5040" w:hanging="360"/>
      </w:pPr>
      <w:rPr>
        <w:rFonts w:ascii="Arial" w:hAnsi="Arial" w:hint="default"/>
      </w:rPr>
    </w:lvl>
    <w:lvl w:ilvl="7" w:tplc="482ACB0E" w:tentative="1">
      <w:start w:val="1"/>
      <w:numFmt w:val="bullet"/>
      <w:lvlText w:val="•"/>
      <w:lvlJc w:val="left"/>
      <w:pPr>
        <w:tabs>
          <w:tab w:val="num" w:pos="5760"/>
        </w:tabs>
        <w:ind w:left="5760" w:hanging="360"/>
      </w:pPr>
      <w:rPr>
        <w:rFonts w:ascii="Arial" w:hAnsi="Arial" w:hint="default"/>
      </w:rPr>
    </w:lvl>
    <w:lvl w:ilvl="8" w:tplc="63423F9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F0658D5"/>
    <w:multiLevelType w:val="hybridMultilevel"/>
    <w:tmpl w:val="1A86E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96E11"/>
    <w:multiLevelType w:val="hybridMultilevel"/>
    <w:tmpl w:val="BA98D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F334DD"/>
    <w:multiLevelType w:val="hybridMultilevel"/>
    <w:tmpl w:val="8E7A8176"/>
    <w:lvl w:ilvl="0" w:tplc="FE0C989A">
      <w:start w:val="1"/>
      <w:numFmt w:val="bullet"/>
      <w:lvlText w:val="•"/>
      <w:lvlJc w:val="left"/>
      <w:pPr>
        <w:tabs>
          <w:tab w:val="num" w:pos="720"/>
        </w:tabs>
        <w:ind w:left="720" w:hanging="360"/>
      </w:pPr>
      <w:rPr>
        <w:rFonts w:ascii="Arial" w:hAnsi="Arial" w:hint="default"/>
      </w:rPr>
    </w:lvl>
    <w:lvl w:ilvl="1" w:tplc="D124C762" w:tentative="1">
      <w:start w:val="1"/>
      <w:numFmt w:val="bullet"/>
      <w:lvlText w:val="•"/>
      <w:lvlJc w:val="left"/>
      <w:pPr>
        <w:tabs>
          <w:tab w:val="num" w:pos="1440"/>
        </w:tabs>
        <w:ind w:left="1440" w:hanging="360"/>
      </w:pPr>
      <w:rPr>
        <w:rFonts w:ascii="Arial" w:hAnsi="Arial" w:hint="default"/>
      </w:rPr>
    </w:lvl>
    <w:lvl w:ilvl="2" w:tplc="7AB03664" w:tentative="1">
      <w:start w:val="1"/>
      <w:numFmt w:val="bullet"/>
      <w:lvlText w:val="•"/>
      <w:lvlJc w:val="left"/>
      <w:pPr>
        <w:tabs>
          <w:tab w:val="num" w:pos="2160"/>
        </w:tabs>
        <w:ind w:left="2160" w:hanging="360"/>
      </w:pPr>
      <w:rPr>
        <w:rFonts w:ascii="Arial" w:hAnsi="Arial" w:hint="default"/>
      </w:rPr>
    </w:lvl>
    <w:lvl w:ilvl="3" w:tplc="2A8A5C38" w:tentative="1">
      <w:start w:val="1"/>
      <w:numFmt w:val="bullet"/>
      <w:lvlText w:val="•"/>
      <w:lvlJc w:val="left"/>
      <w:pPr>
        <w:tabs>
          <w:tab w:val="num" w:pos="2880"/>
        </w:tabs>
        <w:ind w:left="2880" w:hanging="360"/>
      </w:pPr>
      <w:rPr>
        <w:rFonts w:ascii="Arial" w:hAnsi="Arial" w:hint="default"/>
      </w:rPr>
    </w:lvl>
    <w:lvl w:ilvl="4" w:tplc="5492EFBA" w:tentative="1">
      <w:start w:val="1"/>
      <w:numFmt w:val="bullet"/>
      <w:lvlText w:val="•"/>
      <w:lvlJc w:val="left"/>
      <w:pPr>
        <w:tabs>
          <w:tab w:val="num" w:pos="3600"/>
        </w:tabs>
        <w:ind w:left="3600" w:hanging="360"/>
      </w:pPr>
      <w:rPr>
        <w:rFonts w:ascii="Arial" w:hAnsi="Arial" w:hint="default"/>
      </w:rPr>
    </w:lvl>
    <w:lvl w:ilvl="5" w:tplc="6F72E014" w:tentative="1">
      <w:start w:val="1"/>
      <w:numFmt w:val="bullet"/>
      <w:lvlText w:val="•"/>
      <w:lvlJc w:val="left"/>
      <w:pPr>
        <w:tabs>
          <w:tab w:val="num" w:pos="4320"/>
        </w:tabs>
        <w:ind w:left="4320" w:hanging="360"/>
      </w:pPr>
      <w:rPr>
        <w:rFonts w:ascii="Arial" w:hAnsi="Arial" w:hint="default"/>
      </w:rPr>
    </w:lvl>
    <w:lvl w:ilvl="6" w:tplc="1B166844" w:tentative="1">
      <w:start w:val="1"/>
      <w:numFmt w:val="bullet"/>
      <w:lvlText w:val="•"/>
      <w:lvlJc w:val="left"/>
      <w:pPr>
        <w:tabs>
          <w:tab w:val="num" w:pos="5040"/>
        </w:tabs>
        <w:ind w:left="5040" w:hanging="360"/>
      </w:pPr>
      <w:rPr>
        <w:rFonts w:ascii="Arial" w:hAnsi="Arial" w:hint="default"/>
      </w:rPr>
    </w:lvl>
    <w:lvl w:ilvl="7" w:tplc="6E88D0CA" w:tentative="1">
      <w:start w:val="1"/>
      <w:numFmt w:val="bullet"/>
      <w:lvlText w:val="•"/>
      <w:lvlJc w:val="left"/>
      <w:pPr>
        <w:tabs>
          <w:tab w:val="num" w:pos="5760"/>
        </w:tabs>
        <w:ind w:left="5760" w:hanging="360"/>
      </w:pPr>
      <w:rPr>
        <w:rFonts w:ascii="Arial" w:hAnsi="Arial" w:hint="default"/>
      </w:rPr>
    </w:lvl>
    <w:lvl w:ilvl="8" w:tplc="9412FAC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9552009"/>
    <w:multiLevelType w:val="hybridMultilevel"/>
    <w:tmpl w:val="36C226CC"/>
    <w:lvl w:ilvl="0" w:tplc="65365912">
      <w:start w:val="1"/>
      <w:numFmt w:val="bullet"/>
      <w:lvlText w:val="•"/>
      <w:lvlJc w:val="left"/>
      <w:pPr>
        <w:tabs>
          <w:tab w:val="num" w:pos="720"/>
        </w:tabs>
        <w:ind w:left="720" w:hanging="360"/>
      </w:pPr>
      <w:rPr>
        <w:rFonts w:ascii="Arial" w:hAnsi="Arial" w:hint="default"/>
      </w:rPr>
    </w:lvl>
    <w:lvl w:ilvl="1" w:tplc="78049A7A" w:tentative="1">
      <w:start w:val="1"/>
      <w:numFmt w:val="bullet"/>
      <w:lvlText w:val="•"/>
      <w:lvlJc w:val="left"/>
      <w:pPr>
        <w:tabs>
          <w:tab w:val="num" w:pos="1440"/>
        </w:tabs>
        <w:ind w:left="1440" w:hanging="360"/>
      </w:pPr>
      <w:rPr>
        <w:rFonts w:ascii="Arial" w:hAnsi="Arial" w:hint="default"/>
      </w:rPr>
    </w:lvl>
    <w:lvl w:ilvl="2" w:tplc="B9B4BEC4" w:tentative="1">
      <w:start w:val="1"/>
      <w:numFmt w:val="bullet"/>
      <w:lvlText w:val="•"/>
      <w:lvlJc w:val="left"/>
      <w:pPr>
        <w:tabs>
          <w:tab w:val="num" w:pos="2160"/>
        </w:tabs>
        <w:ind w:left="2160" w:hanging="360"/>
      </w:pPr>
      <w:rPr>
        <w:rFonts w:ascii="Arial" w:hAnsi="Arial" w:hint="default"/>
      </w:rPr>
    </w:lvl>
    <w:lvl w:ilvl="3" w:tplc="17A80636" w:tentative="1">
      <w:start w:val="1"/>
      <w:numFmt w:val="bullet"/>
      <w:lvlText w:val="•"/>
      <w:lvlJc w:val="left"/>
      <w:pPr>
        <w:tabs>
          <w:tab w:val="num" w:pos="2880"/>
        </w:tabs>
        <w:ind w:left="2880" w:hanging="360"/>
      </w:pPr>
      <w:rPr>
        <w:rFonts w:ascii="Arial" w:hAnsi="Arial" w:hint="default"/>
      </w:rPr>
    </w:lvl>
    <w:lvl w:ilvl="4" w:tplc="C482672C" w:tentative="1">
      <w:start w:val="1"/>
      <w:numFmt w:val="bullet"/>
      <w:lvlText w:val="•"/>
      <w:lvlJc w:val="left"/>
      <w:pPr>
        <w:tabs>
          <w:tab w:val="num" w:pos="3600"/>
        </w:tabs>
        <w:ind w:left="3600" w:hanging="360"/>
      </w:pPr>
      <w:rPr>
        <w:rFonts w:ascii="Arial" w:hAnsi="Arial" w:hint="default"/>
      </w:rPr>
    </w:lvl>
    <w:lvl w:ilvl="5" w:tplc="8362EEF0" w:tentative="1">
      <w:start w:val="1"/>
      <w:numFmt w:val="bullet"/>
      <w:lvlText w:val="•"/>
      <w:lvlJc w:val="left"/>
      <w:pPr>
        <w:tabs>
          <w:tab w:val="num" w:pos="4320"/>
        </w:tabs>
        <w:ind w:left="4320" w:hanging="360"/>
      </w:pPr>
      <w:rPr>
        <w:rFonts w:ascii="Arial" w:hAnsi="Arial" w:hint="default"/>
      </w:rPr>
    </w:lvl>
    <w:lvl w:ilvl="6" w:tplc="1C50999A" w:tentative="1">
      <w:start w:val="1"/>
      <w:numFmt w:val="bullet"/>
      <w:lvlText w:val="•"/>
      <w:lvlJc w:val="left"/>
      <w:pPr>
        <w:tabs>
          <w:tab w:val="num" w:pos="5040"/>
        </w:tabs>
        <w:ind w:left="5040" w:hanging="360"/>
      </w:pPr>
      <w:rPr>
        <w:rFonts w:ascii="Arial" w:hAnsi="Arial" w:hint="default"/>
      </w:rPr>
    </w:lvl>
    <w:lvl w:ilvl="7" w:tplc="4AD662DA" w:tentative="1">
      <w:start w:val="1"/>
      <w:numFmt w:val="bullet"/>
      <w:lvlText w:val="•"/>
      <w:lvlJc w:val="left"/>
      <w:pPr>
        <w:tabs>
          <w:tab w:val="num" w:pos="5760"/>
        </w:tabs>
        <w:ind w:left="5760" w:hanging="360"/>
      </w:pPr>
      <w:rPr>
        <w:rFonts w:ascii="Arial" w:hAnsi="Arial" w:hint="default"/>
      </w:rPr>
    </w:lvl>
    <w:lvl w:ilvl="8" w:tplc="99D4E39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96229DB"/>
    <w:multiLevelType w:val="hybridMultilevel"/>
    <w:tmpl w:val="04BCFDF6"/>
    <w:lvl w:ilvl="0" w:tplc="5A640F5E">
      <w:start w:val="1"/>
      <w:numFmt w:val="bullet"/>
      <w:lvlText w:val="•"/>
      <w:lvlJc w:val="left"/>
      <w:pPr>
        <w:tabs>
          <w:tab w:val="num" w:pos="720"/>
        </w:tabs>
        <w:ind w:left="720" w:hanging="360"/>
      </w:pPr>
      <w:rPr>
        <w:rFonts w:ascii="Arial" w:hAnsi="Arial" w:hint="default"/>
      </w:rPr>
    </w:lvl>
    <w:lvl w:ilvl="1" w:tplc="07DA9EE0" w:tentative="1">
      <w:start w:val="1"/>
      <w:numFmt w:val="bullet"/>
      <w:lvlText w:val="•"/>
      <w:lvlJc w:val="left"/>
      <w:pPr>
        <w:tabs>
          <w:tab w:val="num" w:pos="1440"/>
        </w:tabs>
        <w:ind w:left="1440" w:hanging="360"/>
      </w:pPr>
      <w:rPr>
        <w:rFonts w:ascii="Arial" w:hAnsi="Arial" w:hint="default"/>
      </w:rPr>
    </w:lvl>
    <w:lvl w:ilvl="2" w:tplc="87A8BA1E" w:tentative="1">
      <w:start w:val="1"/>
      <w:numFmt w:val="bullet"/>
      <w:lvlText w:val="•"/>
      <w:lvlJc w:val="left"/>
      <w:pPr>
        <w:tabs>
          <w:tab w:val="num" w:pos="2160"/>
        </w:tabs>
        <w:ind w:left="2160" w:hanging="360"/>
      </w:pPr>
      <w:rPr>
        <w:rFonts w:ascii="Arial" w:hAnsi="Arial" w:hint="default"/>
      </w:rPr>
    </w:lvl>
    <w:lvl w:ilvl="3" w:tplc="8952ABB8" w:tentative="1">
      <w:start w:val="1"/>
      <w:numFmt w:val="bullet"/>
      <w:lvlText w:val="•"/>
      <w:lvlJc w:val="left"/>
      <w:pPr>
        <w:tabs>
          <w:tab w:val="num" w:pos="2880"/>
        </w:tabs>
        <w:ind w:left="2880" w:hanging="360"/>
      </w:pPr>
      <w:rPr>
        <w:rFonts w:ascii="Arial" w:hAnsi="Arial" w:hint="default"/>
      </w:rPr>
    </w:lvl>
    <w:lvl w:ilvl="4" w:tplc="44086906" w:tentative="1">
      <w:start w:val="1"/>
      <w:numFmt w:val="bullet"/>
      <w:lvlText w:val="•"/>
      <w:lvlJc w:val="left"/>
      <w:pPr>
        <w:tabs>
          <w:tab w:val="num" w:pos="3600"/>
        </w:tabs>
        <w:ind w:left="3600" w:hanging="360"/>
      </w:pPr>
      <w:rPr>
        <w:rFonts w:ascii="Arial" w:hAnsi="Arial" w:hint="default"/>
      </w:rPr>
    </w:lvl>
    <w:lvl w:ilvl="5" w:tplc="9EF24562" w:tentative="1">
      <w:start w:val="1"/>
      <w:numFmt w:val="bullet"/>
      <w:lvlText w:val="•"/>
      <w:lvlJc w:val="left"/>
      <w:pPr>
        <w:tabs>
          <w:tab w:val="num" w:pos="4320"/>
        </w:tabs>
        <w:ind w:left="4320" w:hanging="360"/>
      </w:pPr>
      <w:rPr>
        <w:rFonts w:ascii="Arial" w:hAnsi="Arial" w:hint="default"/>
      </w:rPr>
    </w:lvl>
    <w:lvl w:ilvl="6" w:tplc="30360CBA" w:tentative="1">
      <w:start w:val="1"/>
      <w:numFmt w:val="bullet"/>
      <w:lvlText w:val="•"/>
      <w:lvlJc w:val="left"/>
      <w:pPr>
        <w:tabs>
          <w:tab w:val="num" w:pos="5040"/>
        </w:tabs>
        <w:ind w:left="5040" w:hanging="360"/>
      </w:pPr>
      <w:rPr>
        <w:rFonts w:ascii="Arial" w:hAnsi="Arial" w:hint="default"/>
      </w:rPr>
    </w:lvl>
    <w:lvl w:ilvl="7" w:tplc="B7665E2A" w:tentative="1">
      <w:start w:val="1"/>
      <w:numFmt w:val="bullet"/>
      <w:lvlText w:val="•"/>
      <w:lvlJc w:val="left"/>
      <w:pPr>
        <w:tabs>
          <w:tab w:val="num" w:pos="5760"/>
        </w:tabs>
        <w:ind w:left="5760" w:hanging="360"/>
      </w:pPr>
      <w:rPr>
        <w:rFonts w:ascii="Arial" w:hAnsi="Arial" w:hint="default"/>
      </w:rPr>
    </w:lvl>
    <w:lvl w:ilvl="8" w:tplc="DF5AF9D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3EC37E58"/>
    <w:multiLevelType w:val="hybridMultilevel"/>
    <w:tmpl w:val="CAE43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C40495"/>
    <w:multiLevelType w:val="multilevel"/>
    <w:tmpl w:val="E69EE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2BB1F1B"/>
    <w:multiLevelType w:val="hybridMultilevel"/>
    <w:tmpl w:val="1BE0B5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BF4F66"/>
    <w:multiLevelType w:val="multilevel"/>
    <w:tmpl w:val="58BF4F66"/>
    <w:lvl w:ilvl="0">
      <w:numFmt w:val="bullet"/>
      <w:lvlText w:val="-"/>
      <w:lvlJc w:val="left"/>
      <w:pPr>
        <w:tabs>
          <w:tab w:val="num" w:pos="720"/>
        </w:tabs>
        <w:ind w:left="720"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6A6FAA"/>
    <w:multiLevelType w:val="hybridMultilevel"/>
    <w:tmpl w:val="1FC06896"/>
    <w:lvl w:ilvl="0" w:tplc="E33E79CA">
      <w:start w:val="1"/>
      <w:numFmt w:val="bullet"/>
      <w:lvlText w:val="•"/>
      <w:lvlJc w:val="left"/>
      <w:pPr>
        <w:tabs>
          <w:tab w:val="num" w:pos="720"/>
        </w:tabs>
        <w:ind w:left="720" w:hanging="360"/>
      </w:pPr>
      <w:rPr>
        <w:rFonts w:ascii="Arial" w:hAnsi="Arial" w:hint="default"/>
      </w:rPr>
    </w:lvl>
    <w:lvl w:ilvl="1" w:tplc="96A85018" w:tentative="1">
      <w:start w:val="1"/>
      <w:numFmt w:val="bullet"/>
      <w:lvlText w:val="•"/>
      <w:lvlJc w:val="left"/>
      <w:pPr>
        <w:tabs>
          <w:tab w:val="num" w:pos="1440"/>
        </w:tabs>
        <w:ind w:left="1440" w:hanging="360"/>
      </w:pPr>
      <w:rPr>
        <w:rFonts w:ascii="Arial" w:hAnsi="Arial" w:hint="default"/>
      </w:rPr>
    </w:lvl>
    <w:lvl w:ilvl="2" w:tplc="2424CB54" w:tentative="1">
      <w:start w:val="1"/>
      <w:numFmt w:val="bullet"/>
      <w:lvlText w:val="•"/>
      <w:lvlJc w:val="left"/>
      <w:pPr>
        <w:tabs>
          <w:tab w:val="num" w:pos="2160"/>
        </w:tabs>
        <w:ind w:left="2160" w:hanging="360"/>
      </w:pPr>
      <w:rPr>
        <w:rFonts w:ascii="Arial" w:hAnsi="Arial" w:hint="default"/>
      </w:rPr>
    </w:lvl>
    <w:lvl w:ilvl="3" w:tplc="D6449B82" w:tentative="1">
      <w:start w:val="1"/>
      <w:numFmt w:val="bullet"/>
      <w:lvlText w:val="•"/>
      <w:lvlJc w:val="left"/>
      <w:pPr>
        <w:tabs>
          <w:tab w:val="num" w:pos="2880"/>
        </w:tabs>
        <w:ind w:left="2880" w:hanging="360"/>
      </w:pPr>
      <w:rPr>
        <w:rFonts w:ascii="Arial" w:hAnsi="Arial" w:hint="default"/>
      </w:rPr>
    </w:lvl>
    <w:lvl w:ilvl="4" w:tplc="77CA188C" w:tentative="1">
      <w:start w:val="1"/>
      <w:numFmt w:val="bullet"/>
      <w:lvlText w:val="•"/>
      <w:lvlJc w:val="left"/>
      <w:pPr>
        <w:tabs>
          <w:tab w:val="num" w:pos="3600"/>
        </w:tabs>
        <w:ind w:left="3600" w:hanging="360"/>
      </w:pPr>
      <w:rPr>
        <w:rFonts w:ascii="Arial" w:hAnsi="Arial" w:hint="default"/>
      </w:rPr>
    </w:lvl>
    <w:lvl w:ilvl="5" w:tplc="F942E970" w:tentative="1">
      <w:start w:val="1"/>
      <w:numFmt w:val="bullet"/>
      <w:lvlText w:val="•"/>
      <w:lvlJc w:val="left"/>
      <w:pPr>
        <w:tabs>
          <w:tab w:val="num" w:pos="4320"/>
        </w:tabs>
        <w:ind w:left="4320" w:hanging="360"/>
      </w:pPr>
      <w:rPr>
        <w:rFonts w:ascii="Arial" w:hAnsi="Arial" w:hint="default"/>
      </w:rPr>
    </w:lvl>
    <w:lvl w:ilvl="6" w:tplc="35D8160C" w:tentative="1">
      <w:start w:val="1"/>
      <w:numFmt w:val="bullet"/>
      <w:lvlText w:val="•"/>
      <w:lvlJc w:val="left"/>
      <w:pPr>
        <w:tabs>
          <w:tab w:val="num" w:pos="5040"/>
        </w:tabs>
        <w:ind w:left="5040" w:hanging="360"/>
      </w:pPr>
      <w:rPr>
        <w:rFonts w:ascii="Arial" w:hAnsi="Arial" w:hint="default"/>
      </w:rPr>
    </w:lvl>
    <w:lvl w:ilvl="7" w:tplc="0E4A95CC" w:tentative="1">
      <w:start w:val="1"/>
      <w:numFmt w:val="bullet"/>
      <w:lvlText w:val="•"/>
      <w:lvlJc w:val="left"/>
      <w:pPr>
        <w:tabs>
          <w:tab w:val="num" w:pos="5760"/>
        </w:tabs>
        <w:ind w:left="5760" w:hanging="360"/>
      </w:pPr>
      <w:rPr>
        <w:rFonts w:ascii="Arial" w:hAnsi="Arial" w:hint="default"/>
      </w:rPr>
    </w:lvl>
    <w:lvl w:ilvl="8" w:tplc="3C4C95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7904012"/>
    <w:multiLevelType w:val="hybridMultilevel"/>
    <w:tmpl w:val="4F10782E"/>
    <w:lvl w:ilvl="0" w:tplc="E0CEFADE">
      <w:start w:val="1"/>
      <w:numFmt w:val="bullet"/>
      <w:lvlText w:val="•"/>
      <w:lvlJc w:val="left"/>
      <w:pPr>
        <w:tabs>
          <w:tab w:val="num" w:pos="720"/>
        </w:tabs>
        <w:ind w:left="720" w:hanging="360"/>
      </w:pPr>
      <w:rPr>
        <w:rFonts w:ascii="Arial" w:hAnsi="Arial" w:hint="default"/>
      </w:rPr>
    </w:lvl>
    <w:lvl w:ilvl="1" w:tplc="CC8496D4" w:tentative="1">
      <w:start w:val="1"/>
      <w:numFmt w:val="bullet"/>
      <w:lvlText w:val="•"/>
      <w:lvlJc w:val="left"/>
      <w:pPr>
        <w:tabs>
          <w:tab w:val="num" w:pos="1440"/>
        </w:tabs>
        <w:ind w:left="1440" w:hanging="360"/>
      </w:pPr>
      <w:rPr>
        <w:rFonts w:ascii="Arial" w:hAnsi="Arial" w:hint="default"/>
      </w:rPr>
    </w:lvl>
    <w:lvl w:ilvl="2" w:tplc="E2E4E36C" w:tentative="1">
      <w:start w:val="1"/>
      <w:numFmt w:val="bullet"/>
      <w:lvlText w:val="•"/>
      <w:lvlJc w:val="left"/>
      <w:pPr>
        <w:tabs>
          <w:tab w:val="num" w:pos="2160"/>
        </w:tabs>
        <w:ind w:left="2160" w:hanging="360"/>
      </w:pPr>
      <w:rPr>
        <w:rFonts w:ascii="Arial" w:hAnsi="Arial" w:hint="default"/>
      </w:rPr>
    </w:lvl>
    <w:lvl w:ilvl="3" w:tplc="59E4D0E0" w:tentative="1">
      <w:start w:val="1"/>
      <w:numFmt w:val="bullet"/>
      <w:lvlText w:val="•"/>
      <w:lvlJc w:val="left"/>
      <w:pPr>
        <w:tabs>
          <w:tab w:val="num" w:pos="2880"/>
        </w:tabs>
        <w:ind w:left="2880" w:hanging="360"/>
      </w:pPr>
      <w:rPr>
        <w:rFonts w:ascii="Arial" w:hAnsi="Arial" w:hint="default"/>
      </w:rPr>
    </w:lvl>
    <w:lvl w:ilvl="4" w:tplc="E0802A10" w:tentative="1">
      <w:start w:val="1"/>
      <w:numFmt w:val="bullet"/>
      <w:lvlText w:val="•"/>
      <w:lvlJc w:val="left"/>
      <w:pPr>
        <w:tabs>
          <w:tab w:val="num" w:pos="3600"/>
        </w:tabs>
        <w:ind w:left="3600" w:hanging="360"/>
      </w:pPr>
      <w:rPr>
        <w:rFonts w:ascii="Arial" w:hAnsi="Arial" w:hint="default"/>
      </w:rPr>
    </w:lvl>
    <w:lvl w:ilvl="5" w:tplc="023E7796" w:tentative="1">
      <w:start w:val="1"/>
      <w:numFmt w:val="bullet"/>
      <w:lvlText w:val="•"/>
      <w:lvlJc w:val="left"/>
      <w:pPr>
        <w:tabs>
          <w:tab w:val="num" w:pos="4320"/>
        </w:tabs>
        <w:ind w:left="4320" w:hanging="360"/>
      </w:pPr>
      <w:rPr>
        <w:rFonts w:ascii="Arial" w:hAnsi="Arial" w:hint="default"/>
      </w:rPr>
    </w:lvl>
    <w:lvl w:ilvl="6" w:tplc="542C9A7E" w:tentative="1">
      <w:start w:val="1"/>
      <w:numFmt w:val="bullet"/>
      <w:lvlText w:val="•"/>
      <w:lvlJc w:val="left"/>
      <w:pPr>
        <w:tabs>
          <w:tab w:val="num" w:pos="5040"/>
        </w:tabs>
        <w:ind w:left="5040" w:hanging="360"/>
      </w:pPr>
      <w:rPr>
        <w:rFonts w:ascii="Arial" w:hAnsi="Arial" w:hint="default"/>
      </w:rPr>
    </w:lvl>
    <w:lvl w:ilvl="7" w:tplc="38543B1C" w:tentative="1">
      <w:start w:val="1"/>
      <w:numFmt w:val="bullet"/>
      <w:lvlText w:val="•"/>
      <w:lvlJc w:val="left"/>
      <w:pPr>
        <w:tabs>
          <w:tab w:val="num" w:pos="5760"/>
        </w:tabs>
        <w:ind w:left="5760" w:hanging="360"/>
      </w:pPr>
      <w:rPr>
        <w:rFonts w:ascii="Arial" w:hAnsi="Arial" w:hint="default"/>
      </w:rPr>
    </w:lvl>
    <w:lvl w:ilvl="8" w:tplc="3462E6A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8BE1413"/>
    <w:multiLevelType w:val="hybridMultilevel"/>
    <w:tmpl w:val="844AA398"/>
    <w:lvl w:ilvl="0" w:tplc="7930C052">
      <w:start w:val="1"/>
      <w:numFmt w:val="bullet"/>
      <w:lvlText w:val="•"/>
      <w:lvlJc w:val="left"/>
      <w:pPr>
        <w:tabs>
          <w:tab w:val="num" w:pos="720"/>
        </w:tabs>
        <w:ind w:left="720" w:hanging="360"/>
      </w:pPr>
      <w:rPr>
        <w:rFonts w:ascii="Arial" w:hAnsi="Arial" w:hint="default"/>
      </w:rPr>
    </w:lvl>
    <w:lvl w:ilvl="1" w:tplc="93DA8694" w:tentative="1">
      <w:start w:val="1"/>
      <w:numFmt w:val="bullet"/>
      <w:lvlText w:val="•"/>
      <w:lvlJc w:val="left"/>
      <w:pPr>
        <w:tabs>
          <w:tab w:val="num" w:pos="1440"/>
        </w:tabs>
        <w:ind w:left="1440" w:hanging="360"/>
      </w:pPr>
      <w:rPr>
        <w:rFonts w:ascii="Arial" w:hAnsi="Arial" w:hint="default"/>
      </w:rPr>
    </w:lvl>
    <w:lvl w:ilvl="2" w:tplc="639478CA" w:tentative="1">
      <w:start w:val="1"/>
      <w:numFmt w:val="bullet"/>
      <w:lvlText w:val="•"/>
      <w:lvlJc w:val="left"/>
      <w:pPr>
        <w:tabs>
          <w:tab w:val="num" w:pos="2160"/>
        </w:tabs>
        <w:ind w:left="2160" w:hanging="360"/>
      </w:pPr>
      <w:rPr>
        <w:rFonts w:ascii="Arial" w:hAnsi="Arial" w:hint="default"/>
      </w:rPr>
    </w:lvl>
    <w:lvl w:ilvl="3" w:tplc="43CA1C72" w:tentative="1">
      <w:start w:val="1"/>
      <w:numFmt w:val="bullet"/>
      <w:lvlText w:val="•"/>
      <w:lvlJc w:val="left"/>
      <w:pPr>
        <w:tabs>
          <w:tab w:val="num" w:pos="2880"/>
        </w:tabs>
        <w:ind w:left="2880" w:hanging="360"/>
      </w:pPr>
      <w:rPr>
        <w:rFonts w:ascii="Arial" w:hAnsi="Arial" w:hint="default"/>
      </w:rPr>
    </w:lvl>
    <w:lvl w:ilvl="4" w:tplc="B0AAF2AC" w:tentative="1">
      <w:start w:val="1"/>
      <w:numFmt w:val="bullet"/>
      <w:lvlText w:val="•"/>
      <w:lvlJc w:val="left"/>
      <w:pPr>
        <w:tabs>
          <w:tab w:val="num" w:pos="3600"/>
        </w:tabs>
        <w:ind w:left="3600" w:hanging="360"/>
      </w:pPr>
      <w:rPr>
        <w:rFonts w:ascii="Arial" w:hAnsi="Arial" w:hint="default"/>
      </w:rPr>
    </w:lvl>
    <w:lvl w:ilvl="5" w:tplc="574A36C8" w:tentative="1">
      <w:start w:val="1"/>
      <w:numFmt w:val="bullet"/>
      <w:lvlText w:val="•"/>
      <w:lvlJc w:val="left"/>
      <w:pPr>
        <w:tabs>
          <w:tab w:val="num" w:pos="4320"/>
        </w:tabs>
        <w:ind w:left="4320" w:hanging="360"/>
      </w:pPr>
      <w:rPr>
        <w:rFonts w:ascii="Arial" w:hAnsi="Arial" w:hint="default"/>
      </w:rPr>
    </w:lvl>
    <w:lvl w:ilvl="6" w:tplc="06DCA25E" w:tentative="1">
      <w:start w:val="1"/>
      <w:numFmt w:val="bullet"/>
      <w:lvlText w:val="•"/>
      <w:lvlJc w:val="left"/>
      <w:pPr>
        <w:tabs>
          <w:tab w:val="num" w:pos="5040"/>
        </w:tabs>
        <w:ind w:left="5040" w:hanging="360"/>
      </w:pPr>
      <w:rPr>
        <w:rFonts w:ascii="Arial" w:hAnsi="Arial" w:hint="default"/>
      </w:rPr>
    </w:lvl>
    <w:lvl w:ilvl="7" w:tplc="93D0182A" w:tentative="1">
      <w:start w:val="1"/>
      <w:numFmt w:val="bullet"/>
      <w:lvlText w:val="•"/>
      <w:lvlJc w:val="left"/>
      <w:pPr>
        <w:tabs>
          <w:tab w:val="num" w:pos="5760"/>
        </w:tabs>
        <w:ind w:left="5760" w:hanging="360"/>
      </w:pPr>
      <w:rPr>
        <w:rFonts w:ascii="Arial" w:hAnsi="Arial" w:hint="default"/>
      </w:rPr>
    </w:lvl>
    <w:lvl w:ilvl="8" w:tplc="79E250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68D03382"/>
    <w:multiLevelType w:val="hybridMultilevel"/>
    <w:tmpl w:val="98A0CF78"/>
    <w:lvl w:ilvl="0" w:tplc="DDF4816E">
      <w:start w:val="1"/>
      <w:numFmt w:val="bullet"/>
      <w:lvlText w:val="•"/>
      <w:lvlJc w:val="left"/>
      <w:pPr>
        <w:tabs>
          <w:tab w:val="num" w:pos="720"/>
        </w:tabs>
        <w:ind w:left="720" w:hanging="360"/>
      </w:pPr>
      <w:rPr>
        <w:rFonts w:ascii="Arial" w:hAnsi="Arial" w:hint="default"/>
      </w:rPr>
    </w:lvl>
    <w:lvl w:ilvl="1" w:tplc="BF8CF108" w:tentative="1">
      <w:start w:val="1"/>
      <w:numFmt w:val="bullet"/>
      <w:lvlText w:val="•"/>
      <w:lvlJc w:val="left"/>
      <w:pPr>
        <w:tabs>
          <w:tab w:val="num" w:pos="1440"/>
        </w:tabs>
        <w:ind w:left="1440" w:hanging="360"/>
      </w:pPr>
      <w:rPr>
        <w:rFonts w:ascii="Arial" w:hAnsi="Arial" w:hint="default"/>
      </w:rPr>
    </w:lvl>
    <w:lvl w:ilvl="2" w:tplc="687AB054" w:tentative="1">
      <w:start w:val="1"/>
      <w:numFmt w:val="bullet"/>
      <w:lvlText w:val="•"/>
      <w:lvlJc w:val="left"/>
      <w:pPr>
        <w:tabs>
          <w:tab w:val="num" w:pos="2160"/>
        </w:tabs>
        <w:ind w:left="2160" w:hanging="360"/>
      </w:pPr>
      <w:rPr>
        <w:rFonts w:ascii="Arial" w:hAnsi="Arial" w:hint="default"/>
      </w:rPr>
    </w:lvl>
    <w:lvl w:ilvl="3" w:tplc="18781FB6" w:tentative="1">
      <w:start w:val="1"/>
      <w:numFmt w:val="bullet"/>
      <w:lvlText w:val="•"/>
      <w:lvlJc w:val="left"/>
      <w:pPr>
        <w:tabs>
          <w:tab w:val="num" w:pos="2880"/>
        </w:tabs>
        <w:ind w:left="2880" w:hanging="360"/>
      </w:pPr>
      <w:rPr>
        <w:rFonts w:ascii="Arial" w:hAnsi="Arial" w:hint="default"/>
      </w:rPr>
    </w:lvl>
    <w:lvl w:ilvl="4" w:tplc="D2128B68" w:tentative="1">
      <w:start w:val="1"/>
      <w:numFmt w:val="bullet"/>
      <w:lvlText w:val="•"/>
      <w:lvlJc w:val="left"/>
      <w:pPr>
        <w:tabs>
          <w:tab w:val="num" w:pos="3600"/>
        </w:tabs>
        <w:ind w:left="3600" w:hanging="360"/>
      </w:pPr>
      <w:rPr>
        <w:rFonts w:ascii="Arial" w:hAnsi="Arial" w:hint="default"/>
      </w:rPr>
    </w:lvl>
    <w:lvl w:ilvl="5" w:tplc="9104F1A4" w:tentative="1">
      <w:start w:val="1"/>
      <w:numFmt w:val="bullet"/>
      <w:lvlText w:val="•"/>
      <w:lvlJc w:val="left"/>
      <w:pPr>
        <w:tabs>
          <w:tab w:val="num" w:pos="4320"/>
        </w:tabs>
        <w:ind w:left="4320" w:hanging="360"/>
      </w:pPr>
      <w:rPr>
        <w:rFonts w:ascii="Arial" w:hAnsi="Arial" w:hint="default"/>
      </w:rPr>
    </w:lvl>
    <w:lvl w:ilvl="6" w:tplc="D0F4BFDE" w:tentative="1">
      <w:start w:val="1"/>
      <w:numFmt w:val="bullet"/>
      <w:lvlText w:val="•"/>
      <w:lvlJc w:val="left"/>
      <w:pPr>
        <w:tabs>
          <w:tab w:val="num" w:pos="5040"/>
        </w:tabs>
        <w:ind w:left="5040" w:hanging="360"/>
      </w:pPr>
      <w:rPr>
        <w:rFonts w:ascii="Arial" w:hAnsi="Arial" w:hint="default"/>
      </w:rPr>
    </w:lvl>
    <w:lvl w:ilvl="7" w:tplc="4314CCD6" w:tentative="1">
      <w:start w:val="1"/>
      <w:numFmt w:val="bullet"/>
      <w:lvlText w:val="•"/>
      <w:lvlJc w:val="left"/>
      <w:pPr>
        <w:tabs>
          <w:tab w:val="num" w:pos="5760"/>
        </w:tabs>
        <w:ind w:left="5760" w:hanging="360"/>
      </w:pPr>
      <w:rPr>
        <w:rFonts w:ascii="Arial" w:hAnsi="Arial" w:hint="default"/>
      </w:rPr>
    </w:lvl>
    <w:lvl w:ilvl="8" w:tplc="BA665E0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725026B3"/>
    <w:multiLevelType w:val="hybridMultilevel"/>
    <w:tmpl w:val="C27A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6729A4"/>
    <w:multiLevelType w:val="hybridMultilevel"/>
    <w:tmpl w:val="59822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79BB4B74"/>
    <w:multiLevelType w:val="hybridMultilevel"/>
    <w:tmpl w:val="B672D652"/>
    <w:lvl w:ilvl="0" w:tplc="A6188C96">
      <w:start w:val="1"/>
      <w:numFmt w:val="bullet"/>
      <w:lvlText w:val="•"/>
      <w:lvlJc w:val="left"/>
      <w:pPr>
        <w:tabs>
          <w:tab w:val="num" w:pos="720"/>
        </w:tabs>
        <w:ind w:left="720" w:hanging="360"/>
      </w:pPr>
      <w:rPr>
        <w:rFonts w:ascii="Arial" w:hAnsi="Arial" w:hint="default"/>
      </w:rPr>
    </w:lvl>
    <w:lvl w:ilvl="1" w:tplc="DB18D17E" w:tentative="1">
      <w:start w:val="1"/>
      <w:numFmt w:val="bullet"/>
      <w:lvlText w:val="•"/>
      <w:lvlJc w:val="left"/>
      <w:pPr>
        <w:tabs>
          <w:tab w:val="num" w:pos="1440"/>
        </w:tabs>
        <w:ind w:left="1440" w:hanging="360"/>
      </w:pPr>
      <w:rPr>
        <w:rFonts w:ascii="Arial" w:hAnsi="Arial" w:hint="default"/>
      </w:rPr>
    </w:lvl>
    <w:lvl w:ilvl="2" w:tplc="7E72749A" w:tentative="1">
      <w:start w:val="1"/>
      <w:numFmt w:val="bullet"/>
      <w:lvlText w:val="•"/>
      <w:lvlJc w:val="left"/>
      <w:pPr>
        <w:tabs>
          <w:tab w:val="num" w:pos="2160"/>
        </w:tabs>
        <w:ind w:left="2160" w:hanging="360"/>
      </w:pPr>
      <w:rPr>
        <w:rFonts w:ascii="Arial" w:hAnsi="Arial" w:hint="default"/>
      </w:rPr>
    </w:lvl>
    <w:lvl w:ilvl="3" w:tplc="C7DA9926" w:tentative="1">
      <w:start w:val="1"/>
      <w:numFmt w:val="bullet"/>
      <w:lvlText w:val="•"/>
      <w:lvlJc w:val="left"/>
      <w:pPr>
        <w:tabs>
          <w:tab w:val="num" w:pos="2880"/>
        </w:tabs>
        <w:ind w:left="2880" w:hanging="360"/>
      </w:pPr>
      <w:rPr>
        <w:rFonts w:ascii="Arial" w:hAnsi="Arial" w:hint="default"/>
      </w:rPr>
    </w:lvl>
    <w:lvl w:ilvl="4" w:tplc="F77C1ACA" w:tentative="1">
      <w:start w:val="1"/>
      <w:numFmt w:val="bullet"/>
      <w:lvlText w:val="•"/>
      <w:lvlJc w:val="left"/>
      <w:pPr>
        <w:tabs>
          <w:tab w:val="num" w:pos="3600"/>
        </w:tabs>
        <w:ind w:left="3600" w:hanging="360"/>
      </w:pPr>
      <w:rPr>
        <w:rFonts w:ascii="Arial" w:hAnsi="Arial" w:hint="default"/>
      </w:rPr>
    </w:lvl>
    <w:lvl w:ilvl="5" w:tplc="32BA5DE4" w:tentative="1">
      <w:start w:val="1"/>
      <w:numFmt w:val="bullet"/>
      <w:lvlText w:val="•"/>
      <w:lvlJc w:val="left"/>
      <w:pPr>
        <w:tabs>
          <w:tab w:val="num" w:pos="4320"/>
        </w:tabs>
        <w:ind w:left="4320" w:hanging="360"/>
      </w:pPr>
      <w:rPr>
        <w:rFonts w:ascii="Arial" w:hAnsi="Arial" w:hint="default"/>
      </w:rPr>
    </w:lvl>
    <w:lvl w:ilvl="6" w:tplc="4B6CBDFE" w:tentative="1">
      <w:start w:val="1"/>
      <w:numFmt w:val="bullet"/>
      <w:lvlText w:val="•"/>
      <w:lvlJc w:val="left"/>
      <w:pPr>
        <w:tabs>
          <w:tab w:val="num" w:pos="5040"/>
        </w:tabs>
        <w:ind w:left="5040" w:hanging="360"/>
      </w:pPr>
      <w:rPr>
        <w:rFonts w:ascii="Arial" w:hAnsi="Arial" w:hint="default"/>
      </w:rPr>
    </w:lvl>
    <w:lvl w:ilvl="7" w:tplc="5E208D96" w:tentative="1">
      <w:start w:val="1"/>
      <w:numFmt w:val="bullet"/>
      <w:lvlText w:val="•"/>
      <w:lvlJc w:val="left"/>
      <w:pPr>
        <w:tabs>
          <w:tab w:val="num" w:pos="5760"/>
        </w:tabs>
        <w:ind w:left="5760" w:hanging="360"/>
      </w:pPr>
      <w:rPr>
        <w:rFonts w:ascii="Arial" w:hAnsi="Arial" w:hint="default"/>
      </w:rPr>
    </w:lvl>
    <w:lvl w:ilvl="8" w:tplc="3EE4FD5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CD82C6E"/>
    <w:multiLevelType w:val="hybridMultilevel"/>
    <w:tmpl w:val="65C46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AF7CB5"/>
    <w:multiLevelType w:val="multilevel"/>
    <w:tmpl w:val="7DAF7CB5"/>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8"/>
  </w:num>
  <w:num w:numId="3">
    <w:abstractNumId w:val="8"/>
  </w:num>
  <w:num w:numId="4">
    <w:abstractNumId w:val="21"/>
  </w:num>
  <w:num w:numId="5">
    <w:abstractNumId w:val="22"/>
  </w:num>
  <w:num w:numId="6">
    <w:abstractNumId w:val="7"/>
  </w:num>
  <w:num w:numId="7">
    <w:abstractNumId w:val="13"/>
  </w:num>
  <w:num w:numId="8">
    <w:abstractNumId w:val="2"/>
  </w:num>
  <w:num w:numId="9">
    <w:abstractNumId w:val="12"/>
  </w:num>
  <w:num w:numId="10">
    <w:abstractNumId w:val="6"/>
  </w:num>
  <w:num w:numId="11">
    <w:abstractNumId w:val="11"/>
  </w:num>
  <w:num w:numId="12">
    <w:abstractNumId w:val="0"/>
  </w:num>
  <w:num w:numId="13">
    <w:abstractNumId w:val="23"/>
  </w:num>
  <w:num w:numId="14">
    <w:abstractNumId w:val="14"/>
  </w:num>
  <w:num w:numId="15">
    <w:abstractNumId w:val="20"/>
  </w:num>
  <w:num w:numId="16">
    <w:abstractNumId w:val="4"/>
  </w:num>
  <w:num w:numId="17">
    <w:abstractNumId w:val="19"/>
  </w:num>
  <w:num w:numId="18">
    <w:abstractNumId w:val="1"/>
  </w:num>
  <w:num w:numId="19">
    <w:abstractNumId w:val="15"/>
  </w:num>
  <w:num w:numId="20">
    <w:abstractNumId w:val="5"/>
  </w:num>
  <w:num w:numId="21">
    <w:abstractNumId w:val="16"/>
  </w:num>
  <w:num w:numId="22">
    <w:abstractNumId w:val="3"/>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2247"/>
    <w:rsid w:val="00015566"/>
    <w:rsid w:val="00024802"/>
    <w:rsid w:val="0005274E"/>
    <w:rsid w:val="000541C5"/>
    <w:rsid w:val="00071729"/>
    <w:rsid w:val="000754D9"/>
    <w:rsid w:val="000846B9"/>
    <w:rsid w:val="00084F8D"/>
    <w:rsid w:val="000B68D3"/>
    <w:rsid w:val="000C3025"/>
    <w:rsid w:val="000E0994"/>
    <w:rsid w:val="000F2247"/>
    <w:rsid w:val="00105E13"/>
    <w:rsid w:val="00116240"/>
    <w:rsid w:val="00120B25"/>
    <w:rsid w:val="0012193F"/>
    <w:rsid w:val="00127974"/>
    <w:rsid w:val="00142295"/>
    <w:rsid w:val="00155289"/>
    <w:rsid w:val="00160CC5"/>
    <w:rsid w:val="001B13BB"/>
    <w:rsid w:val="001D08D9"/>
    <w:rsid w:val="001E5228"/>
    <w:rsid w:val="001F6CC4"/>
    <w:rsid w:val="0020284F"/>
    <w:rsid w:val="002129F6"/>
    <w:rsid w:val="0021778A"/>
    <w:rsid w:val="00224CC4"/>
    <w:rsid w:val="00251077"/>
    <w:rsid w:val="002958E9"/>
    <w:rsid w:val="002A0DEC"/>
    <w:rsid w:val="002B1318"/>
    <w:rsid w:val="002B71D7"/>
    <w:rsid w:val="002C29A6"/>
    <w:rsid w:val="002E29C4"/>
    <w:rsid w:val="00324626"/>
    <w:rsid w:val="00327F5E"/>
    <w:rsid w:val="003319BF"/>
    <w:rsid w:val="003374C8"/>
    <w:rsid w:val="0037369D"/>
    <w:rsid w:val="00383A56"/>
    <w:rsid w:val="0044208C"/>
    <w:rsid w:val="00450C7F"/>
    <w:rsid w:val="0046224E"/>
    <w:rsid w:val="00492CBA"/>
    <w:rsid w:val="0049313C"/>
    <w:rsid w:val="00494CED"/>
    <w:rsid w:val="00496AF7"/>
    <w:rsid w:val="004B2ED6"/>
    <w:rsid w:val="004D157E"/>
    <w:rsid w:val="004E1ED4"/>
    <w:rsid w:val="0052112E"/>
    <w:rsid w:val="005307AF"/>
    <w:rsid w:val="00560CCC"/>
    <w:rsid w:val="005644A3"/>
    <w:rsid w:val="005736FA"/>
    <w:rsid w:val="00585D18"/>
    <w:rsid w:val="00595AC9"/>
    <w:rsid w:val="005C1AD9"/>
    <w:rsid w:val="005D1061"/>
    <w:rsid w:val="005D2617"/>
    <w:rsid w:val="005D2FF0"/>
    <w:rsid w:val="00622D83"/>
    <w:rsid w:val="00624423"/>
    <w:rsid w:val="00637ACD"/>
    <w:rsid w:val="00653481"/>
    <w:rsid w:val="00682EDA"/>
    <w:rsid w:val="00687C4D"/>
    <w:rsid w:val="0069758D"/>
    <w:rsid w:val="006D282A"/>
    <w:rsid w:val="006E1C35"/>
    <w:rsid w:val="00712757"/>
    <w:rsid w:val="00717FB7"/>
    <w:rsid w:val="00721DC7"/>
    <w:rsid w:val="007272E5"/>
    <w:rsid w:val="0073758D"/>
    <w:rsid w:val="007619C7"/>
    <w:rsid w:val="00784C39"/>
    <w:rsid w:val="007A4061"/>
    <w:rsid w:val="007A7590"/>
    <w:rsid w:val="007A760D"/>
    <w:rsid w:val="007B3EAC"/>
    <w:rsid w:val="007B5ADD"/>
    <w:rsid w:val="007D5FE1"/>
    <w:rsid w:val="007E10D0"/>
    <w:rsid w:val="007E1642"/>
    <w:rsid w:val="00807A99"/>
    <w:rsid w:val="00811124"/>
    <w:rsid w:val="008277A7"/>
    <w:rsid w:val="00880A77"/>
    <w:rsid w:val="008A1984"/>
    <w:rsid w:val="008B666D"/>
    <w:rsid w:val="008C4DC9"/>
    <w:rsid w:val="008D1F75"/>
    <w:rsid w:val="008E1364"/>
    <w:rsid w:val="009144E9"/>
    <w:rsid w:val="00927AFD"/>
    <w:rsid w:val="00950F8E"/>
    <w:rsid w:val="0096314A"/>
    <w:rsid w:val="009811C9"/>
    <w:rsid w:val="009871E8"/>
    <w:rsid w:val="009A3651"/>
    <w:rsid w:val="009A3CE2"/>
    <w:rsid w:val="009C413E"/>
    <w:rsid w:val="009C5ADF"/>
    <w:rsid w:val="00A1551D"/>
    <w:rsid w:val="00A43CDA"/>
    <w:rsid w:val="00A82E05"/>
    <w:rsid w:val="00AA3815"/>
    <w:rsid w:val="00AB26B2"/>
    <w:rsid w:val="00AE2F20"/>
    <w:rsid w:val="00AE3D81"/>
    <w:rsid w:val="00AE692E"/>
    <w:rsid w:val="00AE7C23"/>
    <w:rsid w:val="00B0306E"/>
    <w:rsid w:val="00B363B2"/>
    <w:rsid w:val="00B5479D"/>
    <w:rsid w:val="00B6679C"/>
    <w:rsid w:val="00B8487F"/>
    <w:rsid w:val="00BA0314"/>
    <w:rsid w:val="00BC42AF"/>
    <w:rsid w:val="00BF46D6"/>
    <w:rsid w:val="00C02BE1"/>
    <w:rsid w:val="00C15BA8"/>
    <w:rsid w:val="00C3196A"/>
    <w:rsid w:val="00C47AB5"/>
    <w:rsid w:val="00CD2CA8"/>
    <w:rsid w:val="00D24DFD"/>
    <w:rsid w:val="00D26641"/>
    <w:rsid w:val="00D3377F"/>
    <w:rsid w:val="00D37B69"/>
    <w:rsid w:val="00D7134D"/>
    <w:rsid w:val="00D7643B"/>
    <w:rsid w:val="00D9184D"/>
    <w:rsid w:val="00DB7BC4"/>
    <w:rsid w:val="00DD289F"/>
    <w:rsid w:val="00DE00E6"/>
    <w:rsid w:val="00DF270D"/>
    <w:rsid w:val="00DF6C7E"/>
    <w:rsid w:val="00E077D2"/>
    <w:rsid w:val="00E14486"/>
    <w:rsid w:val="00E2371D"/>
    <w:rsid w:val="00E374BD"/>
    <w:rsid w:val="00E50C22"/>
    <w:rsid w:val="00E6317D"/>
    <w:rsid w:val="00E63362"/>
    <w:rsid w:val="00E82845"/>
    <w:rsid w:val="00E915A4"/>
    <w:rsid w:val="00EC3FC1"/>
    <w:rsid w:val="00F247BD"/>
    <w:rsid w:val="00F5791C"/>
    <w:rsid w:val="00F70F8F"/>
    <w:rsid w:val="00F97976"/>
    <w:rsid w:val="00FC1B0D"/>
    <w:rsid w:val="00FC4F73"/>
    <w:rsid w:val="00FC62F9"/>
    <w:rsid w:val="00FF7767"/>
    <w:rsid w:val="7456B6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40E2E"/>
  <w15:chartTrackingRefBased/>
  <w15:docId w15:val="{411FC11B-3A3C-45A1-BC74-DD9B0581B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2247"/>
    <w:pPr>
      <w:spacing w:after="200" w:line="276" w:lineRule="auto"/>
    </w:pPr>
    <w:rPr>
      <w:rFonts w:eastAsia="Calibri" w:cs="Times New Roman"/>
    </w:rPr>
  </w:style>
  <w:style w:type="paragraph" w:styleId="Heading1">
    <w:name w:val="heading 1"/>
    <w:basedOn w:val="Normal"/>
    <w:next w:val="Normal"/>
    <w:link w:val="Heading1Char"/>
    <w:uiPriority w:val="9"/>
    <w:qFormat/>
    <w:rsid w:val="008277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qFormat/>
    <w:rsid w:val="00B363B2"/>
    <w:pPr>
      <w:outlineLvl w:val="1"/>
    </w:pPr>
    <w:rPr>
      <w:rFonts w:asciiTheme="majorHAnsi" w:hAnsiTheme="majorHAnsi" w:cs="Calibri Light"/>
      <w:b/>
      <w:sz w:val="24"/>
      <w:szCs w:val="24"/>
    </w:rPr>
  </w:style>
  <w:style w:type="paragraph" w:styleId="Heading3">
    <w:name w:val="heading 3"/>
    <w:basedOn w:val="Normal"/>
    <w:next w:val="Normal"/>
    <w:link w:val="Heading3Char"/>
    <w:uiPriority w:val="9"/>
    <w:unhideWhenUsed/>
    <w:qFormat/>
    <w:rsid w:val="0071275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2247"/>
    <w:pPr>
      <w:spacing w:after="0" w:line="240" w:lineRule="auto"/>
    </w:pPr>
    <w:rPr>
      <w:rFonts w:ascii="Calibri" w:eastAsia="Calibri" w:hAnsi="Calibri" w:cs="Times New Roman"/>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2247"/>
    <w:pPr>
      <w:ind w:left="720"/>
      <w:contextualSpacing/>
    </w:pPr>
  </w:style>
  <w:style w:type="paragraph" w:styleId="NoSpacing">
    <w:name w:val="No Spacing"/>
    <w:link w:val="NoSpacingChar"/>
    <w:uiPriority w:val="1"/>
    <w:qFormat/>
    <w:rsid w:val="0015528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155289"/>
    <w:rPr>
      <w:rFonts w:eastAsiaTheme="minorEastAsia"/>
      <w:lang w:val="en-US"/>
    </w:rPr>
  </w:style>
  <w:style w:type="paragraph" w:styleId="BalloonText">
    <w:name w:val="Balloon Text"/>
    <w:basedOn w:val="Normal"/>
    <w:link w:val="BalloonTextChar"/>
    <w:uiPriority w:val="99"/>
    <w:semiHidden/>
    <w:unhideWhenUsed/>
    <w:rsid w:val="00717F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7FB7"/>
    <w:rPr>
      <w:rFonts w:ascii="Segoe UI" w:eastAsia="Calibri" w:hAnsi="Segoe UI" w:cs="Segoe UI"/>
      <w:sz w:val="18"/>
      <w:szCs w:val="18"/>
    </w:rPr>
  </w:style>
  <w:style w:type="character" w:customStyle="1" w:styleId="Heading2Char">
    <w:name w:val="Heading 2 Char"/>
    <w:basedOn w:val="DefaultParagraphFont"/>
    <w:link w:val="Heading2"/>
    <w:uiPriority w:val="9"/>
    <w:rsid w:val="00B363B2"/>
    <w:rPr>
      <w:rFonts w:asciiTheme="majorHAnsi" w:eastAsia="Calibri" w:hAnsiTheme="majorHAnsi" w:cs="Calibri Light"/>
      <w:b/>
      <w:sz w:val="24"/>
      <w:szCs w:val="24"/>
    </w:rPr>
  </w:style>
  <w:style w:type="paragraph" w:styleId="ListBullet">
    <w:name w:val="List Bullet"/>
    <w:basedOn w:val="Normal"/>
    <w:uiPriority w:val="99"/>
    <w:rsid w:val="00B363B2"/>
    <w:pPr>
      <w:numPr>
        <w:numId w:val="12"/>
      </w:numPr>
      <w:spacing w:after="120"/>
    </w:pPr>
  </w:style>
  <w:style w:type="paragraph" w:styleId="NormalWeb">
    <w:name w:val="Normal (Web)"/>
    <w:basedOn w:val="Normal"/>
    <w:uiPriority w:val="99"/>
    <w:unhideWhenUsed/>
    <w:rsid w:val="00B363B2"/>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BC42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2AF"/>
    <w:rPr>
      <w:rFonts w:eastAsia="Calibri" w:cs="Times New Roman"/>
    </w:rPr>
  </w:style>
  <w:style w:type="paragraph" w:styleId="Footer">
    <w:name w:val="footer"/>
    <w:basedOn w:val="Normal"/>
    <w:link w:val="FooterChar"/>
    <w:uiPriority w:val="99"/>
    <w:unhideWhenUsed/>
    <w:rsid w:val="00BC42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2AF"/>
    <w:rPr>
      <w:rFonts w:eastAsia="Calibri" w:cs="Times New Roman"/>
    </w:rPr>
  </w:style>
  <w:style w:type="character" w:customStyle="1" w:styleId="Heading1Char">
    <w:name w:val="Heading 1 Char"/>
    <w:basedOn w:val="DefaultParagraphFont"/>
    <w:link w:val="Heading1"/>
    <w:uiPriority w:val="9"/>
    <w:rsid w:val="008277A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277A7"/>
    <w:pPr>
      <w:spacing w:line="259" w:lineRule="auto"/>
      <w:outlineLvl w:val="9"/>
    </w:pPr>
    <w:rPr>
      <w:lang w:val="en-US"/>
    </w:rPr>
  </w:style>
  <w:style w:type="paragraph" w:styleId="TOC2">
    <w:name w:val="toc 2"/>
    <w:basedOn w:val="Normal"/>
    <w:next w:val="Normal"/>
    <w:autoRedefine/>
    <w:uiPriority w:val="39"/>
    <w:unhideWhenUsed/>
    <w:rsid w:val="008277A7"/>
    <w:pPr>
      <w:spacing w:after="100"/>
      <w:ind w:left="220"/>
    </w:pPr>
  </w:style>
  <w:style w:type="character" w:styleId="Hyperlink">
    <w:name w:val="Hyperlink"/>
    <w:basedOn w:val="DefaultParagraphFont"/>
    <w:uiPriority w:val="99"/>
    <w:unhideWhenUsed/>
    <w:rsid w:val="008277A7"/>
    <w:rPr>
      <w:color w:val="0563C1" w:themeColor="hyperlink"/>
      <w:u w:val="single"/>
    </w:rPr>
  </w:style>
  <w:style w:type="paragraph" w:styleId="TOC1">
    <w:name w:val="toc 1"/>
    <w:basedOn w:val="Normal"/>
    <w:next w:val="Normal"/>
    <w:autoRedefine/>
    <w:uiPriority w:val="39"/>
    <w:unhideWhenUsed/>
    <w:rsid w:val="00DF6C7E"/>
    <w:pPr>
      <w:spacing w:after="100"/>
    </w:pPr>
  </w:style>
  <w:style w:type="character" w:customStyle="1" w:styleId="Heading3Char">
    <w:name w:val="Heading 3 Char"/>
    <w:basedOn w:val="DefaultParagraphFont"/>
    <w:link w:val="Heading3"/>
    <w:uiPriority w:val="9"/>
    <w:rsid w:val="00712757"/>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9A3CE2"/>
    <w:pPr>
      <w:spacing w:after="100"/>
      <w:ind w:left="440"/>
    </w:pPr>
  </w:style>
  <w:style w:type="character" w:customStyle="1" w:styleId="highlight-orange">
    <w:name w:val="highlight-orange"/>
    <w:basedOn w:val="DefaultParagraphFont"/>
    <w:rsid w:val="00F97976"/>
  </w:style>
  <w:style w:type="character" w:styleId="Strong">
    <w:name w:val="Strong"/>
    <w:basedOn w:val="DefaultParagraphFont"/>
    <w:uiPriority w:val="22"/>
    <w:qFormat/>
    <w:rsid w:val="00F97976"/>
    <w:rPr>
      <w:b/>
      <w:bCs/>
    </w:rPr>
  </w:style>
  <w:style w:type="character" w:styleId="FollowedHyperlink">
    <w:name w:val="FollowedHyperlink"/>
    <w:basedOn w:val="DefaultParagraphFont"/>
    <w:uiPriority w:val="99"/>
    <w:semiHidden/>
    <w:unhideWhenUsed/>
    <w:rsid w:val="00F9797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616659">
      <w:bodyDiv w:val="1"/>
      <w:marLeft w:val="0"/>
      <w:marRight w:val="0"/>
      <w:marTop w:val="0"/>
      <w:marBottom w:val="0"/>
      <w:divBdr>
        <w:top w:val="none" w:sz="0" w:space="0" w:color="auto"/>
        <w:left w:val="none" w:sz="0" w:space="0" w:color="auto"/>
        <w:bottom w:val="none" w:sz="0" w:space="0" w:color="auto"/>
        <w:right w:val="none" w:sz="0" w:space="0" w:color="auto"/>
      </w:divBdr>
      <w:divsChild>
        <w:div w:id="1051684972">
          <w:marLeft w:val="360"/>
          <w:marRight w:val="0"/>
          <w:marTop w:val="360"/>
          <w:marBottom w:val="0"/>
          <w:divBdr>
            <w:top w:val="none" w:sz="0" w:space="0" w:color="auto"/>
            <w:left w:val="none" w:sz="0" w:space="0" w:color="auto"/>
            <w:bottom w:val="none" w:sz="0" w:space="0" w:color="auto"/>
            <w:right w:val="none" w:sz="0" w:space="0" w:color="auto"/>
          </w:divBdr>
        </w:div>
      </w:divsChild>
    </w:div>
    <w:div w:id="408964835">
      <w:bodyDiv w:val="1"/>
      <w:marLeft w:val="0"/>
      <w:marRight w:val="0"/>
      <w:marTop w:val="0"/>
      <w:marBottom w:val="0"/>
      <w:divBdr>
        <w:top w:val="none" w:sz="0" w:space="0" w:color="auto"/>
        <w:left w:val="none" w:sz="0" w:space="0" w:color="auto"/>
        <w:bottom w:val="none" w:sz="0" w:space="0" w:color="auto"/>
        <w:right w:val="none" w:sz="0" w:space="0" w:color="auto"/>
      </w:divBdr>
      <w:divsChild>
        <w:div w:id="91975838">
          <w:marLeft w:val="360"/>
          <w:marRight w:val="0"/>
          <w:marTop w:val="360"/>
          <w:marBottom w:val="0"/>
          <w:divBdr>
            <w:top w:val="none" w:sz="0" w:space="0" w:color="auto"/>
            <w:left w:val="none" w:sz="0" w:space="0" w:color="auto"/>
            <w:bottom w:val="none" w:sz="0" w:space="0" w:color="auto"/>
            <w:right w:val="none" w:sz="0" w:space="0" w:color="auto"/>
          </w:divBdr>
        </w:div>
      </w:divsChild>
    </w:div>
    <w:div w:id="517698274">
      <w:bodyDiv w:val="1"/>
      <w:marLeft w:val="0"/>
      <w:marRight w:val="0"/>
      <w:marTop w:val="0"/>
      <w:marBottom w:val="0"/>
      <w:divBdr>
        <w:top w:val="none" w:sz="0" w:space="0" w:color="auto"/>
        <w:left w:val="none" w:sz="0" w:space="0" w:color="auto"/>
        <w:bottom w:val="none" w:sz="0" w:space="0" w:color="auto"/>
        <w:right w:val="none" w:sz="0" w:space="0" w:color="auto"/>
      </w:divBdr>
      <w:divsChild>
        <w:div w:id="1543908930">
          <w:marLeft w:val="360"/>
          <w:marRight w:val="0"/>
          <w:marTop w:val="360"/>
          <w:marBottom w:val="0"/>
          <w:divBdr>
            <w:top w:val="none" w:sz="0" w:space="0" w:color="auto"/>
            <w:left w:val="none" w:sz="0" w:space="0" w:color="auto"/>
            <w:bottom w:val="none" w:sz="0" w:space="0" w:color="auto"/>
            <w:right w:val="none" w:sz="0" w:space="0" w:color="auto"/>
          </w:divBdr>
        </w:div>
      </w:divsChild>
    </w:div>
    <w:div w:id="530336306">
      <w:bodyDiv w:val="1"/>
      <w:marLeft w:val="0"/>
      <w:marRight w:val="0"/>
      <w:marTop w:val="0"/>
      <w:marBottom w:val="0"/>
      <w:divBdr>
        <w:top w:val="none" w:sz="0" w:space="0" w:color="auto"/>
        <w:left w:val="none" w:sz="0" w:space="0" w:color="auto"/>
        <w:bottom w:val="none" w:sz="0" w:space="0" w:color="auto"/>
        <w:right w:val="none" w:sz="0" w:space="0" w:color="auto"/>
      </w:divBdr>
    </w:div>
    <w:div w:id="1361319506">
      <w:bodyDiv w:val="1"/>
      <w:marLeft w:val="0"/>
      <w:marRight w:val="0"/>
      <w:marTop w:val="0"/>
      <w:marBottom w:val="0"/>
      <w:divBdr>
        <w:top w:val="none" w:sz="0" w:space="0" w:color="auto"/>
        <w:left w:val="none" w:sz="0" w:space="0" w:color="auto"/>
        <w:bottom w:val="none" w:sz="0" w:space="0" w:color="auto"/>
        <w:right w:val="none" w:sz="0" w:space="0" w:color="auto"/>
      </w:divBdr>
      <w:divsChild>
        <w:div w:id="5178617">
          <w:marLeft w:val="360"/>
          <w:marRight w:val="0"/>
          <w:marTop w:val="360"/>
          <w:marBottom w:val="0"/>
          <w:divBdr>
            <w:top w:val="none" w:sz="0" w:space="0" w:color="auto"/>
            <w:left w:val="none" w:sz="0" w:space="0" w:color="auto"/>
            <w:bottom w:val="none" w:sz="0" w:space="0" w:color="auto"/>
            <w:right w:val="none" w:sz="0" w:space="0" w:color="auto"/>
          </w:divBdr>
        </w:div>
      </w:divsChild>
    </w:div>
    <w:div w:id="1560049766">
      <w:bodyDiv w:val="1"/>
      <w:marLeft w:val="0"/>
      <w:marRight w:val="0"/>
      <w:marTop w:val="0"/>
      <w:marBottom w:val="0"/>
      <w:divBdr>
        <w:top w:val="none" w:sz="0" w:space="0" w:color="auto"/>
        <w:left w:val="none" w:sz="0" w:space="0" w:color="auto"/>
        <w:bottom w:val="none" w:sz="0" w:space="0" w:color="auto"/>
        <w:right w:val="none" w:sz="0" w:space="0" w:color="auto"/>
      </w:divBdr>
      <w:divsChild>
        <w:div w:id="1554851978">
          <w:marLeft w:val="360"/>
          <w:marRight w:val="0"/>
          <w:marTop w:val="360"/>
          <w:marBottom w:val="0"/>
          <w:divBdr>
            <w:top w:val="none" w:sz="0" w:space="0" w:color="auto"/>
            <w:left w:val="none" w:sz="0" w:space="0" w:color="auto"/>
            <w:bottom w:val="none" w:sz="0" w:space="0" w:color="auto"/>
            <w:right w:val="none" w:sz="0" w:space="0" w:color="auto"/>
          </w:divBdr>
        </w:div>
      </w:divsChild>
    </w:div>
    <w:div w:id="1877231434">
      <w:bodyDiv w:val="1"/>
      <w:marLeft w:val="0"/>
      <w:marRight w:val="0"/>
      <w:marTop w:val="0"/>
      <w:marBottom w:val="0"/>
      <w:divBdr>
        <w:top w:val="none" w:sz="0" w:space="0" w:color="auto"/>
        <w:left w:val="none" w:sz="0" w:space="0" w:color="auto"/>
        <w:bottom w:val="none" w:sz="0" w:space="0" w:color="auto"/>
        <w:right w:val="none" w:sz="0" w:space="0" w:color="auto"/>
      </w:divBdr>
      <w:divsChild>
        <w:div w:id="742878392">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catholicsocialteaching.org.uk/themes/peace/" TargetMode="External"/><Relationship Id="rId26" Type="http://schemas.openxmlformats.org/officeDocument/2006/relationships/image" Target="media/image5.png"/><Relationship Id="rId39" Type="http://schemas.openxmlformats.org/officeDocument/2006/relationships/image" Target="media/image11.png"/><Relationship Id="rId21" Type="http://schemas.openxmlformats.org/officeDocument/2006/relationships/hyperlink" Target="http://millionminutes.org/" TargetMode="External"/><Relationship Id="rId34" Type="http://schemas.openxmlformats.org/officeDocument/2006/relationships/image" Target="media/image9.png"/><Relationship Id="rId42" Type="http://schemas.openxmlformats.org/officeDocument/2006/relationships/hyperlink" Target="http://www.millionminutes.org/" TargetMode="External"/><Relationship Id="rId47" Type="http://schemas.openxmlformats.org/officeDocument/2006/relationships/hyperlink" Target="http://worldslargestlesson.globalgoals.org/" TargetMode="External"/><Relationship Id="rId50" Type="http://schemas.openxmlformats.org/officeDocument/2006/relationships/hyperlink" Target="http://www.unicef.org.uk/rights-respecting-schools/" TargetMode="External"/><Relationship Id="rId55" Type="http://schemas.openxmlformats.org/officeDocument/2006/relationships/hyperlink" Target="http://www.aquinas101.thomisticinstitute.org/"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catholicsocialteaching.org.uk/themes/community-participation/" TargetMode="External"/><Relationship Id="rId29" Type="http://schemas.openxmlformats.org/officeDocument/2006/relationships/hyperlink" Target="https://www.caritaswestminster.org.uk/home.php" TargetMode="External"/><Relationship Id="rId11" Type="http://schemas.openxmlformats.org/officeDocument/2006/relationships/image" Target="media/image1.jpeg"/><Relationship Id="rId24" Type="http://schemas.openxmlformats.org/officeDocument/2006/relationships/image" Target="media/image4.png"/><Relationship Id="rId32" Type="http://schemas.openxmlformats.org/officeDocument/2006/relationships/image" Target="media/image8.PNG"/><Relationship Id="rId37" Type="http://schemas.openxmlformats.org/officeDocument/2006/relationships/image" Target="media/image10.png"/><Relationship Id="rId40" Type="http://schemas.openxmlformats.org/officeDocument/2006/relationships/image" Target="media/image12.jpeg"/><Relationship Id="rId45" Type="http://schemas.openxmlformats.org/officeDocument/2006/relationships/hyperlink" Target="https://www.sacredspace.ie/" TargetMode="External"/><Relationship Id="rId53" Type="http://schemas.openxmlformats.org/officeDocument/2006/relationships/hyperlink" Target="http://www.pathwaystogod.org/org/mount-street-jesuit-centre" TargetMode="External"/><Relationship Id="rId58" Type="http://schemas.openxmlformats.org/officeDocument/2006/relationships/image" Target="media/image20.PNG"/><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www.catholicsocialteaching.org.uk/themes/solidarity/" TargetMode="External"/><Relationship Id="rId14" Type="http://schemas.openxmlformats.org/officeDocument/2006/relationships/hyperlink" Target="https://www.biblegateway.com/passage/?search=Colossians+3%3A17&amp;version=ESV" TargetMode="External"/><Relationship Id="rId22" Type="http://schemas.openxmlformats.org/officeDocument/2006/relationships/hyperlink" Target="https://cafod.org.uk/Education/Primary-teaching-resources/Laudato-Si-animation" TargetMode="External"/><Relationship Id="rId27" Type="http://schemas.openxmlformats.org/officeDocument/2006/relationships/hyperlink" Target="http://www.catholicsocialteaching.org.uk/" TargetMode="External"/><Relationship Id="rId30" Type="http://schemas.openxmlformats.org/officeDocument/2006/relationships/image" Target="media/image7.png"/><Relationship Id="rId35" Type="http://schemas.openxmlformats.org/officeDocument/2006/relationships/hyperlink" Target="http://www.minivinnies.org.uk/" TargetMode="External"/><Relationship Id="rId43" Type="http://schemas.openxmlformats.org/officeDocument/2006/relationships/image" Target="media/image13.png"/><Relationship Id="rId48" Type="http://schemas.openxmlformats.org/officeDocument/2006/relationships/hyperlink" Target="http://www.eco-schools.org.uk/" TargetMode="External"/><Relationship Id="rId56" Type="http://schemas.openxmlformats.org/officeDocument/2006/relationships/image" Target="media/image19.png"/><Relationship Id="rId8" Type="http://schemas.openxmlformats.org/officeDocument/2006/relationships/webSettings" Target="webSettings.xml"/><Relationship Id="rId51" Type="http://schemas.openxmlformats.org/officeDocument/2006/relationships/image" Target="media/image17.png"/><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hyperlink" Target="http://www.catholicsocialteaching.org.uk/themes/care-creation/" TargetMode="External"/><Relationship Id="rId25" Type="http://schemas.openxmlformats.org/officeDocument/2006/relationships/hyperlink" Target="http://www.usccb.org/beliefs-and-teachings/how-we-teach/catholic-education/campus-ministry/tools-for-action/upload/cst-scripture-guide-donna-update-matt2.pdf" TargetMode="External"/><Relationship Id="rId33" Type="http://schemas.openxmlformats.org/officeDocument/2006/relationships/hyperlink" Target="https://cafod.org.uk/Education/Primary-teaching-resources/Collective-worship-resources" TargetMode="External"/><Relationship Id="rId38" Type="http://schemas.openxmlformats.org/officeDocument/2006/relationships/hyperlink" Target="https://missiontogether.org.uk/" TargetMode="External"/><Relationship Id="rId46" Type="http://schemas.openxmlformats.org/officeDocument/2006/relationships/image" Target="media/image15.png"/><Relationship Id="rId59" Type="http://schemas.openxmlformats.org/officeDocument/2006/relationships/hyperlink" Target="http://passage.org.uk/" TargetMode="External"/><Relationship Id="rId20" Type="http://schemas.openxmlformats.org/officeDocument/2006/relationships/hyperlink" Target="http://www.catholicsocialteaching.org.uk/themes/dignity-in-work/" TargetMode="External"/><Relationship Id="rId41" Type="http://schemas.openxmlformats.org/officeDocument/2006/relationships/hyperlink" Target="https://www.cathchild.org.uk/" TargetMode="External"/><Relationship Id="rId54" Type="http://schemas.openxmlformats.org/officeDocument/2006/relationships/hyperlink" Target="http://www.aquinas101.thomisticinstitute.org/"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www.catholicsocialteaching.org.uk/themes/human-dignity/" TargetMode="External"/><Relationship Id="rId23" Type="http://schemas.openxmlformats.org/officeDocument/2006/relationships/hyperlink" Target="https://bible.knowing-jesus.com/Matthew/5/9" TargetMode="External"/><Relationship Id="rId28" Type="http://schemas.openxmlformats.org/officeDocument/2006/relationships/image" Target="media/image6.PNG"/><Relationship Id="rId36" Type="http://schemas.openxmlformats.org/officeDocument/2006/relationships/hyperlink" Target="http://www.minivinnies.org.uk/" TargetMode="External"/><Relationship Id="rId49" Type="http://schemas.openxmlformats.org/officeDocument/2006/relationships/image" Target="media/image16.png"/><Relationship Id="rId57" Type="http://schemas.openxmlformats.org/officeDocument/2006/relationships/hyperlink" Target="https://dowym.com/" TargetMode="External"/><Relationship Id="rId10" Type="http://schemas.openxmlformats.org/officeDocument/2006/relationships/endnotes" Target="endnotes.xml"/><Relationship Id="rId31" Type="http://schemas.openxmlformats.org/officeDocument/2006/relationships/hyperlink" Target="https://cafod.org.uk/Education/Primary-teaching%20resources/CAFOD-clubs" TargetMode="External"/><Relationship Id="rId44" Type="http://schemas.openxmlformats.org/officeDocument/2006/relationships/image" Target="media/image14.png"/><Relationship Id="rId52" Type="http://schemas.openxmlformats.org/officeDocument/2006/relationships/image" Target="media/image18.png"/><Relationship Id="rId60"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00F446858901D4B8AFDB2919DD12F8C" ma:contentTypeVersion="9" ma:contentTypeDescription="Create a new document." ma:contentTypeScope="" ma:versionID="a04a6e96f0ad6b935851255546ac8ab5">
  <xsd:schema xmlns:xsd="http://www.w3.org/2001/XMLSchema" xmlns:xs="http://www.w3.org/2001/XMLSchema" xmlns:p="http://schemas.microsoft.com/office/2006/metadata/properties" xmlns:ns3="4b059342-3a0e-4d21-af66-c3938e0b4bcc" xmlns:ns4="c8f9b87a-6b54-4568-9ed5-8475f8e7335a" targetNamespace="http://schemas.microsoft.com/office/2006/metadata/properties" ma:root="true" ma:fieldsID="100ba523784270e2d556020f2ee1f189" ns3:_="" ns4:_="">
    <xsd:import namespace="4b059342-3a0e-4d21-af66-c3938e0b4bcc"/>
    <xsd:import namespace="c8f9b87a-6b54-4568-9ed5-8475f8e7335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059342-3a0e-4d21-af66-c3938e0b4bc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9b87a-6b54-4568-9ed5-8475f8e7335a"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CF6BA-8528-44F0-B5B1-F128B5D6DB20}">
  <ds:schemaRef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http://www.w3.org/XML/1998/namespace"/>
    <ds:schemaRef ds:uri="http://purl.org/dc/terms/"/>
    <ds:schemaRef ds:uri="http://schemas.openxmlformats.org/package/2006/metadata/core-properties"/>
    <ds:schemaRef ds:uri="c8f9b87a-6b54-4568-9ed5-8475f8e7335a"/>
    <ds:schemaRef ds:uri="4b059342-3a0e-4d21-af66-c3938e0b4bcc"/>
  </ds:schemaRefs>
</ds:datastoreItem>
</file>

<file path=customXml/itemProps2.xml><?xml version="1.0" encoding="utf-8"?>
<ds:datastoreItem xmlns:ds="http://schemas.openxmlformats.org/officeDocument/2006/customXml" ds:itemID="{BD8A8C1F-F782-4F50-AC12-1BD9C5B1AE0C}">
  <ds:schemaRefs>
    <ds:schemaRef ds:uri="http://schemas.microsoft.com/sharepoint/v3/contenttype/forms"/>
  </ds:schemaRefs>
</ds:datastoreItem>
</file>

<file path=customXml/itemProps3.xml><?xml version="1.0" encoding="utf-8"?>
<ds:datastoreItem xmlns:ds="http://schemas.openxmlformats.org/officeDocument/2006/customXml" ds:itemID="{2EA624FC-B017-40B5-8FD3-66EF8327E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059342-3a0e-4d21-af66-c3938e0b4bcc"/>
    <ds:schemaRef ds:uri="c8f9b87a-6b54-4568-9ed5-8475f8e733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26E71C-007D-4915-A753-59F6751E1B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3812</Words>
  <Characters>21732</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prayer, Liturgy and Worship</vt:lpstr>
    </vt:vector>
  </TitlesOfParts>
  <Company/>
  <LinksUpToDate>false</LinksUpToDate>
  <CharactersWithSpaces>25494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prayer, Liturgy and Worship</dc:title>
  <dc:subject>support materials for a chaplaincy team</dc:subject>
  <dc:creator>draft 09.10.19</dc:creator>
  <cp:keywords/>
  <dc:description/>
  <cp:lastModifiedBy>Elaine Arundell</cp:lastModifiedBy>
  <cp:revision>3</cp:revision>
  <cp:lastPrinted>2020-02-04T17:04:00Z</cp:lastPrinted>
  <dcterms:created xsi:type="dcterms:W3CDTF">2020-06-16T19:27:00Z</dcterms:created>
  <dcterms:modified xsi:type="dcterms:W3CDTF">2020-06-22T21:02:00Z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0x010100600F446858901D4B8AFDB2919DD12F8C</vt:lpwstr>
  </property>
</Properties>
</file>