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59D65" w14:textId="66C12771" w:rsidR="00697231" w:rsidRPr="006F3CD4" w:rsidRDefault="002B1140" w:rsidP="00006D5F">
      <w:pPr>
        <w:pStyle w:val="Title"/>
        <w:spacing w:line="276" w:lineRule="auto"/>
        <w:jc w:val="both"/>
        <w:rPr>
          <w:color w:val="7030A0"/>
        </w:rPr>
      </w:pPr>
      <w:r>
        <w:rPr>
          <w:b/>
          <w:color w:val="C0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Witness to the Word: </w:t>
      </w:r>
      <w:r w:rsidR="00740539">
        <w:rPr>
          <w:b/>
          <w:color w:val="C0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b/>
          <w:color w:val="C0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School Bulletin</w:t>
      </w:r>
      <w:r w:rsidR="00740539">
        <w:rPr>
          <w:b/>
          <w:color w:val="C0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BA3844">
        <w:rPr>
          <w:b/>
          <w:color w:val="C0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24</w:t>
      </w:r>
      <w:r w:rsidR="00A937A4">
        <w:rPr>
          <w:b/>
          <w:color w:val="C0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.06</w:t>
      </w:r>
      <w:r>
        <w:rPr>
          <w:b/>
          <w:color w:val="C0000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w:t>
      </w:r>
    </w:p>
    <w:p w14:paraId="3E2001B9" w14:textId="77777777" w:rsidR="000917D3" w:rsidRPr="00B10136" w:rsidRDefault="000917D3" w:rsidP="00006D5F">
      <w:pPr>
        <w:pStyle w:val="ListParagraph"/>
        <w:ind w:left="360" w:hanging="360"/>
        <w:jc w:val="both"/>
        <w:rPr>
          <w:color w:val="002060"/>
          <w:sz w:val="22"/>
          <w:szCs w:val="22"/>
        </w:rPr>
      </w:pPr>
      <w:r w:rsidRPr="00B10136">
        <w:rPr>
          <w:color w:val="002060"/>
          <w:sz w:val="22"/>
          <w:szCs w:val="22"/>
        </w:rPr>
        <w:t>Dear Colleague in Catholic Education,</w:t>
      </w:r>
    </w:p>
    <w:p w14:paraId="269B411A" w14:textId="1FEBE6DF" w:rsidR="000917D3" w:rsidRPr="00B10136" w:rsidRDefault="002B1140" w:rsidP="00006D5F">
      <w:pPr>
        <w:pStyle w:val="ListParagraph"/>
        <w:tabs>
          <w:tab w:val="left" w:pos="8844"/>
        </w:tabs>
        <w:ind w:left="360" w:hanging="360"/>
        <w:jc w:val="both"/>
        <w:rPr>
          <w:b/>
          <w:color w:val="002060"/>
          <w:sz w:val="22"/>
          <w:szCs w:val="22"/>
        </w:rPr>
      </w:pPr>
      <w:r w:rsidRPr="00B10136">
        <w:rPr>
          <w:b/>
          <w:color w:val="002060"/>
          <w:sz w:val="22"/>
          <w:szCs w:val="22"/>
        </w:rPr>
        <w:tab/>
      </w:r>
      <w:r w:rsidRPr="00B10136">
        <w:rPr>
          <w:b/>
          <w:color w:val="002060"/>
          <w:sz w:val="22"/>
          <w:szCs w:val="22"/>
        </w:rPr>
        <w:tab/>
      </w:r>
    </w:p>
    <w:p w14:paraId="16C85C4C" w14:textId="77777777" w:rsidR="00A937A4" w:rsidRDefault="00A937A4" w:rsidP="00006D5F">
      <w:pPr>
        <w:pStyle w:val="ListParagraph"/>
        <w:ind w:left="360" w:hanging="360"/>
        <w:jc w:val="both"/>
        <w:rPr>
          <w:color w:val="002060"/>
          <w:sz w:val="22"/>
          <w:szCs w:val="22"/>
        </w:rPr>
      </w:pPr>
      <w:r>
        <w:rPr>
          <w:color w:val="002060"/>
          <w:sz w:val="22"/>
          <w:szCs w:val="22"/>
        </w:rPr>
        <w:t xml:space="preserve">The Education Service </w:t>
      </w:r>
      <w:r w:rsidRPr="00307D66">
        <w:rPr>
          <w:i/>
          <w:color w:val="002060"/>
          <w:sz w:val="22"/>
          <w:szCs w:val="22"/>
        </w:rPr>
        <w:t>every</w:t>
      </w:r>
      <w:r>
        <w:rPr>
          <w:color w:val="002060"/>
          <w:sz w:val="22"/>
          <w:szCs w:val="22"/>
        </w:rPr>
        <w:t xml:space="preserve"> Wednesday provides schools with a wide variety of materials, resources, advice and updates</w:t>
      </w:r>
    </w:p>
    <w:p w14:paraId="24EBAD30" w14:textId="77777777" w:rsidR="00307D66" w:rsidRDefault="00A937A4" w:rsidP="00006D5F">
      <w:pPr>
        <w:pStyle w:val="ListParagraph"/>
        <w:ind w:left="360" w:hanging="360"/>
        <w:jc w:val="both"/>
        <w:rPr>
          <w:color w:val="002060"/>
          <w:sz w:val="22"/>
          <w:szCs w:val="22"/>
        </w:rPr>
      </w:pPr>
      <w:r>
        <w:rPr>
          <w:color w:val="002060"/>
          <w:sz w:val="22"/>
          <w:szCs w:val="22"/>
        </w:rPr>
        <w:t>on all matters relating to our schools and colleges. The content of these Bulletins are for Headteachers, Senior Leaders,</w:t>
      </w:r>
    </w:p>
    <w:p w14:paraId="799BCFB3" w14:textId="3F701E16" w:rsidR="009F44FD" w:rsidRPr="00307D66" w:rsidRDefault="00307D66" w:rsidP="00006D5F">
      <w:pPr>
        <w:pStyle w:val="ListParagraph"/>
        <w:ind w:left="360" w:hanging="360"/>
        <w:jc w:val="both"/>
        <w:rPr>
          <w:color w:val="002060"/>
          <w:sz w:val="22"/>
          <w:szCs w:val="22"/>
        </w:rPr>
      </w:pPr>
      <w:r>
        <w:rPr>
          <w:color w:val="002060"/>
          <w:sz w:val="22"/>
          <w:szCs w:val="22"/>
        </w:rPr>
        <w:t xml:space="preserve">Teaching Staff, </w:t>
      </w:r>
      <w:r w:rsidR="00A937A4">
        <w:rPr>
          <w:color w:val="002060"/>
          <w:sz w:val="22"/>
          <w:szCs w:val="22"/>
        </w:rPr>
        <w:t xml:space="preserve">Governors, Clergy and anyone who you feel would benefit from them. </w:t>
      </w:r>
      <w:r w:rsidR="00B15A2A" w:rsidRPr="00307D66">
        <w:rPr>
          <w:color w:val="002060"/>
          <w:sz w:val="22"/>
          <w:szCs w:val="22"/>
        </w:rPr>
        <w:t xml:space="preserve">Please feel free to share widely. </w:t>
      </w:r>
      <w:r w:rsidR="0046566E" w:rsidRPr="00307D66">
        <w:rPr>
          <w:color w:val="002060"/>
          <w:sz w:val="22"/>
          <w:szCs w:val="22"/>
        </w:rPr>
        <w:t xml:space="preserve"> </w:t>
      </w:r>
    </w:p>
    <w:p w14:paraId="255D7F0D" w14:textId="19B84073" w:rsidR="00B4317A" w:rsidRDefault="00B4317A" w:rsidP="00006D5F">
      <w:pPr>
        <w:pStyle w:val="ListParagraph"/>
        <w:ind w:left="360" w:hanging="360"/>
        <w:jc w:val="both"/>
        <w:rPr>
          <w:color w:val="auto"/>
          <w:sz w:val="22"/>
          <w:szCs w:val="22"/>
        </w:rPr>
      </w:pPr>
    </w:p>
    <w:p w14:paraId="2805220C" w14:textId="5A624F97" w:rsidR="00B4317A" w:rsidRPr="00C1629A" w:rsidRDefault="00B4317A" w:rsidP="00006D5F">
      <w:r w:rsidRPr="00D12510">
        <w:rPr>
          <w:rFonts w:ascii="Century Gothic" w:hAnsi="Century Gothic"/>
          <w:b/>
          <w:color w:val="C00000"/>
          <w:sz w:val="24"/>
          <w:szCs w:val="24"/>
        </w:rPr>
        <w:t>Objectives of the Education Service</w:t>
      </w:r>
      <w:r>
        <w:rPr>
          <w:rFonts w:ascii="Century Gothic" w:hAnsi="Century Gothic"/>
          <w:b/>
          <w:color w:val="C00000"/>
          <w:sz w:val="24"/>
          <w:szCs w:val="24"/>
        </w:rPr>
        <w:t xml:space="preserve"> during </w:t>
      </w:r>
      <w:r w:rsidR="00307D66">
        <w:rPr>
          <w:rFonts w:ascii="Century Gothic" w:hAnsi="Century Gothic"/>
          <w:b/>
          <w:color w:val="C00000"/>
          <w:sz w:val="24"/>
          <w:szCs w:val="24"/>
        </w:rPr>
        <w:t xml:space="preserve">Coronavirus (Covid-19) pandemic from June to July 2020 </w:t>
      </w:r>
    </w:p>
    <w:p w14:paraId="67F7DC4E" w14:textId="77777777" w:rsidR="00B4317A" w:rsidRPr="00A334F3" w:rsidRDefault="00B4317A" w:rsidP="00006D5F">
      <w:pPr>
        <w:jc w:val="both"/>
        <w:rPr>
          <w:b/>
          <w:color w:val="C00000"/>
          <w:sz w:val="22"/>
          <w:szCs w:val="22"/>
        </w:rPr>
      </w:pPr>
    </w:p>
    <w:p w14:paraId="2ACB9426" w14:textId="28A91986" w:rsidR="00B4317A" w:rsidRPr="00B10136" w:rsidRDefault="00B4317A" w:rsidP="00006D5F">
      <w:pPr>
        <w:pStyle w:val="ListParagraph"/>
        <w:numPr>
          <w:ilvl w:val="0"/>
          <w:numId w:val="3"/>
        </w:numPr>
        <w:jc w:val="both"/>
        <w:rPr>
          <w:color w:val="002060"/>
          <w:sz w:val="22"/>
          <w:szCs w:val="22"/>
        </w:rPr>
      </w:pPr>
      <w:r w:rsidRPr="00B10136">
        <w:rPr>
          <w:color w:val="002060"/>
          <w:sz w:val="22"/>
          <w:szCs w:val="22"/>
        </w:rPr>
        <w:t>To support</w:t>
      </w:r>
      <w:r w:rsidR="00307D66">
        <w:rPr>
          <w:color w:val="002060"/>
          <w:sz w:val="22"/>
          <w:szCs w:val="22"/>
        </w:rPr>
        <w:t xml:space="preserve"> and training for</w:t>
      </w:r>
      <w:r w:rsidRPr="00B10136">
        <w:rPr>
          <w:color w:val="002060"/>
          <w:sz w:val="22"/>
          <w:szCs w:val="22"/>
        </w:rPr>
        <w:t xml:space="preserve"> Headteachers, Heads of RE, RE Coordinators, Governors and the wider school community to cope at this time of unprecedented challenge;</w:t>
      </w:r>
    </w:p>
    <w:p w14:paraId="5EFF3A4A" w14:textId="77777777" w:rsidR="00B4317A" w:rsidRPr="00B10136" w:rsidRDefault="00B4317A" w:rsidP="00006D5F">
      <w:pPr>
        <w:pStyle w:val="ListParagraph"/>
        <w:numPr>
          <w:ilvl w:val="0"/>
          <w:numId w:val="3"/>
        </w:numPr>
        <w:jc w:val="both"/>
        <w:rPr>
          <w:color w:val="002060"/>
          <w:sz w:val="22"/>
          <w:szCs w:val="22"/>
        </w:rPr>
      </w:pPr>
      <w:r w:rsidRPr="00B10136">
        <w:rPr>
          <w:color w:val="002060"/>
          <w:sz w:val="22"/>
          <w:szCs w:val="22"/>
        </w:rPr>
        <w:t xml:space="preserve">To provide the updates from the UK Government, DfE, CES and the Diocese of Westminster on all aspects of the Coronavirus Covid-19 relating to schools and colleges; </w:t>
      </w:r>
    </w:p>
    <w:p w14:paraId="006C037A" w14:textId="77777777" w:rsidR="00B4317A" w:rsidRPr="00B10136" w:rsidRDefault="00B4317A" w:rsidP="00006D5F">
      <w:pPr>
        <w:pStyle w:val="ListParagraph"/>
        <w:numPr>
          <w:ilvl w:val="0"/>
          <w:numId w:val="3"/>
        </w:numPr>
        <w:jc w:val="both"/>
        <w:rPr>
          <w:b/>
          <w:color w:val="002060"/>
          <w:sz w:val="22"/>
          <w:szCs w:val="22"/>
        </w:rPr>
      </w:pPr>
      <w:r w:rsidRPr="00B10136">
        <w:rPr>
          <w:color w:val="002060"/>
          <w:sz w:val="22"/>
          <w:szCs w:val="22"/>
        </w:rPr>
        <w:t>To provide resources and advice relating to the Teaching and Learning of RE;</w:t>
      </w:r>
    </w:p>
    <w:p w14:paraId="4ACE0396" w14:textId="77777777" w:rsidR="00B4317A" w:rsidRPr="00B10136" w:rsidRDefault="00B4317A" w:rsidP="00006D5F">
      <w:pPr>
        <w:pStyle w:val="ListParagraph"/>
        <w:numPr>
          <w:ilvl w:val="0"/>
          <w:numId w:val="3"/>
        </w:numPr>
        <w:jc w:val="both"/>
        <w:rPr>
          <w:b/>
          <w:color w:val="002060"/>
          <w:sz w:val="22"/>
          <w:szCs w:val="22"/>
        </w:rPr>
      </w:pPr>
      <w:r w:rsidRPr="00B10136">
        <w:rPr>
          <w:color w:val="002060"/>
          <w:sz w:val="22"/>
          <w:szCs w:val="22"/>
        </w:rPr>
        <w:t xml:space="preserve">To provide resources and advice relating to Mental Health issues; </w:t>
      </w:r>
    </w:p>
    <w:p w14:paraId="5C6C6809" w14:textId="77777777" w:rsidR="00B4317A" w:rsidRPr="00B10136" w:rsidRDefault="00B4317A" w:rsidP="00006D5F">
      <w:pPr>
        <w:pStyle w:val="ListParagraph"/>
        <w:numPr>
          <w:ilvl w:val="0"/>
          <w:numId w:val="3"/>
        </w:numPr>
        <w:jc w:val="both"/>
        <w:rPr>
          <w:b/>
          <w:color w:val="002060"/>
          <w:sz w:val="22"/>
          <w:szCs w:val="22"/>
        </w:rPr>
      </w:pPr>
      <w:r w:rsidRPr="00B10136">
        <w:rPr>
          <w:color w:val="002060"/>
          <w:sz w:val="22"/>
          <w:szCs w:val="22"/>
        </w:rPr>
        <w:t xml:space="preserve">To provide resources and advice relating to Spiritual support and renewal. </w:t>
      </w:r>
    </w:p>
    <w:p w14:paraId="4C8D34F2" w14:textId="77777777" w:rsidR="00B4317A" w:rsidRPr="00B10136" w:rsidRDefault="00B4317A" w:rsidP="00006D5F">
      <w:pPr>
        <w:pStyle w:val="ListParagraph"/>
        <w:ind w:left="360" w:hanging="360"/>
        <w:jc w:val="both"/>
        <w:rPr>
          <w:color w:val="002060"/>
          <w:sz w:val="22"/>
          <w:szCs w:val="22"/>
        </w:rPr>
      </w:pPr>
    </w:p>
    <w:p w14:paraId="4509DD7A" w14:textId="586CA0E5" w:rsidR="00307D66" w:rsidRDefault="00307D66" w:rsidP="00665E87">
      <w:pPr>
        <w:jc w:val="both"/>
        <w:rPr>
          <w:rFonts w:ascii="Century Gothic" w:hAnsi="Century Gothic"/>
          <w:b/>
          <w:color w:val="002060"/>
          <w:sz w:val="24"/>
          <w:szCs w:val="24"/>
        </w:rPr>
      </w:pPr>
      <w:r w:rsidRPr="00307D66">
        <w:rPr>
          <w:rFonts w:ascii="Century Gothic" w:hAnsi="Century Gothic"/>
          <w:b/>
          <w:color w:val="C00000"/>
          <w:sz w:val="24"/>
          <w:szCs w:val="24"/>
        </w:rPr>
        <w:t xml:space="preserve">Subject Content Today </w:t>
      </w:r>
    </w:p>
    <w:p w14:paraId="5A6561CF" w14:textId="77777777" w:rsidR="00665E87" w:rsidRPr="00665E87" w:rsidRDefault="00665E87" w:rsidP="00665E87">
      <w:pPr>
        <w:jc w:val="both"/>
        <w:rPr>
          <w:rFonts w:ascii="Century Gothic" w:hAnsi="Century Gothic"/>
          <w:b/>
          <w:color w:val="002060"/>
          <w:sz w:val="24"/>
          <w:szCs w:val="24"/>
        </w:rPr>
      </w:pPr>
    </w:p>
    <w:p w14:paraId="0C7A9120" w14:textId="0C2DF50B" w:rsidR="00307D66" w:rsidRPr="00DF19C3" w:rsidRDefault="00B8279B" w:rsidP="00A17803">
      <w:pPr>
        <w:pStyle w:val="ListParagraph"/>
        <w:numPr>
          <w:ilvl w:val="0"/>
          <w:numId w:val="6"/>
        </w:numPr>
        <w:jc w:val="both"/>
        <w:rPr>
          <w:b/>
          <w:color w:val="073E87" w:themeColor="text2"/>
          <w:sz w:val="22"/>
          <w:szCs w:val="22"/>
        </w:rPr>
      </w:pPr>
      <w:hyperlink w:anchor="_Prayer_&amp;_Worship" w:history="1">
        <w:r w:rsidR="0083613E" w:rsidRPr="00DF19C3">
          <w:rPr>
            <w:rStyle w:val="Hyperlink"/>
            <w:b/>
            <w:color w:val="073E87" w:themeColor="text2"/>
            <w:sz w:val="22"/>
            <w:szCs w:val="22"/>
            <w:u w:val="none"/>
          </w:rPr>
          <w:t xml:space="preserve">Prayer &amp; Worship </w:t>
        </w:r>
        <w:proofErr w:type="gramStart"/>
        <w:r w:rsidR="0083613E" w:rsidRPr="00DF19C3">
          <w:rPr>
            <w:rStyle w:val="Hyperlink"/>
            <w:b/>
            <w:color w:val="073E87" w:themeColor="text2"/>
            <w:sz w:val="22"/>
            <w:szCs w:val="22"/>
            <w:u w:val="none"/>
          </w:rPr>
          <w:t xml:space="preserve">Resources </w:t>
        </w:r>
        <w:r w:rsidR="007545E8" w:rsidRPr="00DF19C3">
          <w:rPr>
            <w:rStyle w:val="Hyperlink"/>
            <w:b/>
            <w:color w:val="073E87" w:themeColor="text2"/>
            <w:sz w:val="22"/>
            <w:szCs w:val="22"/>
            <w:u w:val="none"/>
          </w:rPr>
          <w:t xml:space="preserve"> …</w:t>
        </w:r>
        <w:proofErr w:type="gramEnd"/>
        <w:r w:rsidR="007545E8" w:rsidRPr="00DF19C3">
          <w:rPr>
            <w:rStyle w:val="Hyperlink"/>
            <w:b/>
            <w:color w:val="073E87" w:themeColor="text2"/>
            <w:sz w:val="22"/>
            <w:szCs w:val="22"/>
            <w:u w:val="none"/>
          </w:rPr>
          <w:t>………………………………………………………………………………………………………………</w:t>
        </w:r>
        <w:r w:rsidR="00032615" w:rsidRPr="00DF19C3">
          <w:rPr>
            <w:rStyle w:val="Hyperlink"/>
            <w:b/>
            <w:color w:val="073E87" w:themeColor="text2"/>
            <w:sz w:val="22"/>
            <w:szCs w:val="22"/>
            <w:u w:val="none"/>
          </w:rPr>
          <w:t>…</w:t>
        </w:r>
        <w:r w:rsidR="00AE4A13" w:rsidRPr="00DF19C3">
          <w:rPr>
            <w:rStyle w:val="Hyperlink"/>
            <w:b/>
            <w:color w:val="073E87" w:themeColor="text2"/>
            <w:sz w:val="22"/>
            <w:szCs w:val="22"/>
            <w:u w:val="none"/>
          </w:rPr>
          <w:tab/>
          <w:t xml:space="preserve">Page </w:t>
        </w:r>
      </w:hyperlink>
      <w:r>
        <w:rPr>
          <w:rStyle w:val="Hyperlink"/>
          <w:b/>
          <w:color w:val="073E87" w:themeColor="text2"/>
          <w:sz w:val="22"/>
          <w:szCs w:val="22"/>
          <w:u w:val="none"/>
        </w:rPr>
        <w:t>2</w:t>
      </w:r>
    </w:p>
    <w:p w14:paraId="276CDD75" w14:textId="4573B833" w:rsidR="00307D66" w:rsidRPr="00DF19C3" w:rsidRDefault="00B8279B" w:rsidP="009B2B9A">
      <w:pPr>
        <w:pStyle w:val="ListParagraph"/>
        <w:numPr>
          <w:ilvl w:val="0"/>
          <w:numId w:val="6"/>
        </w:numPr>
        <w:rPr>
          <w:b/>
          <w:color w:val="073E87" w:themeColor="text2"/>
          <w:sz w:val="22"/>
          <w:szCs w:val="22"/>
        </w:rPr>
      </w:pPr>
      <w:hyperlink w:anchor="_Mental_Health_-" w:history="1">
        <w:r w:rsidR="009B2B9A" w:rsidRPr="00DF19C3">
          <w:rPr>
            <w:rStyle w:val="Hyperlink"/>
            <w:b/>
            <w:color w:val="073E87" w:themeColor="text2"/>
            <w:sz w:val="22"/>
            <w:szCs w:val="22"/>
            <w:u w:val="none"/>
          </w:rPr>
          <w:t xml:space="preserve">Mental Health: focus Staff Wellbeing </w:t>
        </w:r>
        <w:r w:rsidR="007545E8" w:rsidRPr="00DF19C3">
          <w:rPr>
            <w:rStyle w:val="Hyperlink"/>
            <w:b/>
            <w:color w:val="073E87" w:themeColor="text2"/>
            <w:sz w:val="22"/>
            <w:szCs w:val="22"/>
            <w:u w:val="none"/>
          </w:rPr>
          <w:t>…………………………………………………</w:t>
        </w:r>
        <w:r w:rsidR="009B2B9A" w:rsidRPr="00DF19C3">
          <w:rPr>
            <w:rStyle w:val="Hyperlink"/>
            <w:b/>
            <w:color w:val="073E87" w:themeColor="text2"/>
            <w:sz w:val="22"/>
            <w:szCs w:val="22"/>
            <w:u w:val="none"/>
          </w:rPr>
          <w:t>.</w:t>
        </w:r>
        <w:r w:rsidR="00032615" w:rsidRPr="00DF19C3">
          <w:rPr>
            <w:rStyle w:val="Hyperlink"/>
            <w:b/>
            <w:color w:val="073E87" w:themeColor="text2"/>
            <w:sz w:val="22"/>
            <w:szCs w:val="22"/>
            <w:u w:val="none"/>
          </w:rPr>
          <w:t>……………………………………………………</w:t>
        </w:r>
        <w:r w:rsidR="00665E87" w:rsidRPr="00DF19C3">
          <w:rPr>
            <w:rStyle w:val="Hyperlink"/>
            <w:b/>
            <w:color w:val="073E87" w:themeColor="text2"/>
            <w:sz w:val="22"/>
            <w:szCs w:val="22"/>
            <w:u w:val="none"/>
          </w:rPr>
          <w:tab/>
          <w:t xml:space="preserve">Page </w:t>
        </w:r>
      </w:hyperlink>
      <w:r>
        <w:rPr>
          <w:rStyle w:val="Hyperlink"/>
          <w:b/>
          <w:color w:val="073E87" w:themeColor="text2"/>
          <w:sz w:val="22"/>
          <w:szCs w:val="22"/>
          <w:u w:val="none"/>
        </w:rPr>
        <w:t>3</w:t>
      </w:r>
    </w:p>
    <w:p w14:paraId="7C2D3F07" w14:textId="6A4D23FC" w:rsidR="00665E87" w:rsidRPr="00DF19C3" w:rsidRDefault="00B8279B" w:rsidP="00A17803">
      <w:pPr>
        <w:pStyle w:val="ListParagraph"/>
        <w:numPr>
          <w:ilvl w:val="0"/>
          <w:numId w:val="6"/>
        </w:numPr>
        <w:jc w:val="both"/>
        <w:rPr>
          <w:b/>
          <w:color w:val="073E87" w:themeColor="text2"/>
          <w:sz w:val="22"/>
          <w:szCs w:val="22"/>
        </w:rPr>
      </w:pPr>
      <w:hyperlink w:anchor="_Personnel_Updates" w:history="1">
        <w:r w:rsidR="009B2B9A" w:rsidRPr="00DF19C3">
          <w:rPr>
            <w:rStyle w:val="Hyperlink"/>
            <w:b/>
            <w:color w:val="073E87" w:themeColor="text2"/>
            <w:sz w:val="22"/>
            <w:szCs w:val="22"/>
            <w:u w:val="none"/>
          </w:rPr>
          <w:t xml:space="preserve">Personnel Updates </w:t>
        </w:r>
        <w:r w:rsidR="00032615" w:rsidRPr="00DF19C3">
          <w:rPr>
            <w:rStyle w:val="Hyperlink"/>
            <w:b/>
            <w:color w:val="073E87" w:themeColor="text2"/>
            <w:sz w:val="22"/>
            <w:szCs w:val="22"/>
            <w:u w:val="none"/>
          </w:rPr>
          <w:t>……………………………………………………………………</w:t>
        </w:r>
        <w:r w:rsidR="00665E87" w:rsidRPr="00DF19C3">
          <w:rPr>
            <w:rStyle w:val="Hyperlink"/>
            <w:b/>
            <w:color w:val="073E87" w:themeColor="text2"/>
            <w:sz w:val="22"/>
            <w:szCs w:val="22"/>
            <w:u w:val="none"/>
          </w:rPr>
          <w:t>………</w:t>
        </w:r>
        <w:r w:rsidR="009B2B9A" w:rsidRPr="00DF19C3">
          <w:rPr>
            <w:rStyle w:val="Hyperlink"/>
            <w:b/>
            <w:color w:val="073E87" w:themeColor="text2"/>
            <w:sz w:val="22"/>
            <w:szCs w:val="22"/>
            <w:u w:val="none"/>
          </w:rPr>
          <w:t>……………………….</w:t>
        </w:r>
        <w:r w:rsidR="00665E87" w:rsidRPr="00DF19C3">
          <w:rPr>
            <w:rStyle w:val="Hyperlink"/>
            <w:b/>
            <w:color w:val="073E87" w:themeColor="text2"/>
            <w:sz w:val="22"/>
            <w:szCs w:val="22"/>
            <w:u w:val="none"/>
          </w:rPr>
          <w:t>…………………………….</w:t>
        </w:r>
        <w:r w:rsidR="00665E87" w:rsidRPr="00DF19C3">
          <w:rPr>
            <w:rStyle w:val="Hyperlink"/>
            <w:b/>
            <w:color w:val="073E87" w:themeColor="text2"/>
            <w:sz w:val="22"/>
            <w:szCs w:val="22"/>
            <w:u w:val="none"/>
          </w:rPr>
          <w:tab/>
        </w:r>
        <w:r w:rsidR="00032615" w:rsidRPr="00DF19C3">
          <w:rPr>
            <w:rStyle w:val="Hyperlink"/>
            <w:b/>
            <w:color w:val="073E87" w:themeColor="text2"/>
            <w:sz w:val="22"/>
            <w:szCs w:val="22"/>
            <w:u w:val="none"/>
          </w:rPr>
          <w:t>Page</w:t>
        </w:r>
        <w:r w:rsidR="00665E87" w:rsidRPr="00DF19C3">
          <w:rPr>
            <w:rStyle w:val="Hyperlink"/>
            <w:b/>
            <w:color w:val="073E87" w:themeColor="text2"/>
            <w:sz w:val="22"/>
            <w:szCs w:val="22"/>
            <w:u w:val="none"/>
          </w:rPr>
          <w:t xml:space="preserve"> </w:t>
        </w:r>
      </w:hyperlink>
      <w:r>
        <w:rPr>
          <w:rStyle w:val="Hyperlink"/>
          <w:b/>
          <w:color w:val="073E87" w:themeColor="text2"/>
          <w:sz w:val="22"/>
          <w:szCs w:val="22"/>
          <w:u w:val="none"/>
        </w:rPr>
        <w:t>4</w:t>
      </w:r>
    </w:p>
    <w:p w14:paraId="57DCB601" w14:textId="72BEB189" w:rsidR="00307D66" w:rsidRPr="00DF19C3" w:rsidRDefault="00B8279B" w:rsidP="00A17803">
      <w:pPr>
        <w:pStyle w:val="ListParagraph"/>
        <w:numPr>
          <w:ilvl w:val="0"/>
          <w:numId w:val="6"/>
        </w:numPr>
        <w:jc w:val="both"/>
        <w:rPr>
          <w:b/>
          <w:color w:val="073E87" w:themeColor="text2"/>
          <w:sz w:val="22"/>
          <w:szCs w:val="22"/>
        </w:rPr>
      </w:pPr>
      <w:hyperlink w:anchor="_Capital_&amp;_Pupil" w:history="1">
        <w:r w:rsidR="00FA60F7" w:rsidRPr="00DF19C3">
          <w:rPr>
            <w:rStyle w:val="Hyperlink"/>
            <w:b/>
            <w:color w:val="073E87" w:themeColor="text2"/>
            <w:sz w:val="22"/>
            <w:szCs w:val="22"/>
            <w:u w:val="none"/>
          </w:rPr>
          <w:t>Capita</w:t>
        </w:r>
        <w:r w:rsidR="00FF1265">
          <w:rPr>
            <w:rStyle w:val="Hyperlink"/>
            <w:b/>
            <w:color w:val="073E87" w:themeColor="text2"/>
            <w:sz w:val="22"/>
            <w:szCs w:val="22"/>
            <w:u w:val="none"/>
          </w:rPr>
          <w:t>l and Pupil Placement Planning U</w:t>
        </w:r>
        <w:r w:rsidR="00FA60F7" w:rsidRPr="00DF19C3">
          <w:rPr>
            <w:rStyle w:val="Hyperlink"/>
            <w:b/>
            <w:color w:val="073E87" w:themeColor="text2"/>
            <w:sz w:val="22"/>
            <w:szCs w:val="22"/>
            <w:u w:val="none"/>
          </w:rPr>
          <w:t>pdates</w:t>
        </w:r>
        <w:r w:rsidR="007545E8" w:rsidRPr="00DF19C3">
          <w:rPr>
            <w:rStyle w:val="Hyperlink"/>
            <w:b/>
            <w:color w:val="073E87" w:themeColor="text2"/>
            <w:sz w:val="22"/>
            <w:szCs w:val="22"/>
            <w:u w:val="none"/>
          </w:rPr>
          <w:t xml:space="preserve"> ……………………………………………………………………………………</w:t>
        </w:r>
        <w:r w:rsidR="00032615" w:rsidRPr="00DF19C3">
          <w:rPr>
            <w:rStyle w:val="Hyperlink"/>
            <w:b/>
            <w:color w:val="073E87" w:themeColor="text2"/>
            <w:sz w:val="22"/>
            <w:szCs w:val="22"/>
            <w:u w:val="none"/>
          </w:rPr>
          <w:t>…...</w:t>
        </w:r>
        <w:r w:rsidR="00665E87" w:rsidRPr="00DF19C3">
          <w:rPr>
            <w:rStyle w:val="Hyperlink"/>
            <w:b/>
            <w:color w:val="073E87" w:themeColor="text2"/>
            <w:sz w:val="22"/>
            <w:szCs w:val="22"/>
            <w:u w:val="none"/>
          </w:rPr>
          <w:tab/>
          <w:t xml:space="preserve">Page </w:t>
        </w:r>
      </w:hyperlink>
      <w:r>
        <w:rPr>
          <w:rStyle w:val="Hyperlink"/>
          <w:b/>
          <w:color w:val="073E87" w:themeColor="text2"/>
          <w:sz w:val="22"/>
          <w:szCs w:val="22"/>
          <w:u w:val="none"/>
        </w:rPr>
        <w:t>5</w:t>
      </w:r>
    </w:p>
    <w:p w14:paraId="7366A74F" w14:textId="33467799" w:rsidR="007545E8" w:rsidRPr="00DF19C3" w:rsidRDefault="00B8279B" w:rsidP="00A17803">
      <w:pPr>
        <w:pStyle w:val="ListParagraph"/>
        <w:numPr>
          <w:ilvl w:val="0"/>
          <w:numId w:val="6"/>
        </w:numPr>
        <w:jc w:val="both"/>
        <w:rPr>
          <w:b/>
          <w:color w:val="073E87" w:themeColor="text2"/>
          <w:sz w:val="22"/>
          <w:szCs w:val="22"/>
        </w:rPr>
      </w:pPr>
      <w:hyperlink w:anchor="_UK_Government_&amp;" w:history="1">
        <w:r w:rsidR="007545E8" w:rsidRPr="00DF19C3">
          <w:rPr>
            <w:rStyle w:val="Hyperlink"/>
            <w:b/>
            <w:color w:val="073E87" w:themeColor="text2"/>
            <w:sz w:val="22"/>
            <w:szCs w:val="22"/>
            <w:u w:val="none"/>
          </w:rPr>
          <w:t>UK Government &amp; DfE Updates ……………………………………………………………………………………………………………</w:t>
        </w:r>
        <w:proofErr w:type="gramStart"/>
        <w:r w:rsidR="00032615" w:rsidRPr="00DF19C3">
          <w:rPr>
            <w:rStyle w:val="Hyperlink"/>
            <w:b/>
            <w:color w:val="073E87" w:themeColor="text2"/>
            <w:sz w:val="22"/>
            <w:szCs w:val="22"/>
            <w:u w:val="none"/>
          </w:rPr>
          <w:t>…..</w:t>
        </w:r>
        <w:proofErr w:type="gramEnd"/>
        <w:r w:rsidR="00DF19C3" w:rsidRPr="00DF19C3">
          <w:rPr>
            <w:rStyle w:val="Hyperlink"/>
            <w:b/>
            <w:color w:val="073E87" w:themeColor="text2"/>
            <w:sz w:val="22"/>
            <w:szCs w:val="22"/>
            <w:u w:val="none"/>
          </w:rPr>
          <w:tab/>
          <w:t xml:space="preserve">Page </w:t>
        </w:r>
      </w:hyperlink>
      <w:r>
        <w:rPr>
          <w:rStyle w:val="Hyperlink"/>
          <w:b/>
          <w:color w:val="073E87" w:themeColor="text2"/>
          <w:sz w:val="22"/>
          <w:szCs w:val="22"/>
          <w:u w:val="none"/>
        </w:rPr>
        <w:t>7</w:t>
      </w:r>
      <w:r w:rsidR="007545E8" w:rsidRPr="00DF19C3">
        <w:rPr>
          <w:b/>
          <w:color w:val="073E87" w:themeColor="text2"/>
          <w:sz w:val="22"/>
          <w:szCs w:val="22"/>
        </w:rPr>
        <w:t xml:space="preserve"> </w:t>
      </w:r>
    </w:p>
    <w:p w14:paraId="41674038" w14:textId="6E20EA1E" w:rsidR="007545E8" w:rsidRPr="00307D66" w:rsidRDefault="007545E8" w:rsidP="00032615">
      <w:pPr>
        <w:pStyle w:val="ListParagraph"/>
        <w:ind w:left="360"/>
        <w:jc w:val="both"/>
        <w:rPr>
          <w:b/>
          <w:color w:val="002060"/>
          <w:sz w:val="22"/>
          <w:szCs w:val="22"/>
        </w:rPr>
      </w:pPr>
    </w:p>
    <w:p w14:paraId="42B586BB" w14:textId="77777777" w:rsidR="00384C2B" w:rsidRDefault="00384C2B" w:rsidP="00006D5F">
      <w:pPr>
        <w:jc w:val="both"/>
        <w:rPr>
          <w:b/>
          <w:color w:val="002060"/>
          <w:sz w:val="22"/>
          <w:szCs w:val="22"/>
        </w:rPr>
      </w:pPr>
    </w:p>
    <w:p w14:paraId="7921F2E1" w14:textId="358D416C" w:rsidR="00384C2B" w:rsidRPr="00DF19C3" w:rsidRDefault="00FC3C01" w:rsidP="00006D5F">
      <w:pPr>
        <w:jc w:val="both"/>
        <w:rPr>
          <w:color w:val="002060"/>
          <w:sz w:val="22"/>
          <w:szCs w:val="22"/>
        </w:rPr>
      </w:pPr>
      <w:r w:rsidRPr="00DF19C3">
        <w:rPr>
          <w:color w:val="002060"/>
          <w:sz w:val="22"/>
          <w:szCs w:val="22"/>
        </w:rPr>
        <w:t>Thank you for all you are doing for your school commu</w:t>
      </w:r>
      <w:r w:rsidR="00F31E1F" w:rsidRPr="00DF19C3">
        <w:rPr>
          <w:color w:val="002060"/>
          <w:sz w:val="22"/>
          <w:szCs w:val="22"/>
        </w:rPr>
        <w:t>nity and for Catholic education</w:t>
      </w:r>
      <w:r w:rsidR="00DF19C3" w:rsidRPr="00DF19C3">
        <w:rPr>
          <w:color w:val="002060"/>
          <w:sz w:val="22"/>
          <w:szCs w:val="22"/>
        </w:rPr>
        <w:t>.</w:t>
      </w:r>
    </w:p>
    <w:p w14:paraId="5F627253" w14:textId="25D6E9E3" w:rsidR="00095293" w:rsidRDefault="00095293" w:rsidP="00006D5F">
      <w:pPr>
        <w:jc w:val="both"/>
        <w:rPr>
          <w:rFonts w:ascii="Century Gothic" w:hAnsi="Century Gothic" w:cstheme="majorHAnsi"/>
          <w:b/>
          <w:color w:val="C00000"/>
          <w:sz w:val="24"/>
          <w:szCs w:val="24"/>
        </w:rPr>
      </w:pPr>
    </w:p>
    <w:p w14:paraId="40D76CE7" w14:textId="77777777" w:rsidR="00BC596B" w:rsidRDefault="00BC596B" w:rsidP="00006D5F">
      <w:pPr>
        <w:jc w:val="both"/>
        <w:rPr>
          <w:rFonts w:ascii="Century Gothic" w:hAnsi="Century Gothic" w:cstheme="majorHAnsi"/>
          <w:b/>
          <w:color w:val="C00000"/>
          <w:sz w:val="24"/>
          <w:szCs w:val="24"/>
        </w:rPr>
      </w:pPr>
    </w:p>
    <w:p w14:paraId="51DE2E50" w14:textId="77777777" w:rsidR="00F41727" w:rsidRDefault="00F41727" w:rsidP="00006D5F">
      <w:pPr>
        <w:rPr>
          <w:rFonts w:ascii="Century Gothic" w:hAnsi="Century Gothic" w:cstheme="minorHAnsi"/>
          <w:b/>
          <w:color w:val="C00000"/>
          <w:sz w:val="24"/>
          <w:szCs w:val="24"/>
        </w:rPr>
      </w:pPr>
      <w:bookmarkStart w:id="0" w:name="_Caritas_Westminster_during"/>
      <w:bookmarkEnd w:id="0"/>
    </w:p>
    <w:p w14:paraId="0243B2E8" w14:textId="7A93F318" w:rsidR="00006D5F" w:rsidRPr="00DF19C3" w:rsidRDefault="00006D5F" w:rsidP="00DF19C3">
      <w:pPr>
        <w:pStyle w:val="Heading2"/>
        <w:rPr>
          <w:rFonts w:asciiTheme="majorHAnsi" w:eastAsia="Times New Roman" w:hAnsiTheme="majorHAnsi" w:cstheme="majorHAnsi"/>
          <w:b/>
          <w:color w:val="C00000"/>
          <w:szCs w:val="22"/>
        </w:rPr>
      </w:pPr>
      <w:bookmarkStart w:id="1" w:name="_Prayer_&amp;_Worship"/>
      <w:bookmarkEnd w:id="1"/>
      <w:r w:rsidRPr="00DF19C3">
        <w:rPr>
          <w:rFonts w:asciiTheme="majorHAnsi" w:hAnsiTheme="majorHAnsi" w:cstheme="majorHAnsi"/>
          <w:b/>
          <w:color w:val="C00000"/>
          <w:sz w:val="28"/>
        </w:rPr>
        <w:lastRenderedPageBreak/>
        <w:t xml:space="preserve">Prayer &amp; Worship Resources </w:t>
      </w:r>
    </w:p>
    <w:p w14:paraId="49671632" w14:textId="6F43F83F" w:rsidR="00006D5F" w:rsidRPr="00354120" w:rsidRDefault="00095293" w:rsidP="00006D5F">
      <w:pPr>
        <w:rPr>
          <w:rFonts w:cstheme="minorHAnsi"/>
          <w:color w:val="C00000"/>
          <w:sz w:val="22"/>
          <w:szCs w:val="24"/>
        </w:rPr>
      </w:pPr>
      <w:r w:rsidRPr="00354120">
        <w:rPr>
          <w:rFonts w:cstheme="minorHAnsi"/>
          <w:color w:val="C00000"/>
          <w:sz w:val="22"/>
          <w:szCs w:val="24"/>
        </w:rPr>
        <w:t>The Year of the Word:  The God Who Speaks</w:t>
      </w:r>
      <w:r w:rsidR="00B8279B">
        <w:rPr>
          <w:rFonts w:cstheme="minorHAnsi"/>
          <w:color w:val="C00000"/>
          <w:sz w:val="22"/>
          <w:szCs w:val="24"/>
        </w:rPr>
        <w:t xml:space="preserve"> – New Website</w:t>
      </w:r>
    </w:p>
    <w:p w14:paraId="61DD8C89" w14:textId="2122DD11" w:rsidR="00095293" w:rsidRPr="00354120" w:rsidRDefault="00095293" w:rsidP="00354120">
      <w:pPr>
        <w:jc w:val="both"/>
        <w:rPr>
          <w:rFonts w:cstheme="minorHAnsi"/>
          <w:color w:val="002060"/>
          <w:sz w:val="22"/>
          <w:szCs w:val="22"/>
        </w:rPr>
      </w:pPr>
      <w:r w:rsidRPr="00354120">
        <w:rPr>
          <w:rFonts w:cstheme="minorHAnsi"/>
          <w:color w:val="002060"/>
          <w:sz w:val="22"/>
          <w:szCs w:val="22"/>
        </w:rPr>
        <w:t>There is a newly developed The Year of the Word:  The God Who Speaks website from the Bible Society.  It contains</w:t>
      </w:r>
      <w:r w:rsidRPr="00095293">
        <w:rPr>
          <w:rFonts w:cstheme="minorHAnsi"/>
          <w:color w:val="002060"/>
          <w:sz w:val="22"/>
          <w:szCs w:val="22"/>
        </w:rPr>
        <w:t xml:space="preserve"> some exciting new features, including a section on Education that contains ideas for primary and secondary schools and students.  </w:t>
      </w:r>
      <w:r w:rsidR="00354120">
        <w:rPr>
          <w:rFonts w:cstheme="minorHAnsi"/>
          <w:color w:val="002060"/>
          <w:sz w:val="22"/>
          <w:szCs w:val="22"/>
        </w:rPr>
        <w:t xml:space="preserve">Please </w:t>
      </w:r>
      <w:hyperlink r:id="rId8" w:history="1">
        <w:r w:rsidR="00354120" w:rsidRPr="00354120">
          <w:rPr>
            <w:rStyle w:val="Hyperlink"/>
            <w:rFonts w:cstheme="minorHAnsi"/>
            <w:sz w:val="22"/>
            <w:szCs w:val="22"/>
          </w:rPr>
          <w:t>click here</w:t>
        </w:r>
      </w:hyperlink>
      <w:r w:rsidR="00354120">
        <w:rPr>
          <w:rFonts w:cstheme="minorHAnsi"/>
          <w:color w:val="002060"/>
          <w:sz w:val="22"/>
          <w:szCs w:val="22"/>
        </w:rPr>
        <w:t xml:space="preserve"> to access.</w:t>
      </w:r>
    </w:p>
    <w:p w14:paraId="3D645881" w14:textId="382C82EF" w:rsidR="002806B2" w:rsidRDefault="002806B2" w:rsidP="00095293">
      <w:pPr>
        <w:pStyle w:val="xmsonormal"/>
        <w:rPr>
          <w:rFonts w:asciiTheme="minorHAnsi" w:hAnsiTheme="minorHAnsi" w:cstheme="minorHAnsi"/>
          <w:color w:val="002060"/>
        </w:rPr>
      </w:pPr>
    </w:p>
    <w:p w14:paraId="1EA7DBD3" w14:textId="2325F7E0" w:rsidR="002806B2" w:rsidRPr="00354120" w:rsidRDefault="002806B2" w:rsidP="00095293">
      <w:pPr>
        <w:pStyle w:val="xmsonormal"/>
        <w:rPr>
          <w:rFonts w:asciiTheme="minorHAnsi" w:hAnsiTheme="minorHAnsi" w:cstheme="minorHAnsi"/>
          <w:color w:val="C00000"/>
        </w:rPr>
      </w:pPr>
      <w:r w:rsidRPr="00354120">
        <w:rPr>
          <w:rFonts w:asciiTheme="minorHAnsi" w:hAnsiTheme="minorHAnsi" w:cstheme="minorHAnsi"/>
          <w:color w:val="C00000"/>
        </w:rPr>
        <w:t>Mass for Schools</w:t>
      </w:r>
    </w:p>
    <w:p w14:paraId="53CB870B" w14:textId="72A290F8" w:rsidR="00095293" w:rsidRDefault="002806B2" w:rsidP="002806B2">
      <w:pPr>
        <w:pStyle w:val="xmsonormal"/>
        <w:rPr>
          <w:rFonts w:asciiTheme="minorHAnsi" w:hAnsiTheme="minorHAnsi" w:cstheme="minorHAnsi"/>
          <w:color w:val="002060"/>
        </w:rPr>
      </w:pPr>
      <w:r>
        <w:rPr>
          <w:rFonts w:asciiTheme="minorHAnsi" w:hAnsiTheme="minorHAnsi" w:cstheme="minorHAnsi"/>
          <w:color w:val="002060"/>
        </w:rPr>
        <w:t>The Mass for Schools celebrated by Cardinal Vincent Nichols in Westminster Cathedral was a wonderful occasion to join together in faith, and to listen to the Cardinal’s message for both students and for staff.</w:t>
      </w:r>
      <w:r w:rsidR="00B8279B">
        <w:rPr>
          <w:rFonts w:asciiTheme="minorHAnsi" w:hAnsiTheme="minorHAnsi" w:cstheme="minorHAnsi"/>
          <w:color w:val="002060"/>
        </w:rPr>
        <w:t xml:space="preserve">  If you were unable to join the</w:t>
      </w:r>
      <w:r>
        <w:rPr>
          <w:rFonts w:asciiTheme="minorHAnsi" w:hAnsiTheme="minorHAnsi" w:cstheme="minorHAnsi"/>
          <w:color w:val="002060"/>
        </w:rPr>
        <w:t xml:space="preserve"> online celebration you are still able to watch online or download </w:t>
      </w:r>
      <w:hyperlink r:id="rId9" w:history="1">
        <w:r w:rsidRPr="002806B2">
          <w:rPr>
            <w:rStyle w:val="Hyperlink"/>
            <w:rFonts w:asciiTheme="minorHAnsi" w:hAnsiTheme="minorHAnsi" w:cstheme="minorHAnsi"/>
          </w:rPr>
          <w:t>here</w:t>
        </w:r>
      </w:hyperlink>
    </w:p>
    <w:p w14:paraId="7BD9B22F" w14:textId="77777777" w:rsidR="002806B2" w:rsidRPr="002806B2" w:rsidRDefault="002806B2" w:rsidP="002806B2">
      <w:pPr>
        <w:pStyle w:val="xmsonormal"/>
        <w:rPr>
          <w:rFonts w:asciiTheme="minorHAnsi" w:hAnsiTheme="minorHAnsi" w:cstheme="minorHAnsi"/>
          <w:color w:val="002060"/>
        </w:rPr>
      </w:pPr>
    </w:p>
    <w:p w14:paraId="57F1A626" w14:textId="77777777" w:rsidR="00236417" w:rsidRPr="00354120" w:rsidRDefault="00236417" w:rsidP="00236417">
      <w:pPr>
        <w:jc w:val="both"/>
        <w:rPr>
          <w:rFonts w:cstheme="minorHAnsi"/>
          <w:color w:val="C00000"/>
          <w:sz w:val="22"/>
          <w:szCs w:val="22"/>
        </w:rPr>
      </w:pPr>
      <w:r w:rsidRPr="00354120">
        <w:rPr>
          <w:rFonts w:cstheme="minorHAnsi"/>
          <w:color w:val="C00000"/>
          <w:sz w:val="22"/>
          <w:szCs w:val="22"/>
        </w:rPr>
        <w:t>Weekly Rosary</w:t>
      </w:r>
    </w:p>
    <w:p w14:paraId="00C4957F" w14:textId="48FFEF00" w:rsidR="00236417" w:rsidRPr="00236417" w:rsidRDefault="00236417" w:rsidP="00236417">
      <w:pPr>
        <w:jc w:val="both"/>
        <w:rPr>
          <w:rFonts w:cstheme="minorHAnsi"/>
          <w:color w:val="002060"/>
          <w:sz w:val="22"/>
          <w:szCs w:val="22"/>
        </w:rPr>
      </w:pPr>
      <w:r w:rsidRPr="00236417">
        <w:rPr>
          <w:rFonts w:cstheme="minorHAnsi"/>
          <w:color w:val="002060"/>
          <w:sz w:val="22"/>
          <w:szCs w:val="22"/>
        </w:rPr>
        <w:t>Please join us each week as we pray a decade of the Rosary</w:t>
      </w:r>
      <w:r w:rsidR="002806B2">
        <w:rPr>
          <w:rFonts w:cstheme="minorHAnsi"/>
          <w:color w:val="002060"/>
          <w:sz w:val="22"/>
          <w:szCs w:val="22"/>
        </w:rPr>
        <w:t xml:space="preserve"> together.  This Friday, June 26</w:t>
      </w:r>
      <w:r w:rsidRPr="00236417">
        <w:rPr>
          <w:rFonts w:cstheme="minorHAnsi"/>
          <w:color w:val="002060"/>
          <w:sz w:val="22"/>
          <w:szCs w:val="22"/>
          <w:vertAlign w:val="superscript"/>
        </w:rPr>
        <w:t>th</w:t>
      </w:r>
      <w:r w:rsidRPr="00236417">
        <w:rPr>
          <w:rFonts w:cstheme="minorHAnsi"/>
          <w:color w:val="002060"/>
          <w:sz w:val="22"/>
          <w:szCs w:val="22"/>
        </w:rPr>
        <w:t xml:space="preserve">, we recite </w:t>
      </w:r>
      <w:r w:rsidR="00862E4A">
        <w:rPr>
          <w:rFonts w:cstheme="minorHAnsi"/>
          <w:color w:val="002060"/>
          <w:sz w:val="22"/>
          <w:szCs w:val="22"/>
        </w:rPr>
        <w:t>the First Joyful</w:t>
      </w:r>
      <w:r w:rsidRPr="00236417">
        <w:rPr>
          <w:rFonts w:cstheme="minorHAnsi"/>
          <w:color w:val="002060"/>
          <w:sz w:val="22"/>
          <w:szCs w:val="22"/>
        </w:rPr>
        <w:t xml:space="preserve"> Mystery:  </w:t>
      </w:r>
      <w:r w:rsidR="00862E4A">
        <w:rPr>
          <w:rFonts w:cstheme="minorHAnsi"/>
          <w:color w:val="002060"/>
          <w:sz w:val="22"/>
          <w:szCs w:val="22"/>
        </w:rPr>
        <w:t>The Annunciation</w:t>
      </w:r>
      <w:r w:rsidR="00403099">
        <w:rPr>
          <w:rFonts w:cstheme="minorHAnsi"/>
          <w:color w:val="002060"/>
          <w:sz w:val="22"/>
          <w:szCs w:val="22"/>
        </w:rPr>
        <w:t xml:space="preserve">.  </w:t>
      </w:r>
      <w:r w:rsidRPr="00236417">
        <w:rPr>
          <w:rFonts w:cstheme="minorHAnsi"/>
          <w:color w:val="002060"/>
          <w:sz w:val="22"/>
          <w:szCs w:val="22"/>
        </w:rPr>
        <w:t>You can join via YouTube</w:t>
      </w:r>
      <w:r w:rsidRPr="00F41727">
        <w:rPr>
          <w:rFonts w:cstheme="minorHAnsi"/>
          <w:color w:val="0070C0"/>
          <w:sz w:val="22"/>
          <w:szCs w:val="22"/>
        </w:rPr>
        <w:t xml:space="preserve"> </w:t>
      </w:r>
      <w:hyperlink r:id="rId10" w:history="1">
        <w:r w:rsidRPr="00F41727">
          <w:rPr>
            <w:rStyle w:val="Hyperlink"/>
            <w:rFonts w:cstheme="minorHAnsi"/>
            <w:color w:val="0070C0"/>
            <w:sz w:val="22"/>
            <w:szCs w:val="22"/>
          </w:rPr>
          <w:t>here</w:t>
        </w:r>
      </w:hyperlink>
      <w:r w:rsidRPr="00F41727">
        <w:rPr>
          <w:rFonts w:cstheme="minorHAnsi"/>
          <w:color w:val="0070C0"/>
          <w:sz w:val="22"/>
          <w:szCs w:val="22"/>
        </w:rPr>
        <w:t xml:space="preserve"> </w:t>
      </w:r>
      <w:r w:rsidRPr="00236417">
        <w:rPr>
          <w:rFonts w:cstheme="minorHAnsi"/>
          <w:color w:val="002060"/>
          <w:sz w:val="22"/>
          <w:szCs w:val="22"/>
        </w:rPr>
        <w:t xml:space="preserve">or alternatively download the powerpoint </w:t>
      </w:r>
      <w:hyperlink r:id="rId11" w:history="1">
        <w:r w:rsidRPr="00236417">
          <w:rPr>
            <w:rStyle w:val="Hyperlink"/>
            <w:rFonts w:cstheme="minorHAnsi"/>
            <w:color w:val="0070C0"/>
            <w:sz w:val="22"/>
            <w:szCs w:val="22"/>
          </w:rPr>
          <w:t>here</w:t>
        </w:r>
      </w:hyperlink>
    </w:p>
    <w:p w14:paraId="10A7D306" w14:textId="77777777" w:rsidR="00236417" w:rsidRPr="00236417" w:rsidRDefault="00236417" w:rsidP="00236417">
      <w:pPr>
        <w:jc w:val="both"/>
        <w:rPr>
          <w:rFonts w:cstheme="minorHAnsi"/>
          <w:color w:val="002060"/>
          <w:sz w:val="22"/>
          <w:szCs w:val="22"/>
        </w:rPr>
      </w:pPr>
    </w:p>
    <w:p w14:paraId="11575544" w14:textId="77777777" w:rsidR="00236417" w:rsidRPr="00354120" w:rsidRDefault="00236417" w:rsidP="00236417">
      <w:pPr>
        <w:jc w:val="both"/>
        <w:rPr>
          <w:rFonts w:cstheme="minorHAnsi"/>
          <w:color w:val="C00000"/>
          <w:sz w:val="22"/>
          <w:szCs w:val="22"/>
        </w:rPr>
      </w:pPr>
      <w:r w:rsidRPr="00354120">
        <w:rPr>
          <w:rFonts w:cstheme="minorHAnsi"/>
          <w:color w:val="C00000"/>
          <w:sz w:val="22"/>
          <w:szCs w:val="22"/>
        </w:rPr>
        <w:t>Weekly Beatitude Assembly</w:t>
      </w:r>
    </w:p>
    <w:p w14:paraId="5E6EC6A3" w14:textId="77777777" w:rsidR="00236417" w:rsidRPr="00236417" w:rsidRDefault="00236417" w:rsidP="00236417">
      <w:pPr>
        <w:jc w:val="both"/>
        <w:rPr>
          <w:rFonts w:cstheme="minorHAnsi"/>
          <w:color w:val="002060"/>
          <w:sz w:val="22"/>
          <w:szCs w:val="22"/>
        </w:rPr>
      </w:pPr>
      <w:r w:rsidRPr="00236417">
        <w:rPr>
          <w:rFonts w:cstheme="minorHAnsi"/>
          <w:color w:val="002060"/>
          <w:sz w:val="22"/>
          <w:szCs w:val="22"/>
        </w:rPr>
        <w:t xml:space="preserve">Please click </w:t>
      </w:r>
      <w:hyperlink r:id="rId12" w:history="1">
        <w:r w:rsidRPr="00236417">
          <w:rPr>
            <w:rStyle w:val="Hyperlink"/>
            <w:rFonts w:cstheme="minorHAnsi"/>
            <w:color w:val="0070C0"/>
            <w:sz w:val="22"/>
            <w:szCs w:val="22"/>
          </w:rPr>
          <w:t>here</w:t>
        </w:r>
      </w:hyperlink>
      <w:r w:rsidRPr="00236417">
        <w:rPr>
          <w:rFonts w:cstheme="minorHAnsi"/>
          <w:color w:val="002060"/>
          <w:sz w:val="22"/>
          <w:szCs w:val="22"/>
        </w:rPr>
        <w:t xml:space="preserve"> for a Primary and a Secondary Powerpoint resource that can be used with students </w:t>
      </w:r>
    </w:p>
    <w:p w14:paraId="5AC754DC" w14:textId="77777777" w:rsidR="00236417" w:rsidRPr="00236417" w:rsidRDefault="00236417" w:rsidP="00236417">
      <w:pPr>
        <w:jc w:val="both"/>
        <w:rPr>
          <w:rFonts w:cstheme="minorHAnsi"/>
          <w:color w:val="002060"/>
          <w:sz w:val="22"/>
          <w:szCs w:val="22"/>
        </w:rPr>
      </w:pPr>
    </w:p>
    <w:p w14:paraId="2C0F64D3" w14:textId="77777777" w:rsidR="00236417" w:rsidRPr="00354120" w:rsidRDefault="00236417" w:rsidP="00236417">
      <w:pPr>
        <w:jc w:val="both"/>
        <w:rPr>
          <w:rFonts w:cstheme="minorHAnsi"/>
          <w:color w:val="C00000"/>
          <w:sz w:val="22"/>
          <w:szCs w:val="22"/>
        </w:rPr>
      </w:pPr>
      <w:r w:rsidRPr="00354120">
        <w:rPr>
          <w:rFonts w:cstheme="minorHAnsi"/>
          <w:color w:val="C00000"/>
          <w:sz w:val="22"/>
          <w:szCs w:val="22"/>
        </w:rPr>
        <w:t>Westminster Cathedral Resource</w:t>
      </w:r>
    </w:p>
    <w:p w14:paraId="659BB184" w14:textId="6EA8BC4A" w:rsidR="00236417" w:rsidRPr="00B90599" w:rsidRDefault="00236417" w:rsidP="00B90599">
      <w:pPr>
        <w:rPr>
          <w:rFonts w:eastAsia="Times New Roman"/>
        </w:rPr>
      </w:pPr>
      <w:r w:rsidRPr="00236417">
        <w:rPr>
          <w:rFonts w:cstheme="minorHAnsi"/>
          <w:color w:val="002060"/>
          <w:sz w:val="22"/>
          <w:szCs w:val="22"/>
        </w:rPr>
        <w:t xml:space="preserve">Please click </w:t>
      </w:r>
      <w:hyperlink r:id="rId13" w:history="1">
        <w:r w:rsidRPr="00236417">
          <w:rPr>
            <w:rStyle w:val="Hyperlink"/>
            <w:rFonts w:cstheme="minorHAnsi"/>
            <w:color w:val="0070C0"/>
            <w:sz w:val="22"/>
            <w:szCs w:val="22"/>
          </w:rPr>
          <w:t>here</w:t>
        </w:r>
      </w:hyperlink>
      <w:r w:rsidRPr="00236417">
        <w:rPr>
          <w:rFonts w:cstheme="minorHAnsi"/>
          <w:color w:val="002060"/>
          <w:sz w:val="22"/>
          <w:szCs w:val="22"/>
        </w:rPr>
        <w:t xml:space="preserve"> for an interactive Animal Trail resource for Primary Schools to use when they visit Westminster </w:t>
      </w:r>
      <w:r w:rsidRPr="00B90599">
        <w:rPr>
          <w:rFonts w:cstheme="minorHAnsi"/>
          <w:color w:val="002060"/>
          <w:sz w:val="22"/>
          <w:szCs w:val="22"/>
        </w:rPr>
        <w:t xml:space="preserve">Cathedral with children.  </w:t>
      </w:r>
      <w:r w:rsidR="00B90599" w:rsidRPr="00B8279B">
        <w:rPr>
          <w:rFonts w:cstheme="minorHAnsi"/>
          <w:color w:val="002060"/>
          <w:sz w:val="22"/>
          <w:szCs w:val="22"/>
          <w:u w:val="single"/>
        </w:rPr>
        <w:t>The resource can also be used as part of home learning</w:t>
      </w:r>
      <w:r w:rsidR="00B90599" w:rsidRPr="00B90599">
        <w:rPr>
          <w:rFonts w:cstheme="minorHAnsi"/>
          <w:color w:val="002060"/>
          <w:sz w:val="22"/>
          <w:szCs w:val="22"/>
        </w:rPr>
        <w:t xml:space="preserve">.  Children </w:t>
      </w:r>
      <w:r w:rsidR="00B90599" w:rsidRPr="00B90599">
        <w:rPr>
          <w:rFonts w:eastAsia="Times New Roman"/>
          <w:color w:val="002060"/>
          <w:sz w:val="22"/>
          <w:szCs w:val="22"/>
        </w:rPr>
        <w:t xml:space="preserve">can read all about the cathedral and complete the activities.  The resource also links to the Beatitude (Righteous) this week too through St John </w:t>
      </w:r>
      <w:proofErr w:type="spellStart"/>
      <w:r w:rsidR="00B90599" w:rsidRPr="00B90599">
        <w:rPr>
          <w:rFonts w:eastAsia="Times New Roman"/>
          <w:color w:val="002060"/>
          <w:sz w:val="22"/>
          <w:szCs w:val="22"/>
        </w:rPr>
        <w:t>Southworth</w:t>
      </w:r>
      <w:proofErr w:type="spellEnd"/>
      <w:r w:rsidR="00B90599" w:rsidRPr="00B90599">
        <w:rPr>
          <w:rFonts w:eastAsia="Times New Roman"/>
          <w:color w:val="002060"/>
          <w:sz w:val="22"/>
          <w:szCs w:val="22"/>
        </w:rPr>
        <w:t>, whose remains are in the cathedral. His feast day is on 27 June.</w:t>
      </w:r>
    </w:p>
    <w:p w14:paraId="105E16BB" w14:textId="7FE7A075" w:rsidR="00236417" w:rsidRPr="00236417" w:rsidRDefault="00236417" w:rsidP="00236417">
      <w:pPr>
        <w:jc w:val="both"/>
        <w:rPr>
          <w:rFonts w:cstheme="minorHAnsi"/>
          <w:b/>
          <w:color w:val="002060"/>
          <w:sz w:val="22"/>
          <w:szCs w:val="22"/>
        </w:rPr>
      </w:pPr>
    </w:p>
    <w:p w14:paraId="049AB757" w14:textId="77777777" w:rsidR="00236417" w:rsidRPr="00354120" w:rsidRDefault="00236417" w:rsidP="00236417">
      <w:pPr>
        <w:jc w:val="both"/>
        <w:rPr>
          <w:rFonts w:cstheme="minorHAnsi"/>
          <w:color w:val="C00000"/>
          <w:sz w:val="22"/>
          <w:szCs w:val="22"/>
        </w:rPr>
      </w:pPr>
      <w:r w:rsidRPr="00354120">
        <w:rPr>
          <w:rFonts w:cstheme="minorHAnsi"/>
          <w:color w:val="C00000"/>
          <w:sz w:val="22"/>
          <w:szCs w:val="22"/>
        </w:rPr>
        <w:t>Professional Development Opportunities</w:t>
      </w:r>
    </w:p>
    <w:p w14:paraId="0A19936A" w14:textId="6F91247A" w:rsidR="00236417" w:rsidRPr="00AD3B31" w:rsidRDefault="00236417" w:rsidP="00AD3B31">
      <w:pPr>
        <w:jc w:val="both"/>
        <w:rPr>
          <w:rFonts w:cstheme="minorHAnsi"/>
          <w:color w:val="002060"/>
          <w:sz w:val="22"/>
          <w:szCs w:val="22"/>
        </w:rPr>
      </w:pPr>
      <w:r w:rsidRPr="00236417">
        <w:rPr>
          <w:rFonts w:cstheme="minorHAnsi"/>
          <w:color w:val="002060"/>
          <w:sz w:val="22"/>
          <w:szCs w:val="22"/>
        </w:rPr>
        <w:t>For a list of our upcoming training opportunities, please see attached document.</w:t>
      </w:r>
    </w:p>
    <w:p w14:paraId="52E3DF3A" w14:textId="089995DE" w:rsidR="00EC144E" w:rsidRDefault="00EC144E" w:rsidP="00006D5F">
      <w:pPr>
        <w:jc w:val="both"/>
        <w:rPr>
          <w:rFonts w:cstheme="minorHAnsi"/>
          <w:color w:val="002060"/>
          <w:sz w:val="22"/>
          <w:szCs w:val="22"/>
        </w:rPr>
      </w:pPr>
    </w:p>
    <w:p w14:paraId="03D4399D" w14:textId="0B9CDAE9" w:rsidR="00EC144E" w:rsidRPr="000C4CFD" w:rsidRDefault="00B8279B" w:rsidP="009B2B9A">
      <w:pPr>
        <w:shd w:val="clear" w:color="auto" w:fill="FFFFFF"/>
        <w:rPr>
          <w:rFonts w:ascii="Arial" w:hAnsi="Arial" w:cs="Arial"/>
          <w:color w:val="000000"/>
          <w:sz w:val="22"/>
          <w:szCs w:val="22"/>
        </w:rPr>
      </w:pPr>
      <w:hyperlink r:id="rId14" w:history="1"/>
      <w:r w:rsidR="000C4CFD" w:rsidRPr="000C4CFD">
        <w:rPr>
          <w:rFonts w:ascii="Calibri" w:eastAsia="Times New Roman" w:hAnsi="Calibri" w:cs="Calibri"/>
          <w:color w:val="C00000"/>
          <w:sz w:val="22"/>
          <w:szCs w:val="22"/>
        </w:rPr>
        <w:t>O</w:t>
      </w:r>
      <w:r w:rsidR="00EC144E" w:rsidRPr="000C4CFD">
        <w:rPr>
          <w:rFonts w:ascii="Calibri" w:eastAsia="Times New Roman" w:hAnsi="Calibri" w:cs="Calibri"/>
          <w:color w:val="C00000"/>
          <w:sz w:val="22"/>
          <w:szCs w:val="22"/>
        </w:rPr>
        <w:t>utreac</w:t>
      </w:r>
      <w:r w:rsidR="00862E4A" w:rsidRPr="000C4CFD">
        <w:rPr>
          <w:rFonts w:ascii="Calibri" w:eastAsia="Times New Roman" w:hAnsi="Calibri" w:cs="Calibri"/>
          <w:color w:val="C00000"/>
          <w:sz w:val="22"/>
          <w:szCs w:val="22"/>
        </w:rPr>
        <w:t>h to the faithful</w:t>
      </w:r>
    </w:p>
    <w:p w14:paraId="616A19FE" w14:textId="26828B48" w:rsidR="00EC144E" w:rsidRPr="009B2B9A" w:rsidRDefault="00862E4A" w:rsidP="009B2B9A">
      <w:pPr>
        <w:pStyle w:val="ListParagraph"/>
        <w:numPr>
          <w:ilvl w:val="0"/>
          <w:numId w:val="5"/>
        </w:numPr>
        <w:rPr>
          <w:rFonts w:ascii="Calibri" w:eastAsia="Times New Roman" w:hAnsi="Calibri" w:cs="Calibri"/>
          <w:color w:val="000000"/>
          <w:sz w:val="22"/>
          <w:szCs w:val="22"/>
        </w:rPr>
      </w:pPr>
      <w:r>
        <w:rPr>
          <w:color w:val="002060"/>
          <w:sz w:val="22"/>
          <w:szCs w:val="22"/>
        </w:rPr>
        <w:t>Diocesan Masses for live streaming or download</w:t>
      </w:r>
      <w:r w:rsidR="00EC144E" w:rsidRPr="00B10136">
        <w:rPr>
          <w:color w:val="002060"/>
          <w:sz w:val="22"/>
          <w:szCs w:val="22"/>
        </w:rPr>
        <w:t xml:space="preserve"> </w:t>
      </w:r>
      <w:r>
        <w:rPr>
          <w:color w:val="002060"/>
          <w:sz w:val="22"/>
          <w:szCs w:val="22"/>
        </w:rPr>
        <w:tab/>
      </w:r>
      <w:hyperlink r:id="rId15" w:history="1">
        <w:r w:rsidRPr="00862E4A">
          <w:rPr>
            <w:rStyle w:val="Hyperlink"/>
            <w:color w:val="052E65" w:themeColor="text2" w:themeShade="BF"/>
            <w:sz w:val="22"/>
            <w:szCs w:val="22"/>
          </w:rPr>
          <w:t>Click Here</w:t>
        </w:r>
      </w:hyperlink>
    </w:p>
    <w:p w14:paraId="209DE279" w14:textId="07AA67DE" w:rsidR="00E64CBE" w:rsidRPr="009B2B9A" w:rsidRDefault="00EC144E" w:rsidP="009B2B9A">
      <w:pPr>
        <w:pStyle w:val="ListParagraph"/>
        <w:numPr>
          <w:ilvl w:val="0"/>
          <w:numId w:val="4"/>
        </w:numPr>
        <w:jc w:val="both"/>
        <w:rPr>
          <w:rFonts w:cstheme="minorHAnsi"/>
          <w:color w:val="auto"/>
          <w:sz w:val="22"/>
          <w:szCs w:val="22"/>
        </w:rPr>
      </w:pPr>
      <w:r w:rsidRPr="00862E4A">
        <w:rPr>
          <w:rFonts w:cstheme="minorHAnsi"/>
          <w:color w:val="002060"/>
          <w:sz w:val="22"/>
          <w:szCs w:val="22"/>
        </w:rPr>
        <w:t xml:space="preserve">The Jesuit Pray as You Go site </w:t>
      </w:r>
      <w:r w:rsidR="00862E4A" w:rsidRPr="00862E4A">
        <w:rPr>
          <w:rFonts w:cstheme="minorHAnsi"/>
          <w:color w:val="002060"/>
          <w:sz w:val="22"/>
          <w:szCs w:val="22"/>
        </w:rPr>
        <w:tab/>
      </w:r>
      <w:r w:rsidR="00403099">
        <w:rPr>
          <w:rFonts w:cstheme="minorHAnsi"/>
          <w:color w:val="002060"/>
          <w:sz w:val="22"/>
          <w:szCs w:val="22"/>
        </w:rPr>
        <w:tab/>
      </w:r>
      <w:r w:rsidR="00403099">
        <w:rPr>
          <w:rFonts w:cstheme="minorHAnsi"/>
          <w:color w:val="002060"/>
          <w:sz w:val="22"/>
          <w:szCs w:val="22"/>
        </w:rPr>
        <w:tab/>
      </w:r>
      <w:hyperlink r:id="rId16" w:history="1">
        <w:r w:rsidR="00862E4A" w:rsidRPr="00862E4A">
          <w:rPr>
            <w:rStyle w:val="Hyperlink"/>
            <w:rFonts w:cstheme="minorHAnsi"/>
            <w:sz w:val="22"/>
            <w:szCs w:val="22"/>
          </w:rPr>
          <w:t>Click Here</w:t>
        </w:r>
      </w:hyperlink>
      <w:r w:rsidR="00862E4A" w:rsidRPr="00862E4A">
        <w:rPr>
          <w:rFonts w:cstheme="minorHAnsi"/>
          <w:color w:val="002060"/>
          <w:sz w:val="22"/>
          <w:szCs w:val="22"/>
        </w:rPr>
        <w:t xml:space="preserve"> </w:t>
      </w:r>
    </w:p>
    <w:p w14:paraId="57B993F8" w14:textId="4951FE0A" w:rsidR="00E64CBE" w:rsidRPr="009B2B9A" w:rsidRDefault="00862E4A" w:rsidP="00006D5F">
      <w:pPr>
        <w:pStyle w:val="ListParagraph"/>
        <w:numPr>
          <w:ilvl w:val="0"/>
          <w:numId w:val="4"/>
        </w:numPr>
        <w:jc w:val="both"/>
        <w:rPr>
          <w:rFonts w:cstheme="minorHAnsi"/>
          <w:color w:val="auto"/>
          <w:sz w:val="22"/>
          <w:szCs w:val="22"/>
        </w:rPr>
      </w:pPr>
      <w:r w:rsidRPr="00862E4A">
        <w:rPr>
          <w:color w:val="002060"/>
          <w:sz w:val="22"/>
          <w:szCs w:val="22"/>
        </w:rPr>
        <w:t xml:space="preserve">Pope’s Prayer Intention for June  </w:t>
      </w:r>
      <w:r w:rsidRPr="00862E4A">
        <w:rPr>
          <w:color w:val="002060"/>
          <w:sz w:val="22"/>
          <w:szCs w:val="22"/>
        </w:rPr>
        <w:tab/>
      </w:r>
      <w:r w:rsidR="00403099">
        <w:rPr>
          <w:color w:val="002060"/>
          <w:sz w:val="22"/>
          <w:szCs w:val="22"/>
        </w:rPr>
        <w:tab/>
      </w:r>
      <w:r w:rsidR="00403099">
        <w:rPr>
          <w:color w:val="002060"/>
          <w:sz w:val="22"/>
          <w:szCs w:val="22"/>
        </w:rPr>
        <w:tab/>
      </w:r>
      <w:hyperlink r:id="rId17" w:history="1">
        <w:r w:rsidRPr="00862E4A">
          <w:rPr>
            <w:rStyle w:val="Hyperlink"/>
            <w:sz w:val="22"/>
            <w:szCs w:val="22"/>
          </w:rPr>
          <w:t xml:space="preserve">Click Here </w:t>
        </w:r>
      </w:hyperlink>
      <w:r w:rsidRPr="00862E4A">
        <w:rPr>
          <w:sz w:val="22"/>
          <w:szCs w:val="22"/>
        </w:rPr>
        <w:t xml:space="preserve"> </w:t>
      </w:r>
    </w:p>
    <w:p w14:paraId="28FC3A75" w14:textId="5473EC05" w:rsidR="009B2B9A" w:rsidRPr="00AD3B31" w:rsidRDefault="009B2B9A" w:rsidP="00006D5F">
      <w:pPr>
        <w:pStyle w:val="ListParagraph"/>
        <w:numPr>
          <w:ilvl w:val="0"/>
          <w:numId w:val="4"/>
        </w:numPr>
        <w:jc w:val="both"/>
        <w:rPr>
          <w:rFonts w:cstheme="minorHAnsi"/>
          <w:color w:val="auto"/>
          <w:sz w:val="22"/>
          <w:szCs w:val="22"/>
        </w:rPr>
      </w:pPr>
      <w:r>
        <w:rPr>
          <w:color w:val="002060"/>
          <w:sz w:val="22"/>
          <w:szCs w:val="22"/>
        </w:rPr>
        <w:t xml:space="preserve">The </w:t>
      </w:r>
      <w:proofErr w:type="spellStart"/>
      <w:r>
        <w:rPr>
          <w:color w:val="002060"/>
          <w:sz w:val="22"/>
          <w:szCs w:val="22"/>
        </w:rPr>
        <w:t>Examen</w:t>
      </w:r>
      <w:proofErr w:type="spellEnd"/>
      <w:r>
        <w:rPr>
          <w:color w:val="002060"/>
          <w:sz w:val="22"/>
          <w:szCs w:val="22"/>
        </w:rPr>
        <w:tab/>
      </w:r>
      <w:r w:rsidR="00403099">
        <w:rPr>
          <w:color w:val="002060"/>
          <w:sz w:val="22"/>
          <w:szCs w:val="22"/>
        </w:rPr>
        <w:tab/>
      </w:r>
      <w:r w:rsidR="00403099">
        <w:rPr>
          <w:color w:val="002060"/>
          <w:sz w:val="22"/>
          <w:szCs w:val="22"/>
        </w:rPr>
        <w:tab/>
      </w:r>
      <w:r w:rsidR="00403099">
        <w:rPr>
          <w:color w:val="002060"/>
          <w:sz w:val="22"/>
          <w:szCs w:val="22"/>
        </w:rPr>
        <w:tab/>
      </w:r>
      <w:r w:rsidR="00403099">
        <w:rPr>
          <w:color w:val="002060"/>
          <w:sz w:val="22"/>
          <w:szCs w:val="22"/>
        </w:rPr>
        <w:tab/>
      </w:r>
      <w:hyperlink r:id="rId18" w:history="1">
        <w:r w:rsidRPr="009B2B9A">
          <w:rPr>
            <w:rStyle w:val="Hyperlink"/>
            <w:sz w:val="22"/>
            <w:szCs w:val="22"/>
          </w:rPr>
          <w:t>Click Here</w:t>
        </w:r>
      </w:hyperlink>
      <w:r>
        <w:rPr>
          <w:color w:val="002060"/>
          <w:sz w:val="22"/>
          <w:szCs w:val="22"/>
        </w:rPr>
        <w:t xml:space="preserve"> </w:t>
      </w:r>
    </w:p>
    <w:p w14:paraId="31240EBF" w14:textId="17254FD9" w:rsidR="00403099" w:rsidRDefault="00403099" w:rsidP="00AD3B31">
      <w:pPr>
        <w:jc w:val="both"/>
        <w:rPr>
          <w:rFonts w:cstheme="minorHAnsi"/>
          <w:b/>
          <w:color w:val="FF0000"/>
          <w:sz w:val="22"/>
          <w:szCs w:val="22"/>
        </w:rPr>
      </w:pPr>
    </w:p>
    <w:p w14:paraId="7D0236AA" w14:textId="4E874CA1" w:rsidR="00AD3B31" w:rsidRPr="000C4CFD" w:rsidRDefault="00403099" w:rsidP="00AD3B31">
      <w:pPr>
        <w:jc w:val="both"/>
        <w:rPr>
          <w:rFonts w:cstheme="minorHAnsi"/>
          <w:color w:val="C00000"/>
          <w:sz w:val="22"/>
          <w:szCs w:val="22"/>
        </w:rPr>
      </w:pPr>
      <w:r w:rsidRPr="000C4CFD">
        <w:rPr>
          <w:rFonts w:cstheme="minorHAnsi"/>
          <w:color w:val="C00000"/>
          <w:sz w:val="22"/>
          <w:szCs w:val="22"/>
        </w:rPr>
        <w:t>No Place for Racism</w:t>
      </w:r>
    </w:p>
    <w:p w14:paraId="62F9BBEE" w14:textId="42211BC1" w:rsidR="00AD3B31" w:rsidRPr="00AD3B31" w:rsidRDefault="00B8279B" w:rsidP="00AD3B31">
      <w:pPr>
        <w:jc w:val="both"/>
        <w:rPr>
          <w:rFonts w:cstheme="minorHAnsi"/>
          <w:color w:val="002060"/>
          <w:sz w:val="22"/>
          <w:szCs w:val="22"/>
        </w:rPr>
      </w:pPr>
      <w:hyperlink r:id="rId19" w:history="1">
        <w:r w:rsidR="00AD3B31" w:rsidRPr="00403099">
          <w:rPr>
            <w:rStyle w:val="Hyperlink"/>
            <w:rFonts w:cstheme="minorHAnsi"/>
            <w:sz w:val="22"/>
            <w:szCs w:val="22"/>
          </w:rPr>
          <w:t>Click here</w:t>
        </w:r>
      </w:hyperlink>
      <w:r w:rsidR="00AD3B31" w:rsidRPr="00AD3B31">
        <w:rPr>
          <w:rFonts w:cstheme="minorHAnsi"/>
          <w:color w:val="002060"/>
          <w:sz w:val="22"/>
          <w:szCs w:val="22"/>
        </w:rPr>
        <w:t xml:space="preserve"> for a link to a letter written by the Bishops of </w:t>
      </w:r>
      <w:proofErr w:type="spellStart"/>
      <w:r w:rsidR="00AD3B31" w:rsidRPr="00AD3B31">
        <w:rPr>
          <w:rFonts w:cstheme="minorHAnsi"/>
          <w:color w:val="002060"/>
          <w:sz w:val="22"/>
          <w:szCs w:val="22"/>
        </w:rPr>
        <w:t>Southwark</w:t>
      </w:r>
      <w:proofErr w:type="spellEnd"/>
      <w:r w:rsidR="00AD3B31" w:rsidRPr="00AD3B31">
        <w:rPr>
          <w:rFonts w:cstheme="minorHAnsi"/>
          <w:color w:val="002060"/>
          <w:sz w:val="22"/>
          <w:szCs w:val="22"/>
        </w:rPr>
        <w:t xml:space="preserve"> Archdiocese to students in Catholic schools.  This is a letter you may wish to share with your students.</w:t>
      </w:r>
      <w:r w:rsidR="00403099">
        <w:rPr>
          <w:rFonts w:cstheme="minorHAnsi"/>
          <w:color w:val="002060"/>
          <w:sz w:val="22"/>
          <w:szCs w:val="22"/>
        </w:rPr>
        <w:t xml:space="preserve">  Please also note the </w:t>
      </w:r>
      <w:r w:rsidR="00AD3B31" w:rsidRPr="00AD3B31">
        <w:rPr>
          <w:rFonts w:cstheme="minorHAnsi"/>
          <w:color w:val="002060"/>
          <w:sz w:val="22"/>
          <w:szCs w:val="22"/>
        </w:rPr>
        <w:t>CES Response</w:t>
      </w:r>
      <w:r w:rsidR="00403099">
        <w:rPr>
          <w:rFonts w:cstheme="minorHAnsi"/>
          <w:color w:val="002060"/>
          <w:sz w:val="22"/>
          <w:szCs w:val="22"/>
        </w:rPr>
        <w:t>: “</w:t>
      </w:r>
      <w:r w:rsidR="00AD3B31" w:rsidRPr="00403099">
        <w:rPr>
          <w:rFonts w:cstheme="minorHAnsi"/>
          <w:i/>
          <w:color w:val="002060"/>
          <w:sz w:val="22"/>
          <w:szCs w:val="22"/>
        </w:rPr>
        <w:t>The Black Lives Matter movement is rightly shining a light on the injustices that those from ethnicity minorities sadly still face in society.</w:t>
      </w:r>
      <w:r w:rsidR="00403099" w:rsidRPr="00403099">
        <w:rPr>
          <w:rFonts w:cstheme="minorHAnsi"/>
          <w:i/>
          <w:color w:val="002060"/>
          <w:sz w:val="22"/>
          <w:szCs w:val="22"/>
        </w:rPr>
        <w:t xml:space="preserve">  As the second largest </w:t>
      </w:r>
      <w:r w:rsidR="00AD3B31" w:rsidRPr="00403099">
        <w:rPr>
          <w:rFonts w:cstheme="minorHAnsi"/>
          <w:i/>
          <w:color w:val="002060"/>
          <w:sz w:val="22"/>
          <w:szCs w:val="22"/>
        </w:rPr>
        <w:t>provider of schools in England we know the invaluable contribution schools make in shaping the lives and attitudes of generations of children. Catholic schools must be places where all pupils and staff can flourish therefore, it is right that Catholic schools make all possible steps to further racial justice</w:t>
      </w:r>
      <w:r w:rsidR="00AD3B31" w:rsidRPr="00AD3B31">
        <w:rPr>
          <w:rFonts w:cstheme="minorHAnsi"/>
          <w:color w:val="002060"/>
          <w:sz w:val="22"/>
          <w:szCs w:val="22"/>
        </w:rPr>
        <w:t>.”</w:t>
      </w:r>
    </w:p>
    <w:p w14:paraId="1C89EA40" w14:textId="67839D8E" w:rsidR="00006D5F" w:rsidRDefault="00006D5F" w:rsidP="00DF19C3">
      <w:pPr>
        <w:pStyle w:val="Heading2"/>
        <w:rPr>
          <w:b/>
          <w:color w:val="C00000"/>
          <w:sz w:val="28"/>
        </w:rPr>
      </w:pPr>
      <w:bookmarkStart w:id="2" w:name="_Mental_Health_-"/>
      <w:bookmarkEnd w:id="2"/>
      <w:r w:rsidRPr="00DF19C3">
        <w:rPr>
          <w:b/>
          <w:color w:val="C00000"/>
          <w:sz w:val="28"/>
        </w:rPr>
        <w:lastRenderedPageBreak/>
        <w:t>Mental Health</w:t>
      </w:r>
      <w:r w:rsidR="00032615" w:rsidRPr="00DF19C3">
        <w:rPr>
          <w:b/>
          <w:color w:val="C00000"/>
          <w:sz w:val="28"/>
        </w:rPr>
        <w:t xml:space="preserve"> - </w:t>
      </w:r>
      <w:r w:rsidR="008E3C21" w:rsidRPr="00DF19C3">
        <w:rPr>
          <w:b/>
          <w:color w:val="C00000"/>
          <w:sz w:val="28"/>
        </w:rPr>
        <w:t xml:space="preserve"> The theme</w:t>
      </w:r>
      <w:r w:rsidR="009B2B9A" w:rsidRPr="00DF19C3">
        <w:rPr>
          <w:b/>
          <w:color w:val="C00000"/>
          <w:sz w:val="28"/>
        </w:rPr>
        <w:t xml:space="preserve"> this week</w:t>
      </w:r>
      <w:r w:rsidR="008E3C21" w:rsidRPr="00DF19C3">
        <w:rPr>
          <w:b/>
          <w:color w:val="C00000"/>
          <w:sz w:val="28"/>
        </w:rPr>
        <w:t xml:space="preserve"> is </w:t>
      </w:r>
      <w:r w:rsidR="002144F2" w:rsidRPr="00DF19C3">
        <w:rPr>
          <w:b/>
          <w:color w:val="C00000"/>
          <w:sz w:val="28"/>
        </w:rPr>
        <w:t>Staff Wellbeing</w:t>
      </w:r>
    </w:p>
    <w:p w14:paraId="3F404600" w14:textId="77777777" w:rsidR="00B8279B" w:rsidRPr="00B8279B" w:rsidRDefault="00B8279B" w:rsidP="00B8279B"/>
    <w:p w14:paraId="72BCC15C" w14:textId="0D68ECE4" w:rsidR="002144F2" w:rsidRDefault="002144F2" w:rsidP="002144F2">
      <w:pPr>
        <w:rPr>
          <w:color w:val="002060"/>
          <w:sz w:val="22"/>
        </w:rPr>
      </w:pPr>
      <w:r w:rsidRPr="00403099">
        <w:rPr>
          <w:rFonts w:cstheme="minorHAnsi"/>
          <w:color w:val="C00000"/>
          <w:sz w:val="22"/>
          <w:shd w:val="clear" w:color="auto" w:fill="FFFFFF"/>
        </w:rPr>
        <w:t xml:space="preserve">Mental Health at Work </w:t>
      </w:r>
      <w:r w:rsidR="009B2B9A" w:rsidRPr="00403099">
        <w:rPr>
          <w:rFonts w:cstheme="minorHAnsi"/>
          <w:color w:val="C00000"/>
          <w:sz w:val="22"/>
          <w:shd w:val="clear" w:color="auto" w:fill="FFFFFF"/>
        </w:rPr>
        <w:t xml:space="preserve"> </w:t>
      </w:r>
      <w:hyperlink r:id="rId20" w:anchor=":~:text=Positive%20staff%20wellbeing%20can%20increase,can%20do%20to%20promote%20this." w:history="1">
        <w:r w:rsidRPr="009B2B9A">
          <w:rPr>
            <w:rStyle w:val="Hyperlink"/>
            <w:sz w:val="22"/>
          </w:rPr>
          <w:t>Click Here</w:t>
        </w:r>
      </w:hyperlink>
      <w:r w:rsidRPr="009B2B9A">
        <w:rPr>
          <w:sz w:val="22"/>
        </w:rPr>
        <w:t xml:space="preserve"> </w:t>
      </w:r>
      <w:r w:rsidRPr="009B2B9A">
        <w:rPr>
          <w:color w:val="002060"/>
          <w:sz w:val="22"/>
        </w:rPr>
        <w:t>(A range of resources and links to charities that support staff well-being in schools.)</w:t>
      </w:r>
    </w:p>
    <w:p w14:paraId="0D549D9B" w14:textId="77777777" w:rsidR="00403099" w:rsidRPr="009B2B9A" w:rsidRDefault="00403099" w:rsidP="002144F2">
      <w:pPr>
        <w:rPr>
          <w:color w:val="002060"/>
          <w:sz w:val="22"/>
        </w:rPr>
      </w:pPr>
    </w:p>
    <w:p w14:paraId="4E52CC66" w14:textId="364777B8" w:rsidR="002144F2" w:rsidRPr="009B2B9A" w:rsidRDefault="002144F2" w:rsidP="002144F2">
      <w:pPr>
        <w:rPr>
          <w:sz w:val="22"/>
        </w:rPr>
      </w:pPr>
      <w:r w:rsidRPr="00403099">
        <w:rPr>
          <w:color w:val="C00000"/>
          <w:sz w:val="22"/>
        </w:rPr>
        <w:t xml:space="preserve">Young Minds </w:t>
      </w:r>
      <w:r w:rsidRPr="009B2B9A">
        <w:rPr>
          <w:sz w:val="22"/>
        </w:rPr>
        <w:tab/>
      </w:r>
      <w:r w:rsidRPr="009B2B9A">
        <w:rPr>
          <w:sz w:val="22"/>
        </w:rPr>
        <w:tab/>
      </w:r>
      <w:hyperlink r:id="rId21" w:history="1">
        <w:r w:rsidRPr="009B2B9A">
          <w:rPr>
            <w:rStyle w:val="Hyperlink"/>
            <w:sz w:val="22"/>
          </w:rPr>
          <w:t>Click Here</w:t>
        </w:r>
      </w:hyperlink>
      <w:r w:rsidRPr="009B2B9A">
        <w:rPr>
          <w:sz w:val="22"/>
        </w:rPr>
        <w:t xml:space="preserve"> </w:t>
      </w:r>
      <w:r w:rsidRPr="009B2B9A">
        <w:rPr>
          <w:color w:val="002060"/>
          <w:sz w:val="22"/>
        </w:rPr>
        <w:t>(Caring for the well-being of teachers and school staff)</w:t>
      </w:r>
    </w:p>
    <w:p w14:paraId="59784722" w14:textId="2495D0F6" w:rsidR="002144F2" w:rsidRDefault="00B8279B" w:rsidP="002144F2">
      <w:pPr>
        <w:ind w:left="1440" w:firstLine="720"/>
        <w:rPr>
          <w:color w:val="002060"/>
          <w:sz w:val="22"/>
        </w:rPr>
      </w:pPr>
      <w:hyperlink r:id="rId22" w:history="1">
        <w:r w:rsidR="002144F2" w:rsidRPr="009B2B9A">
          <w:rPr>
            <w:rStyle w:val="Hyperlink"/>
            <w:sz w:val="22"/>
          </w:rPr>
          <w:t>Click Here</w:t>
        </w:r>
      </w:hyperlink>
      <w:r w:rsidR="002144F2" w:rsidRPr="009B2B9A">
        <w:rPr>
          <w:sz w:val="22"/>
        </w:rPr>
        <w:t xml:space="preserve"> </w:t>
      </w:r>
      <w:r w:rsidR="002144F2" w:rsidRPr="009B2B9A">
        <w:rPr>
          <w:color w:val="002060"/>
          <w:sz w:val="22"/>
        </w:rPr>
        <w:t>(10 Well-being Tips for staff)</w:t>
      </w:r>
    </w:p>
    <w:p w14:paraId="227E3AEC" w14:textId="77777777" w:rsidR="00403099" w:rsidRPr="009B2B9A" w:rsidRDefault="00403099" w:rsidP="002144F2">
      <w:pPr>
        <w:ind w:left="1440" w:firstLine="720"/>
        <w:rPr>
          <w:color w:val="002060"/>
          <w:sz w:val="22"/>
        </w:rPr>
      </w:pPr>
    </w:p>
    <w:p w14:paraId="2367AA36" w14:textId="006519F0" w:rsidR="002144F2" w:rsidRDefault="002144F2" w:rsidP="002144F2">
      <w:pPr>
        <w:ind w:left="2160" w:hanging="2160"/>
        <w:rPr>
          <w:rFonts w:ascii="Calibri" w:eastAsia="Times New Roman" w:hAnsi="Calibri" w:cs="Calibri"/>
          <w:color w:val="002060"/>
          <w:sz w:val="22"/>
        </w:rPr>
      </w:pPr>
      <w:r w:rsidRPr="00403099">
        <w:rPr>
          <w:color w:val="C00000"/>
          <w:sz w:val="22"/>
        </w:rPr>
        <w:t xml:space="preserve">Education Support  </w:t>
      </w:r>
      <w:r w:rsidRPr="009B2B9A">
        <w:rPr>
          <w:color w:val="002060"/>
          <w:sz w:val="22"/>
        </w:rPr>
        <w:tab/>
      </w:r>
      <w:hyperlink r:id="rId23" w:history="1">
        <w:r w:rsidRPr="009B2B9A">
          <w:rPr>
            <w:rStyle w:val="Hyperlink"/>
            <w:sz w:val="22"/>
          </w:rPr>
          <w:t>Click Here</w:t>
        </w:r>
      </w:hyperlink>
      <w:r w:rsidRPr="009B2B9A">
        <w:rPr>
          <w:color w:val="002060"/>
          <w:sz w:val="22"/>
        </w:rPr>
        <w:t xml:space="preserve"> (</w:t>
      </w:r>
      <w:r w:rsidRPr="009B2B9A">
        <w:rPr>
          <w:rFonts w:ascii="Calibri" w:eastAsia="Times New Roman" w:hAnsi="Calibri" w:cs="Calibri"/>
          <w:color w:val="002060"/>
          <w:sz w:val="22"/>
        </w:rPr>
        <w:t xml:space="preserve">Includes an overview and help for teaching and support staff as well as support for the school </w:t>
      </w:r>
      <w:proofErr w:type="spellStart"/>
      <w:r w:rsidRPr="009B2B9A">
        <w:rPr>
          <w:rFonts w:ascii="Calibri" w:eastAsia="Times New Roman" w:hAnsi="Calibri" w:cs="Calibri"/>
          <w:color w:val="002060"/>
          <w:sz w:val="22"/>
        </w:rPr>
        <w:t>organisation</w:t>
      </w:r>
      <w:proofErr w:type="spellEnd"/>
      <w:r w:rsidRPr="009B2B9A">
        <w:rPr>
          <w:rFonts w:ascii="Calibri" w:eastAsia="Times New Roman" w:hAnsi="Calibri" w:cs="Calibri"/>
          <w:color w:val="002060"/>
          <w:sz w:val="22"/>
        </w:rPr>
        <w:t>. They have a help line and can offer grants to those struggling at this time.)</w:t>
      </w:r>
    </w:p>
    <w:p w14:paraId="41A0CD27" w14:textId="77777777" w:rsidR="00DF19C3" w:rsidRDefault="00DF19C3" w:rsidP="002144F2">
      <w:pPr>
        <w:ind w:left="2160" w:hanging="2160"/>
        <w:rPr>
          <w:rFonts w:ascii="Calibri" w:eastAsia="Times New Roman" w:hAnsi="Calibri" w:cs="Calibri"/>
          <w:color w:val="002060"/>
          <w:sz w:val="22"/>
        </w:rPr>
      </w:pPr>
    </w:p>
    <w:p w14:paraId="3E8F2F78" w14:textId="33BFC1F0" w:rsidR="00DF19C3" w:rsidRPr="00DF19C3" w:rsidRDefault="00DF19C3" w:rsidP="00DF19C3">
      <w:pPr>
        <w:spacing w:line="240" w:lineRule="auto"/>
        <w:rPr>
          <w:sz w:val="22"/>
        </w:rPr>
      </w:pPr>
      <w:r w:rsidRPr="00DF19C3">
        <w:rPr>
          <w:color w:val="C00000"/>
          <w:sz w:val="22"/>
        </w:rPr>
        <w:t xml:space="preserve">Anna Freud Centre </w:t>
      </w:r>
      <w:r w:rsidRPr="00DF19C3">
        <w:rPr>
          <w:sz w:val="22"/>
        </w:rPr>
        <w:tab/>
      </w:r>
      <w:hyperlink r:id="rId24" w:history="1">
        <w:r w:rsidRPr="00DF19C3">
          <w:rPr>
            <w:rStyle w:val="Hyperlink"/>
            <w:sz w:val="22"/>
          </w:rPr>
          <w:t>Click Here</w:t>
        </w:r>
      </w:hyperlink>
      <w:r w:rsidRPr="00DF19C3">
        <w:rPr>
          <w:sz w:val="22"/>
        </w:rPr>
        <w:t xml:space="preserve"> </w:t>
      </w:r>
      <w:r w:rsidRPr="00DF19C3">
        <w:rPr>
          <w:color w:val="002060"/>
          <w:sz w:val="22"/>
        </w:rPr>
        <w:t>(Looking after yourselves and others – A guide to mental health and wellbeing)</w:t>
      </w:r>
    </w:p>
    <w:p w14:paraId="39855F9B" w14:textId="3A1E0607" w:rsidR="00DF19C3" w:rsidRPr="00DF19C3" w:rsidRDefault="00DF19C3" w:rsidP="00DF19C3">
      <w:pPr>
        <w:spacing w:line="240" w:lineRule="auto"/>
        <w:rPr>
          <w:sz w:val="22"/>
        </w:rPr>
      </w:pPr>
    </w:p>
    <w:p w14:paraId="65B866EE" w14:textId="5CDF2B44" w:rsidR="00DF19C3" w:rsidRPr="00DF19C3" w:rsidRDefault="00DF19C3" w:rsidP="00DF19C3">
      <w:pPr>
        <w:spacing w:line="240" w:lineRule="auto"/>
        <w:ind w:left="2160" w:hanging="2160"/>
        <w:rPr>
          <w:sz w:val="22"/>
        </w:rPr>
      </w:pPr>
      <w:r w:rsidRPr="00DF19C3">
        <w:rPr>
          <w:color w:val="C00000"/>
          <w:sz w:val="22"/>
        </w:rPr>
        <w:t>NEU</w:t>
      </w:r>
      <w:r w:rsidRPr="00DF19C3">
        <w:rPr>
          <w:sz w:val="22"/>
        </w:rPr>
        <w:tab/>
      </w:r>
      <w:hyperlink r:id="rId25" w:history="1">
        <w:r w:rsidRPr="00DF19C3">
          <w:rPr>
            <w:rStyle w:val="Hyperlink"/>
            <w:sz w:val="22"/>
          </w:rPr>
          <w:t>Click Here</w:t>
        </w:r>
      </w:hyperlink>
      <w:r w:rsidRPr="00DF19C3">
        <w:rPr>
          <w:sz w:val="22"/>
        </w:rPr>
        <w:t xml:space="preserve"> </w:t>
      </w:r>
      <w:r w:rsidRPr="00DF19C3">
        <w:rPr>
          <w:color w:val="002060"/>
          <w:sz w:val="22"/>
        </w:rPr>
        <w:t>(Help and advice from the NEU on supporting mental health and well-being of teachers</w:t>
      </w:r>
      <w:r w:rsidRPr="00DF19C3">
        <w:rPr>
          <w:sz w:val="22"/>
        </w:rPr>
        <w:t>)</w:t>
      </w:r>
    </w:p>
    <w:p w14:paraId="530369DB" w14:textId="77777777" w:rsidR="00DF19C3" w:rsidRPr="00DF19C3" w:rsidRDefault="00B8279B" w:rsidP="00DF19C3">
      <w:pPr>
        <w:spacing w:line="240" w:lineRule="auto"/>
        <w:ind w:left="1440" w:firstLine="720"/>
        <w:rPr>
          <w:sz w:val="22"/>
        </w:rPr>
      </w:pPr>
      <w:hyperlink r:id="rId26" w:history="1">
        <w:r w:rsidR="00DF19C3" w:rsidRPr="00DF19C3">
          <w:rPr>
            <w:rStyle w:val="Hyperlink"/>
            <w:sz w:val="22"/>
          </w:rPr>
          <w:t>Click Here</w:t>
        </w:r>
      </w:hyperlink>
      <w:r w:rsidR="00DF19C3" w:rsidRPr="00DF19C3">
        <w:rPr>
          <w:sz w:val="22"/>
        </w:rPr>
        <w:t xml:space="preserve"> </w:t>
      </w:r>
      <w:r w:rsidR="00DF19C3" w:rsidRPr="00DF19C3">
        <w:rPr>
          <w:color w:val="002060"/>
          <w:sz w:val="22"/>
        </w:rPr>
        <w:t>(10 points on how to protect staff mental health during the Covid-19 crisis)</w:t>
      </w:r>
    </w:p>
    <w:p w14:paraId="4500E155" w14:textId="77777777" w:rsidR="00DF19C3" w:rsidRPr="00DF19C3" w:rsidRDefault="00DF19C3" w:rsidP="00DF19C3">
      <w:pPr>
        <w:spacing w:line="240" w:lineRule="auto"/>
        <w:rPr>
          <w:sz w:val="22"/>
        </w:rPr>
      </w:pPr>
    </w:p>
    <w:p w14:paraId="4DD14D80" w14:textId="401E7408" w:rsidR="00DF19C3" w:rsidRPr="00DF19C3" w:rsidRDefault="00DF19C3" w:rsidP="00DF19C3">
      <w:pPr>
        <w:spacing w:line="240" w:lineRule="auto"/>
        <w:rPr>
          <w:sz w:val="22"/>
        </w:rPr>
      </w:pPr>
      <w:r w:rsidRPr="00DF19C3">
        <w:rPr>
          <w:color w:val="C00000"/>
          <w:sz w:val="22"/>
        </w:rPr>
        <w:t xml:space="preserve">NASUWT </w:t>
      </w:r>
      <w:r w:rsidRPr="00DF19C3">
        <w:rPr>
          <w:sz w:val="22"/>
        </w:rPr>
        <w:tab/>
      </w:r>
      <w:r w:rsidRPr="00DF19C3">
        <w:rPr>
          <w:sz w:val="22"/>
        </w:rPr>
        <w:tab/>
      </w:r>
      <w:hyperlink r:id="rId27" w:history="1">
        <w:r w:rsidRPr="00DF19C3">
          <w:rPr>
            <w:rStyle w:val="Hyperlink"/>
            <w:sz w:val="22"/>
          </w:rPr>
          <w:t>Click Here</w:t>
        </w:r>
      </w:hyperlink>
      <w:r w:rsidRPr="00DF19C3">
        <w:rPr>
          <w:sz w:val="22"/>
        </w:rPr>
        <w:t xml:space="preserve"> </w:t>
      </w:r>
      <w:r w:rsidRPr="00DF19C3">
        <w:rPr>
          <w:color w:val="002060"/>
          <w:sz w:val="22"/>
        </w:rPr>
        <w:t>(Help and advice on mental health and well-being for teachers working from home)</w:t>
      </w:r>
    </w:p>
    <w:p w14:paraId="0E0F2ADA" w14:textId="38C33AEB" w:rsidR="00403099" w:rsidRPr="009B2B9A" w:rsidRDefault="00403099" w:rsidP="00DF19C3">
      <w:pPr>
        <w:rPr>
          <w:rFonts w:ascii="Calibri" w:eastAsia="Times New Roman" w:hAnsi="Calibri" w:cs="Calibri"/>
          <w:color w:val="002060"/>
          <w:sz w:val="22"/>
        </w:rPr>
      </w:pPr>
    </w:p>
    <w:p w14:paraId="7C02EBA7" w14:textId="73A2B481" w:rsidR="002806B2" w:rsidRDefault="009B2B9A" w:rsidP="002806B2">
      <w:pPr>
        <w:rPr>
          <w:rFonts w:eastAsia="Times New Roman"/>
          <w:color w:val="002060"/>
          <w:sz w:val="22"/>
        </w:rPr>
      </w:pPr>
      <w:r w:rsidRPr="00403099">
        <w:rPr>
          <w:rFonts w:ascii="Calibri" w:eastAsia="Times New Roman" w:hAnsi="Calibri" w:cs="Calibri"/>
          <w:color w:val="C00000"/>
          <w:sz w:val="22"/>
        </w:rPr>
        <w:t xml:space="preserve">TES </w:t>
      </w:r>
      <w:r>
        <w:rPr>
          <w:rFonts w:ascii="Calibri" w:eastAsia="Times New Roman" w:hAnsi="Calibri" w:cs="Calibri"/>
          <w:color w:val="FF0000"/>
          <w:sz w:val="22"/>
        </w:rPr>
        <w:tab/>
      </w:r>
      <w:r w:rsidR="002806B2" w:rsidRPr="009B2B9A">
        <w:rPr>
          <w:rFonts w:ascii="Calibri" w:eastAsia="Times New Roman" w:hAnsi="Calibri" w:cs="Calibri"/>
          <w:color w:val="000000"/>
          <w:sz w:val="22"/>
        </w:rPr>
        <w:tab/>
      </w:r>
      <w:r w:rsidR="002806B2" w:rsidRPr="009B2B9A">
        <w:rPr>
          <w:rFonts w:ascii="Calibri" w:eastAsia="Times New Roman" w:hAnsi="Calibri" w:cs="Calibri"/>
          <w:color w:val="000000"/>
          <w:sz w:val="22"/>
        </w:rPr>
        <w:tab/>
      </w:r>
      <w:hyperlink r:id="rId28" w:history="1">
        <w:r w:rsidR="002806B2" w:rsidRPr="009B2B9A">
          <w:rPr>
            <w:rStyle w:val="Hyperlink"/>
            <w:rFonts w:ascii="Calibri" w:eastAsia="Times New Roman" w:hAnsi="Calibri" w:cs="Calibri"/>
            <w:sz w:val="22"/>
          </w:rPr>
          <w:t xml:space="preserve">Click Here </w:t>
        </w:r>
      </w:hyperlink>
      <w:r w:rsidR="002806B2" w:rsidRPr="009B2B9A">
        <w:rPr>
          <w:rFonts w:ascii="Calibri" w:eastAsia="Times New Roman" w:hAnsi="Calibri" w:cs="Calibri"/>
          <w:color w:val="000000"/>
          <w:sz w:val="22"/>
        </w:rPr>
        <w:t xml:space="preserve"> </w:t>
      </w:r>
      <w:r w:rsidR="002806B2" w:rsidRPr="009B2B9A">
        <w:rPr>
          <w:rFonts w:eastAsia="Times New Roman"/>
          <w:color w:val="002060"/>
          <w:sz w:val="22"/>
        </w:rPr>
        <w:t>Various articles about supporting the wellbeing of teachers</w:t>
      </w:r>
    </w:p>
    <w:p w14:paraId="5AD3FFE5" w14:textId="32AA0218" w:rsidR="00403099" w:rsidRPr="009B2B9A" w:rsidRDefault="00403099" w:rsidP="002806B2">
      <w:pPr>
        <w:rPr>
          <w:rFonts w:eastAsia="Times New Roman"/>
          <w:color w:val="002060"/>
          <w:sz w:val="22"/>
        </w:rPr>
      </w:pPr>
    </w:p>
    <w:p w14:paraId="24F7F9F5" w14:textId="2696D1E2" w:rsidR="009B2B9A" w:rsidRPr="009B2B9A" w:rsidRDefault="009B2B9A" w:rsidP="009B2B9A">
      <w:pPr>
        <w:ind w:left="2160" w:hanging="2160"/>
        <w:jc w:val="both"/>
        <w:rPr>
          <w:rFonts w:cstheme="minorHAnsi"/>
          <w:color w:val="auto"/>
          <w:sz w:val="22"/>
        </w:rPr>
      </w:pPr>
      <w:r w:rsidRPr="00403099">
        <w:rPr>
          <w:color w:val="C00000"/>
          <w:sz w:val="22"/>
        </w:rPr>
        <w:t xml:space="preserve">The </w:t>
      </w:r>
      <w:proofErr w:type="spellStart"/>
      <w:r w:rsidRPr="00403099">
        <w:rPr>
          <w:color w:val="C00000"/>
          <w:sz w:val="22"/>
        </w:rPr>
        <w:t>Examen</w:t>
      </w:r>
      <w:proofErr w:type="spellEnd"/>
      <w:r w:rsidRPr="009B2B9A">
        <w:rPr>
          <w:color w:val="002060"/>
          <w:sz w:val="22"/>
        </w:rPr>
        <w:tab/>
      </w:r>
      <w:hyperlink r:id="rId29" w:history="1">
        <w:r w:rsidRPr="009B2B9A">
          <w:rPr>
            <w:rStyle w:val="Hyperlink"/>
            <w:sz w:val="22"/>
          </w:rPr>
          <w:t>Click Here</w:t>
        </w:r>
      </w:hyperlink>
      <w:r w:rsidRPr="009B2B9A">
        <w:rPr>
          <w:color w:val="002060"/>
          <w:sz w:val="22"/>
        </w:rPr>
        <w:t xml:space="preserve"> Various themes, including an Awareness </w:t>
      </w:r>
      <w:proofErr w:type="spellStart"/>
      <w:r w:rsidRPr="009B2B9A">
        <w:rPr>
          <w:color w:val="002060"/>
          <w:sz w:val="22"/>
        </w:rPr>
        <w:t>Examen</w:t>
      </w:r>
      <w:proofErr w:type="spellEnd"/>
      <w:r w:rsidRPr="009B2B9A">
        <w:rPr>
          <w:color w:val="002060"/>
          <w:sz w:val="22"/>
        </w:rPr>
        <w:t xml:space="preserve"> and a Collective </w:t>
      </w:r>
      <w:proofErr w:type="spellStart"/>
      <w:r w:rsidRPr="009B2B9A">
        <w:rPr>
          <w:color w:val="002060"/>
          <w:sz w:val="22"/>
        </w:rPr>
        <w:t>Examen</w:t>
      </w:r>
      <w:proofErr w:type="spellEnd"/>
      <w:r w:rsidRPr="009B2B9A">
        <w:rPr>
          <w:color w:val="002060"/>
          <w:sz w:val="22"/>
        </w:rPr>
        <w:t xml:space="preserve"> to be prayed as a community</w:t>
      </w:r>
    </w:p>
    <w:p w14:paraId="764DDAA2" w14:textId="77777777" w:rsidR="002144F2" w:rsidRPr="009B2B9A" w:rsidRDefault="002144F2" w:rsidP="002144F2">
      <w:pPr>
        <w:rPr>
          <w:color w:val="002060"/>
          <w:sz w:val="22"/>
        </w:rPr>
      </w:pPr>
    </w:p>
    <w:p w14:paraId="23C97FA6" w14:textId="5CD0D766" w:rsidR="002144F2" w:rsidRDefault="002144F2" w:rsidP="002144F2">
      <w:pPr>
        <w:rPr>
          <w:i/>
          <w:color w:val="002060"/>
          <w:sz w:val="22"/>
        </w:rPr>
      </w:pPr>
      <w:r w:rsidRPr="009B2B9A">
        <w:rPr>
          <w:i/>
          <w:color w:val="002060"/>
          <w:sz w:val="22"/>
        </w:rPr>
        <w:t>For other resources linked to Staff Well-being refer to Week 3 of the Mental Health Resources</w:t>
      </w:r>
      <w:r w:rsidR="00834428">
        <w:rPr>
          <w:i/>
          <w:color w:val="002060"/>
          <w:sz w:val="22"/>
        </w:rPr>
        <w:t xml:space="preserve"> on our website </w:t>
      </w:r>
      <w:hyperlink r:id="rId30" w:history="1">
        <w:r w:rsidR="00354120" w:rsidRPr="00354120">
          <w:rPr>
            <w:rStyle w:val="Hyperlink"/>
            <w:i/>
            <w:sz w:val="22"/>
          </w:rPr>
          <w:t>here</w:t>
        </w:r>
      </w:hyperlink>
    </w:p>
    <w:p w14:paraId="5633E85F" w14:textId="72DEB225" w:rsidR="00834428" w:rsidRDefault="00834428" w:rsidP="002144F2">
      <w:pPr>
        <w:rPr>
          <w:i/>
          <w:color w:val="002060"/>
          <w:sz w:val="22"/>
        </w:rPr>
      </w:pPr>
    </w:p>
    <w:p w14:paraId="64651D5D" w14:textId="77777777" w:rsidR="00834428" w:rsidRDefault="00834428" w:rsidP="002144F2">
      <w:pPr>
        <w:rPr>
          <w:i/>
          <w:color w:val="002060"/>
          <w:sz w:val="22"/>
        </w:rPr>
      </w:pPr>
    </w:p>
    <w:p w14:paraId="2D958306" w14:textId="77777777" w:rsidR="00834428" w:rsidRPr="00834428" w:rsidRDefault="00834428" w:rsidP="00834428">
      <w:pPr>
        <w:rPr>
          <w:color w:val="C00000"/>
          <w:sz w:val="22"/>
        </w:rPr>
      </w:pPr>
      <w:r w:rsidRPr="00834428">
        <w:rPr>
          <w:color w:val="C00000"/>
          <w:sz w:val="22"/>
        </w:rPr>
        <w:t>Mental Health and Wellbeing Teacher Training Module</w:t>
      </w:r>
    </w:p>
    <w:p w14:paraId="5BD037EC" w14:textId="77777777" w:rsidR="00834428" w:rsidRPr="00834428" w:rsidRDefault="00834428" w:rsidP="00834428">
      <w:pPr>
        <w:rPr>
          <w:rFonts w:ascii="Calibri" w:hAnsi="Calibri" w:cs="Calibri"/>
          <w:color w:val="002060"/>
          <w:sz w:val="22"/>
        </w:rPr>
      </w:pPr>
      <w:r w:rsidRPr="00834428">
        <w:rPr>
          <w:rFonts w:ascii="Calibri" w:hAnsi="Calibri" w:cs="Calibri"/>
          <w:color w:val="002060"/>
          <w:sz w:val="22"/>
        </w:rPr>
        <w:t xml:space="preserve">The RSHE Mental Wellbeing teacher training module has been published as part of the Department for Education’s wider package of support offered to support pupil and teacher mental health and wellbeing.   </w:t>
      </w:r>
    </w:p>
    <w:p w14:paraId="5DFE4228" w14:textId="57485A66" w:rsidR="00834428" w:rsidRPr="00834428" w:rsidRDefault="00834428" w:rsidP="00834428">
      <w:pPr>
        <w:pStyle w:val="NormalWeb"/>
        <w:rPr>
          <w:color w:val="002060"/>
          <w:sz w:val="22"/>
          <w:szCs w:val="22"/>
        </w:rPr>
      </w:pPr>
      <w:r w:rsidRPr="00834428">
        <w:rPr>
          <w:rFonts w:ascii="Calibri" w:hAnsi="Calibri" w:cs="Calibri"/>
          <w:color w:val="002060"/>
          <w:sz w:val="22"/>
        </w:rPr>
        <w:t xml:space="preserve">The module can be accessed </w:t>
      </w:r>
      <w:hyperlink r:id="rId31" w:history="1">
        <w:r w:rsidRPr="00354120">
          <w:rPr>
            <w:rStyle w:val="Hyperlink"/>
            <w:rFonts w:ascii="Calibri" w:hAnsi="Calibri" w:cs="Calibri"/>
            <w:sz w:val="22"/>
          </w:rPr>
          <w:t>here</w:t>
        </w:r>
      </w:hyperlink>
      <w:r w:rsidR="00354120">
        <w:rPr>
          <w:rFonts w:ascii="Calibri" w:hAnsi="Calibri" w:cs="Calibri"/>
          <w:color w:val="002060"/>
          <w:sz w:val="22"/>
        </w:rPr>
        <w:t xml:space="preserve">.  </w:t>
      </w:r>
      <w:r w:rsidRPr="00834428">
        <w:rPr>
          <w:rFonts w:ascii="Calibri" w:hAnsi="Calibri" w:cs="Calibri"/>
          <w:color w:val="002060"/>
          <w:sz w:val="22"/>
          <w:szCs w:val="22"/>
        </w:rPr>
        <w:t xml:space="preserve">The landing page for the module links to a series of short filmed recordings of lessons and resources produced by the </w:t>
      </w:r>
      <w:proofErr w:type="spellStart"/>
      <w:r w:rsidRPr="00834428">
        <w:rPr>
          <w:rFonts w:ascii="Calibri" w:hAnsi="Calibri" w:cs="Calibri"/>
          <w:color w:val="002060"/>
          <w:sz w:val="22"/>
          <w:szCs w:val="22"/>
        </w:rPr>
        <w:t>Tenax</w:t>
      </w:r>
      <w:proofErr w:type="spellEnd"/>
      <w:r w:rsidRPr="00834428">
        <w:rPr>
          <w:rFonts w:ascii="Calibri" w:hAnsi="Calibri" w:cs="Calibri"/>
          <w:color w:val="002060"/>
          <w:sz w:val="22"/>
          <w:szCs w:val="22"/>
        </w:rPr>
        <w:t xml:space="preserve"> Schools Trust. It also links to additional support for teachers during the Coronavirus Covid-19 pandemic.</w:t>
      </w:r>
    </w:p>
    <w:p w14:paraId="7E3CE82C" w14:textId="00EEA82E" w:rsidR="00834428" w:rsidRPr="00834428" w:rsidRDefault="00834428" w:rsidP="00834428">
      <w:pPr>
        <w:rPr>
          <w:rFonts w:ascii="Calibri" w:hAnsi="Calibri" w:cs="Calibri"/>
          <w:sz w:val="22"/>
          <w:szCs w:val="22"/>
        </w:rPr>
      </w:pPr>
      <w:r w:rsidRPr="00834428">
        <w:rPr>
          <w:rFonts w:ascii="Calibri" w:hAnsi="Calibri" w:cs="Calibri"/>
          <w:color w:val="002060"/>
          <w:sz w:val="22"/>
          <w:szCs w:val="22"/>
        </w:rPr>
        <w:t xml:space="preserve">The CES has also produced a list of resources for Catholic schools on the topic of Mental Health and Wellbeing which can be found </w:t>
      </w:r>
      <w:hyperlink r:id="rId32" w:history="1">
        <w:r w:rsidRPr="00354120">
          <w:rPr>
            <w:rStyle w:val="Hyperlink"/>
            <w:rFonts w:ascii="Calibri" w:hAnsi="Calibri" w:cs="Calibri"/>
            <w:sz w:val="22"/>
            <w:szCs w:val="22"/>
          </w:rPr>
          <w:t>here</w:t>
        </w:r>
      </w:hyperlink>
      <w:r w:rsidR="00354120">
        <w:rPr>
          <w:rFonts w:ascii="Calibri" w:hAnsi="Calibri" w:cs="Calibri"/>
          <w:color w:val="002060"/>
          <w:sz w:val="22"/>
          <w:szCs w:val="22"/>
        </w:rPr>
        <w:t>.</w:t>
      </w:r>
    </w:p>
    <w:p w14:paraId="5BD1317D" w14:textId="77777777" w:rsidR="00834428" w:rsidRPr="009B2B9A" w:rsidRDefault="00834428" w:rsidP="002144F2">
      <w:pPr>
        <w:rPr>
          <w:i/>
          <w:color w:val="002060"/>
          <w:sz w:val="22"/>
        </w:rPr>
      </w:pPr>
    </w:p>
    <w:p w14:paraId="08A6F089" w14:textId="1A1D0548" w:rsidR="00EC144E" w:rsidRPr="00EC144E" w:rsidRDefault="00EC144E" w:rsidP="008E3C21">
      <w:pPr>
        <w:rPr>
          <w:rFonts w:ascii="Century Gothic" w:hAnsi="Century Gothic"/>
          <w:color w:val="002060"/>
          <w:sz w:val="22"/>
          <w:szCs w:val="22"/>
        </w:rPr>
      </w:pPr>
    </w:p>
    <w:p w14:paraId="69C3C9E3" w14:textId="77777777" w:rsidR="00DF19C3" w:rsidRDefault="00DF19C3">
      <w:pPr>
        <w:spacing w:after="200"/>
        <w:rPr>
          <w:rFonts w:ascii="Century Gothic" w:hAnsi="Century Gothic" w:cstheme="minorHAnsi"/>
          <w:b/>
          <w:color w:val="C00000"/>
          <w:sz w:val="24"/>
          <w:szCs w:val="24"/>
        </w:rPr>
      </w:pPr>
      <w:r>
        <w:rPr>
          <w:rFonts w:ascii="Century Gothic" w:hAnsi="Century Gothic" w:cstheme="minorHAnsi"/>
          <w:b/>
          <w:color w:val="C00000"/>
          <w:sz w:val="24"/>
          <w:szCs w:val="24"/>
        </w:rPr>
        <w:br w:type="page"/>
      </w:r>
    </w:p>
    <w:p w14:paraId="2687423B" w14:textId="33EB6D10" w:rsidR="009B2B9A" w:rsidRPr="00DF19C3" w:rsidRDefault="009B2B9A" w:rsidP="00DF19C3">
      <w:pPr>
        <w:pStyle w:val="Heading2"/>
        <w:rPr>
          <w:b/>
          <w:color w:val="C00000"/>
          <w:sz w:val="28"/>
        </w:rPr>
      </w:pPr>
      <w:bookmarkStart w:id="3" w:name="_Personnel_Updates"/>
      <w:bookmarkEnd w:id="3"/>
      <w:r w:rsidRPr="00DF19C3">
        <w:rPr>
          <w:b/>
          <w:color w:val="C00000"/>
          <w:sz w:val="28"/>
        </w:rPr>
        <w:lastRenderedPageBreak/>
        <w:t xml:space="preserve">Personnel Updates  </w:t>
      </w:r>
      <w:bookmarkStart w:id="4" w:name="_GoBack"/>
      <w:bookmarkEnd w:id="4"/>
    </w:p>
    <w:p w14:paraId="2E04AB20" w14:textId="77777777" w:rsidR="009B2B9A" w:rsidRDefault="009B2B9A" w:rsidP="009B2B9A">
      <w:pPr>
        <w:rPr>
          <w:rFonts w:ascii="Century Gothic" w:hAnsi="Century Gothic" w:cstheme="minorHAnsi"/>
          <w:b/>
          <w:color w:val="C00000"/>
          <w:sz w:val="24"/>
          <w:szCs w:val="24"/>
        </w:rPr>
      </w:pPr>
    </w:p>
    <w:p w14:paraId="349EE10E" w14:textId="723F818E" w:rsidR="009B2B9A" w:rsidRPr="00834428" w:rsidRDefault="009B2B9A" w:rsidP="009B2B9A">
      <w:pPr>
        <w:jc w:val="both"/>
        <w:rPr>
          <w:color w:val="C00000"/>
          <w:sz w:val="22"/>
          <w:szCs w:val="22"/>
          <w:lang w:val="en-GB"/>
        </w:rPr>
      </w:pPr>
      <w:r w:rsidRPr="00403099">
        <w:rPr>
          <w:color w:val="C00000"/>
          <w:sz w:val="22"/>
          <w:szCs w:val="22"/>
          <w:lang w:val="en-GB"/>
        </w:rPr>
        <w:t>Consultation on Employment Procedures</w:t>
      </w:r>
    </w:p>
    <w:p w14:paraId="218B9E1C" w14:textId="2A8DE791" w:rsidR="009B2B9A" w:rsidRPr="00095293" w:rsidRDefault="009B2B9A" w:rsidP="009B2B9A">
      <w:pPr>
        <w:jc w:val="both"/>
        <w:rPr>
          <w:color w:val="002060"/>
          <w:sz w:val="22"/>
          <w:szCs w:val="22"/>
          <w:lang w:val="en-GB"/>
        </w:rPr>
      </w:pPr>
      <w:r w:rsidRPr="00095293">
        <w:rPr>
          <w:color w:val="002060"/>
          <w:sz w:val="22"/>
          <w:szCs w:val="22"/>
          <w:lang w:val="en-GB"/>
        </w:rPr>
        <w:t>Recently we have circulated information about the revised Appraisal and Capability procedures from the CES. Some Heads have contacted us alarmed that they now include the phrase:</w:t>
      </w:r>
    </w:p>
    <w:p w14:paraId="42A521C6" w14:textId="5FFC00C7" w:rsidR="009B2B9A" w:rsidRPr="00095293" w:rsidRDefault="009B2B9A" w:rsidP="009B2B9A">
      <w:pPr>
        <w:jc w:val="both"/>
        <w:rPr>
          <w:color w:val="002060"/>
          <w:sz w:val="22"/>
          <w:szCs w:val="22"/>
          <w:lang w:val="en-GB"/>
        </w:rPr>
      </w:pPr>
      <w:r w:rsidRPr="00095293">
        <w:rPr>
          <w:color w:val="002060"/>
          <w:sz w:val="22"/>
          <w:szCs w:val="22"/>
          <w:lang w:val="en-GB"/>
        </w:rPr>
        <w:t>“THIS POLICY MUST BE CONSULTED ON IN ACCORDANCE WITH LOCAL CONSULTATION REQUIREMENTS AND ADAPTED ACCORDINGLY”</w:t>
      </w:r>
    </w:p>
    <w:p w14:paraId="540D7A4D" w14:textId="77777777" w:rsidR="009B2B9A" w:rsidRDefault="009B2B9A" w:rsidP="009B2B9A">
      <w:pPr>
        <w:jc w:val="both"/>
        <w:rPr>
          <w:color w:val="002060"/>
          <w:sz w:val="22"/>
          <w:szCs w:val="22"/>
          <w:lang w:val="en-GB"/>
        </w:rPr>
      </w:pPr>
      <w:r w:rsidRPr="00095293">
        <w:rPr>
          <w:color w:val="002060"/>
          <w:sz w:val="22"/>
          <w:szCs w:val="22"/>
          <w:lang w:val="en-GB"/>
        </w:rPr>
        <w:t>The assumption has always been that the CES consult with the unions nationally and, therefore, there was no need to consult locally.  Several expressed concern that the procedure may be deemed invalid if they had not consulted with the unions before ratifying the policy.</w:t>
      </w:r>
      <w:r>
        <w:rPr>
          <w:color w:val="002060"/>
          <w:sz w:val="22"/>
          <w:szCs w:val="22"/>
          <w:lang w:val="en-GB"/>
        </w:rPr>
        <w:t xml:space="preserve">  </w:t>
      </w:r>
      <w:r w:rsidRPr="00095293">
        <w:rPr>
          <w:color w:val="002060"/>
          <w:sz w:val="22"/>
          <w:szCs w:val="22"/>
          <w:lang w:val="en-GB"/>
        </w:rPr>
        <w:t xml:space="preserve">We have, therefore, sought clarification from the CES solicitor. </w:t>
      </w:r>
    </w:p>
    <w:p w14:paraId="2419BFDB" w14:textId="77777777" w:rsidR="009B2B9A" w:rsidRDefault="009B2B9A" w:rsidP="009B2B9A">
      <w:pPr>
        <w:jc w:val="both"/>
        <w:rPr>
          <w:color w:val="002060"/>
          <w:sz w:val="22"/>
          <w:szCs w:val="22"/>
          <w:lang w:val="en-GB"/>
        </w:rPr>
      </w:pPr>
    </w:p>
    <w:p w14:paraId="184A4A8A" w14:textId="2B9E5E21" w:rsidR="009B2B9A" w:rsidRPr="00095293" w:rsidRDefault="009B2B9A" w:rsidP="009B2B9A">
      <w:pPr>
        <w:jc w:val="both"/>
        <w:rPr>
          <w:color w:val="002060"/>
          <w:sz w:val="22"/>
          <w:szCs w:val="22"/>
          <w:lang w:val="en-GB"/>
        </w:rPr>
      </w:pPr>
      <w:r w:rsidRPr="00095293">
        <w:rPr>
          <w:color w:val="002060"/>
          <w:sz w:val="22"/>
          <w:szCs w:val="22"/>
          <w:lang w:val="en-GB"/>
        </w:rPr>
        <w:t>Plea</w:t>
      </w:r>
      <w:r w:rsidR="00834428">
        <w:rPr>
          <w:color w:val="002060"/>
          <w:sz w:val="22"/>
          <w:szCs w:val="22"/>
          <w:lang w:val="en-GB"/>
        </w:rPr>
        <w:t>se note the following response:</w:t>
      </w:r>
    </w:p>
    <w:p w14:paraId="751A43D5" w14:textId="0EB3ED26" w:rsidR="009B2B9A" w:rsidRPr="00834428" w:rsidRDefault="009B2B9A" w:rsidP="009B2B9A">
      <w:pPr>
        <w:ind w:left="720"/>
        <w:jc w:val="both"/>
        <w:rPr>
          <w:i/>
          <w:color w:val="002060"/>
          <w:szCs w:val="22"/>
          <w:lang w:val="en-GB"/>
        </w:rPr>
      </w:pPr>
      <w:r w:rsidRPr="00834428">
        <w:rPr>
          <w:i/>
          <w:color w:val="002060"/>
          <w:szCs w:val="22"/>
          <w:lang w:val="en-GB"/>
        </w:rPr>
        <w:t xml:space="preserve">Some schools (mainly large MATs) have processes in place for consulting with local union representatives and they will need to follow the usual processes that they follow.  Where there are no pre-existing processes for consulting with unions, then schools should consult with their staff on the new policies following any usual consultation processes that they have.  If they have not routinely consulted </w:t>
      </w:r>
      <w:proofErr w:type="gramStart"/>
      <w:r w:rsidRPr="00834428">
        <w:rPr>
          <w:i/>
          <w:color w:val="002060"/>
          <w:szCs w:val="22"/>
          <w:lang w:val="en-GB"/>
        </w:rPr>
        <w:t>staff</w:t>
      </w:r>
      <w:proofErr w:type="gramEnd"/>
      <w:r w:rsidRPr="00834428">
        <w:rPr>
          <w:i/>
          <w:color w:val="002060"/>
          <w:szCs w:val="22"/>
          <w:lang w:val="en-GB"/>
        </w:rPr>
        <w:t xml:space="preserve"> then they should make sure that they start to do this.  It doesn’t need to be a complex process.  It can simply be a case of sending the draft policy to all staff and giving them an opportunity to comment and raise questions/concerns within a specific timeframe.  Schools could also provide a summary of the changes that have been made to assist employees in understanding the revised policies.  If there are union representatives on school </w:t>
      </w:r>
      <w:proofErr w:type="gramStart"/>
      <w:r w:rsidRPr="00834428">
        <w:rPr>
          <w:i/>
          <w:color w:val="002060"/>
          <w:szCs w:val="22"/>
          <w:lang w:val="en-GB"/>
        </w:rPr>
        <w:t>staff</w:t>
      </w:r>
      <w:proofErr w:type="gramEnd"/>
      <w:r w:rsidRPr="00834428">
        <w:rPr>
          <w:i/>
          <w:color w:val="002060"/>
          <w:szCs w:val="22"/>
          <w:lang w:val="en-GB"/>
        </w:rPr>
        <w:t xml:space="preserve"> they may ask their unions for comment or individual members of staff may ask their unions for advice if they feel that they need to and this may bring unions into the conversation.  The aim is to have a dialogue with staff and to demonstrate that the employer has taken the views of staff into account, it is not necessary to reach an agreement with either staff or unions.  Schools should also seek advice from their HR advisers as to what a suitable consultation process would look like.  It is worth noting that unions are not able to state that policies are invalid due to lack of consultation.</w:t>
      </w:r>
    </w:p>
    <w:p w14:paraId="279D8D6B" w14:textId="145BBFC5" w:rsidR="002214A9" w:rsidRDefault="002214A9" w:rsidP="009B2B9A">
      <w:pPr>
        <w:ind w:left="720"/>
        <w:jc w:val="both"/>
        <w:rPr>
          <w:i/>
          <w:color w:val="002060"/>
          <w:sz w:val="22"/>
          <w:szCs w:val="22"/>
          <w:lang w:val="en-GB"/>
        </w:rPr>
      </w:pPr>
    </w:p>
    <w:p w14:paraId="1ED89E38" w14:textId="77777777" w:rsidR="00AD3B31" w:rsidRDefault="00AD3B31" w:rsidP="009B2B9A">
      <w:pPr>
        <w:ind w:left="720"/>
        <w:jc w:val="both"/>
        <w:rPr>
          <w:i/>
          <w:color w:val="002060"/>
          <w:sz w:val="22"/>
          <w:szCs w:val="22"/>
          <w:lang w:val="en-GB"/>
        </w:rPr>
      </w:pPr>
    </w:p>
    <w:p w14:paraId="7FAAF9CF" w14:textId="2521E74C" w:rsidR="002214A9" w:rsidRPr="00403099" w:rsidRDefault="002214A9" w:rsidP="00AD3B31">
      <w:pPr>
        <w:jc w:val="both"/>
        <w:rPr>
          <w:color w:val="C00000"/>
          <w:sz w:val="22"/>
          <w:szCs w:val="22"/>
          <w:lang w:val="en-GB"/>
        </w:rPr>
      </w:pPr>
      <w:r w:rsidRPr="00403099">
        <w:rPr>
          <w:color w:val="C00000"/>
          <w:sz w:val="22"/>
          <w:szCs w:val="22"/>
          <w:lang w:val="en-GB"/>
        </w:rPr>
        <w:t>Research Paper on BAME Teacher Progression in England: Towards a Conceptual Model</w:t>
      </w:r>
      <w:r w:rsidR="00AD3B31" w:rsidRPr="00403099">
        <w:rPr>
          <w:color w:val="C00000"/>
          <w:sz w:val="22"/>
          <w:szCs w:val="22"/>
          <w:lang w:val="en-GB"/>
        </w:rPr>
        <w:t xml:space="preserve"> – Paul Miller.</w:t>
      </w:r>
    </w:p>
    <w:p w14:paraId="5BF29435" w14:textId="560B9B8F" w:rsidR="00AD3B31" w:rsidRDefault="00AD3B31" w:rsidP="00AD3B31">
      <w:pPr>
        <w:jc w:val="both"/>
        <w:rPr>
          <w:color w:val="002060"/>
          <w:sz w:val="22"/>
          <w:szCs w:val="22"/>
          <w:lang w:val="en-GB"/>
        </w:rPr>
      </w:pPr>
      <w:r w:rsidRPr="00AD3B31">
        <w:rPr>
          <w:color w:val="002060"/>
          <w:sz w:val="22"/>
          <w:szCs w:val="22"/>
          <w:lang w:val="en-GB"/>
        </w:rPr>
        <w:t>As discussed at our recent Headteacher Discussion Forum, please find attached paper</w:t>
      </w:r>
      <w:r>
        <w:rPr>
          <w:color w:val="002060"/>
          <w:sz w:val="22"/>
          <w:szCs w:val="22"/>
          <w:lang w:val="en-GB"/>
        </w:rPr>
        <w:t xml:space="preserve"> from</w:t>
      </w:r>
      <w:r w:rsidRPr="00AD3B31">
        <w:rPr>
          <w:color w:val="002060"/>
          <w:sz w:val="22"/>
          <w:szCs w:val="22"/>
          <w:lang w:val="en-GB"/>
        </w:rPr>
        <w:t xml:space="preserve"> the Journal of the Commonwealth Council for Educational Administration and Management. </w:t>
      </w:r>
    </w:p>
    <w:p w14:paraId="165BABB2" w14:textId="267452F1" w:rsidR="00834428" w:rsidRDefault="00834428" w:rsidP="00AD3B31">
      <w:pPr>
        <w:jc w:val="both"/>
        <w:rPr>
          <w:color w:val="002060"/>
          <w:sz w:val="22"/>
          <w:szCs w:val="22"/>
          <w:lang w:val="en-GB"/>
        </w:rPr>
      </w:pPr>
    </w:p>
    <w:p w14:paraId="579EA0CB" w14:textId="77777777" w:rsidR="00834428" w:rsidRDefault="00834428" w:rsidP="00AD3B31">
      <w:pPr>
        <w:jc w:val="both"/>
        <w:rPr>
          <w:color w:val="002060"/>
          <w:sz w:val="22"/>
          <w:szCs w:val="22"/>
          <w:lang w:val="en-GB"/>
        </w:rPr>
      </w:pPr>
    </w:p>
    <w:p w14:paraId="542A927B" w14:textId="77777777" w:rsidR="00834428" w:rsidRPr="00834428" w:rsidRDefault="00834428" w:rsidP="00834428">
      <w:pPr>
        <w:rPr>
          <w:sz w:val="22"/>
          <w:szCs w:val="22"/>
        </w:rPr>
      </w:pPr>
      <w:r w:rsidRPr="00834428">
        <w:rPr>
          <w:color w:val="C00000"/>
          <w:sz w:val="22"/>
          <w:szCs w:val="22"/>
        </w:rPr>
        <w:t>Teaching Vacancies Service</w:t>
      </w:r>
    </w:p>
    <w:p w14:paraId="0F1385F0" w14:textId="4E73937F" w:rsidR="00834428" w:rsidRPr="00834428" w:rsidRDefault="00834428" w:rsidP="00834428">
      <w:pPr>
        <w:rPr>
          <w:rFonts w:cstheme="minorHAnsi"/>
          <w:color w:val="002060"/>
          <w:sz w:val="22"/>
          <w:szCs w:val="22"/>
        </w:rPr>
      </w:pPr>
      <w:r w:rsidRPr="00834428">
        <w:rPr>
          <w:rFonts w:cstheme="minorHAnsi"/>
          <w:color w:val="002060"/>
          <w:sz w:val="22"/>
          <w:szCs w:val="22"/>
        </w:rPr>
        <w:t xml:space="preserve">Last year the </w:t>
      </w:r>
      <w:r w:rsidRPr="00834428">
        <w:rPr>
          <w:rStyle w:val="Emphasis"/>
          <w:rFonts w:cstheme="minorHAnsi"/>
          <w:color w:val="002060"/>
          <w:sz w:val="22"/>
          <w:szCs w:val="22"/>
        </w:rPr>
        <w:t xml:space="preserve">Teaching Vacancies </w:t>
      </w:r>
      <w:r w:rsidRPr="00834428">
        <w:rPr>
          <w:rFonts w:cstheme="minorHAnsi"/>
          <w:color w:val="002060"/>
          <w:sz w:val="22"/>
          <w:szCs w:val="22"/>
        </w:rPr>
        <w:t xml:space="preserve">website was launched. The Secretary of State for Education called on all state funded schools to sign up to the service to reduce the £75 million that schools spend each year to advertise teaching posts.  The CES has been in discussion with the DfE for some considerable period about the possibility of making improvements to the service by including a search function to enable those using the service to search for jobs specifically in the Catholic sector. </w:t>
      </w:r>
      <w:r>
        <w:rPr>
          <w:rFonts w:cstheme="minorHAnsi"/>
          <w:color w:val="002060"/>
          <w:sz w:val="22"/>
          <w:szCs w:val="22"/>
        </w:rPr>
        <w:t>We are</w:t>
      </w:r>
      <w:r w:rsidRPr="00834428">
        <w:rPr>
          <w:rFonts w:cstheme="minorHAnsi"/>
          <w:color w:val="002060"/>
          <w:sz w:val="22"/>
          <w:szCs w:val="22"/>
        </w:rPr>
        <w:t xml:space="preserve"> pleased to be able to report that this search function for the </w:t>
      </w:r>
      <w:r w:rsidRPr="00834428">
        <w:rPr>
          <w:rStyle w:val="Emphasis"/>
          <w:rFonts w:cstheme="minorHAnsi"/>
          <w:color w:val="002060"/>
          <w:sz w:val="22"/>
          <w:szCs w:val="22"/>
        </w:rPr>
        <w:t>Teaching Vacancies</w:t>
      </w:r>
      <w:r w:rsidRPr="00834428">
        <w:rPr>
          <w:rFonts w:cstheme="minorHAnsi"/>
          <w:color w:val="002060"/>
          <w:sz w:val="22"/>
          <w:szCs w:val="22"/>
        </w:rPr>
        <w:t xml:space="preserve"> service has now been built in to the website and can be accessed via this </w:t>
      </w:r>
      <w:hyperlink r:id="rId33" w:history="1">
        <w:r w:rsidRPr="00834428">
          <w:rPr>
            <w:rStyle w:val="Hyperlink"/>
            <w:rFonts w:cstheme="minorHAnsi"/>
            <w:color w:val="0B86D6" w:themeColor="background2" w:themeShade="80"/>
            <w:sz w:val="22"/>
            <w:szCs w:val="22"/>
          </w:rPr>
          <w:t>link</w:t>
        </w:r>
      </w:hyperlink>
      <w:r w:rsidRPr="00834428">
        <w:rPr>
          <w:rFonts w:cstheme="minorHAnsi"/>
          <w:color w:val="002060"/>
          <w:sz w:val="22"/>
          <w:szCs w:val="22"/>
        </w:rPr>
        <w:t>.</w:t>
      </w:r>
      <w:r>
        <w:rPr>
          <w:rFonts w:cstheme="minorHAnsi"/>
          <w:color w:val="002060"/>
          <w:sz w:val="22"/>
          <w:szCs w:val="22"/>
        </w:rPr>
        <w:t xml:space="preserve">  </w:t>
      </w:r>
      <w:r w:rsidRPr="00834428">
        <w:rPr>
          <w:rFonts w:cstheme="minorHAnsi"/>
          <w:color w:val="002060"/>
          <w:sz w:val="22"/>
          <w:szCs w:val="22"/>
        </w:rPr>
        <w:t>It is important to note that you search by inputting “Catholic” in to the “Keyword” search bar, rather than there being an advanced search option with titled options. This will then bring up any teaching roles within the specified geographical area of a Catholic school.</w:t>
      </w:r>
    </w:p>
    <w:p w14:paraId="64EA3127" w14:textId="5C3F8029" w:rsidR="00C37916" w:rsidRPr="00DF19C3" w:rsidRDefault="00C37916" w:rsidP="00DF19C3">
      <w:pPr>
        <w:pStyle w:val="Heading2"/>
        <w:rPr>
          <w:b/>
          <w:color w:val="C00000"/>
          <w:sz w:val="28"/>
        </w:rPr>
      </w:pPr>
      <w:bookmarkStart w:id="5" w:name="_Capital_&amp;_Pupil"/>
      <w:bookmarkEnd w:id="5"/>
      <w:r w:rsidRPr="00DF19C3">
        <w:rPr>
          <w:b/>
          <w:color w:val="C00000"/>
          <w:sz w:val="28"/>
        </w:rPr>
        <w:lastRenderedPageBreak/>
        <w:t>Capital &amp; Pupil Placement Planning</w:t>
      </w:r>
    </w:p>
    <w:p w14:paraId="15D0F152" w14:textId="46C38E73" w:rsidR="00F25D7F" w:rsidRDefault="00F25D7F" w:rsidP="00006D5F">
      <w:pPr>
        <w:spacing w:after="120"/>
        <w:rPr>
          <w:rFonts w:ascii="Calibri Light" w:hAnsi="Calibri Light" w:cs="Calibri Light"/>
          <w:sz w:val="24"/>
          <w:szCs w:val="24"/>
        </w:rPr>
      </w:pPr>
    </w:p>
    <w:p w14:paraId="47894E5F" w14:textId="77777777" w:rsidR="00FF1265" w:rsidRPr="00FF1265" w:rsidRDefault="00FF1265" w:rsidP="00FF1265">
      <w:pPr>
        <w:rPr>
          <w:b/>
          <w:color w:val="C00000"/>
          <w:sz w:val="24"/>
        </w:rPr>
      </w:pPr>
      <w:r w:rsidRPr="00FF1265">
        <w:rPr>
          <w:b/>
          <w:color w:val="C00000"/>
          <w:sz w:val="24"/>
        </w:rPr>
        <w:t>Pupil Placement Planning</w:t>
      </w:r>
    </w:p>
    <w:p w14:paraId="7990763D" w14:textId="77777777" w:rsidR="00FF1265" w:rsidRDefault="00FF1265" w:rsidP="00FF1265">
      <w:pPr>
        <w:spacing w:after="120"/>
        <w:rPr>
          <w:rFonts w:cstheme="minorHAnsi"/>
          <w:b/>
          <w:sz w:val="22"/>
          <w:szCs w:val="22"/>
          <w:u w:val="single"/>
        </w:rPr>
      </w:pPr>
    </w:p>
    <w:p w14:paraId="3614F94C" w14:textId="77777777" w:rsidR="00FF1265" w:rsidRPr="00FF1265" w:rsidRDefault="00FF1265" w:rsidP="00FF1265">
      <w:pPr>
        <w:spacing w:after="120"/>
        <w:rPr>
          <w:rFonts w:cstheme="minorHAnsi"/>
          <w:b/>
          <w:color w:val="002060"/>
          <w:sz w:val="22"/>
          <w:szCs w:val="22"/>
          <w:u w:val="single"/>
        </w:rPr>
      </w:pPr>
      <w:r w:rsidRPr="00FF1265">
        <w:rPr>
          <w:b/>
          <w:bCs/>
          <w:color w:val="002060"/>
          <w:sz w:val="22"/>
          <w:szCs w:val="22"/>
          <w:u w:val="single"/>
        </w:rPr>
        <w:t>1</w:t>
      </w:r>
      <w:r w:rsidRPr="00FF1265">
        <w:rPr>
          <w:b/>
          <w:bCs/>
          <w:color w:val="002060"/>
          <w:sz w:val="22"/>
          <w:szCs w:val="22"/>
          <w:u w:val="single"/>
          <w:vertAlign w:val="superscript"/>
        </w:rPr>
        <w:t>st</w:t>
      </w:r>
      <w:r w:rsidRPr="00FF1265">
        <w:rPr>
          <w:b/>
          <w:bCs/>
          <w:color w:val="002060"/>
          <w:sz w:val="22"/>
          <w:szCs w:val="22"/>
          <w:u w:val="single"/>
        </w:rPr>
        <w:t xml:space="preserve"> Planner – Demographic Survey</w:t>
      </w:r>
    </w:p>
    <w:p w14:paraId="5DACAB41" w14:textId="77777777" w:rsidR="00FF1265" w:rsidRPr="00FF1265" w:rsidRDefault="00FF1265" w:rsidP="00FF1265">
      <w:pPr>
        <w:spacing w:after="120" w:line="259" w:lineRule="auto"/>
        <w:rPr>
          <w:color w:val="002060"/>
          <w:sz w:val="22"/>
          <w:szCs w:val="22"/>
        </w:rPr>
      </w:pPr>
      <w:r w:rsidRPr="00FF1265">
        <w:rPr>
          <w:color w:val="002060"/>
          <w:sz w:val="22"/>
          <w:szCs w:val="22"/>
        </w:rPr>
        <w:t xml:space="preserve">Phase 2 of this project is now underway. As advised, an introduction for school leaders and governors has been recorded for private viewing. The link to this resource is: </w:t>
      </w:r>
      <w:hyperlink r:id="rId34" w:history="1">
        <w:r w:rsidRPr="00FF1265">
          <w:rPr>
            <w:rStyle w:val="Hyperlink"/>
            <w:color w:val="002060"/>
            <w:sz w:val="22"/>
            <w:szCs w:val="22"/>
          </w:rPr>
          <w:t>https://www.1stplanner.com/aowwinwin</w:t>
        </w:r>
      </w:hyperlink>
      <w:r w:rsidRPr="00FF1265">
        <w:rPr>
          <w:color w:val="002060"/>
          <w:sz w:val="22"/>
          <w:szCs w:val="22"/>
        </w:rPr>
        <w:t xml:space="preserve"> </w:t>
      </w:r>
    </w:p>
    <w:p w14:paraId="4432C3DD" w14:textId="77777777" w:rsidR="00FF1265" w:rsidRPr="00FF1265" w:rsidRDefault="00FF1265" w:rsidP="00FF1265">
      <w:pPr>
        <w:spacing w:after="120" w:line="259" w:lineRule="auto"/>
        <w:rPr>
          <w:color w:val="002060"/>
          <w:sz w:val="22"/>
          <w:szCs w:val="22"/>
        </w:rPr>
      </w:pPr>
      <w:r w:rsidRPr="00FF1265">
        <w:rPr>
          <w:color w:val="002060"/>
          <w:sz w:val="22"/>
          <w:szCs w:val="22"/>
        </w:rPr>
        <w:t>Colleagues from RBKC have been invited to engage with 1</w:t>
      </w:r>
      <w:r w:rsidRPr="00FF1265">
        <w:rPr>
          <w:color w:val="002060"/>
          <w:sz w:val="22"/>
          <w:szCs w:val="22"/>
          <w:vertAlign w:val="superscript"/>
        </w:rPr>
        <w:t>st</w:t>
      </w:r>
      <w:r w:rsidRPr="00FF1265">
        <w:rPr>
          <w:color w:val="002060"/>
          <w:sz w:val="22"/>
          <w:szCs w:val="22"/>
        </w:rPr>
        <w:t xml:space="preserve"> Planner. A meeting between the respective school leaders, Diocesan colleague and 1</w:t>
      </w:r>
      <w:r w:rsidRPr="00FF1265">
        <w:rPr>
          <w:color w:val="002060"/>
          <w:sz w:val="22"/>
          <w:szCs w:val="22"/>
          <w:vertAlign w:val="superscript"/>
        </w:rPr>
        <w:t>st</w:t>
      </w:r>
      <w:r w:rsidRPr="00FF1265">
        <w:rPr>
          <w:color w:val="002060"/>
          <w:sz w:val="22"/>
          <w:szCs w:val="22"/>
        </w:rPr>
        <w:t xml:space="preserve"> Planner is imminent.</w:t>
      </w:r>
    </w:p>
    <w:p w14:paraId="6A90DAA9" w14:textId="77777777" w:rsidR="00FF1265" w:rsidRPr="00FF1265" w:rsidRDefault="00FF1265" w:rsidP="00FF1265">
      <w:pPr>
        <w:spacing w:after="120" w:line="259" w:lineRule="auto"/>
        <w:rPr>
          <w:color w:val="002060"/>
          <w:sz w:val="22"/>
          <w:szCs w:val="22"/>
        </w:rPr>
      </w:pPr>
      <w:r w:rsidRPr="00FF1265">
        <w:rPr>
          <w:color w:val="002060"/>
          <w:sz w:val="22"/>
          <w:szCs w:val="22"/>
        </w:rPr>
        <w:t>Meetings for school leaders in Camden, LBTH and Westminster will take place this term. If deanery conveners are invited to propose meeting dates (Meetings on Zoom or Teams)</w:t>
      </w:r>
    </w:p>
    <w:p w14:paraId="52217C61" w14:textId="77777777" w:rsidR="00FF1265" w:rsidRPr="00765C92" w:rsidRDefault="00FF1265" w:rsidP="00FF1265">
      <w:pPr>
        <w:spacing w:after="120" w:line="259" w:lineRule="auto"/>
        <w:rPr>
          <w:sz w:val="22"/>
          <w:szCs w:val="22"/>
        </w:rPr>
      </w:pPr>
    </w:p>
    <w:p w14:paraId="401A8674" w14:textId="59B5DFF7" w:rsidR="00FF1265" w:rsidRPr="00FF1265" w:rsidRDefault="00FF1265" w:rsidP="00FF1265">
      <w:pPr>
        <w:rPr>
          <w:b/>
          <w:color w:val="C00000"/>
          <w:sz w:val="44"/>
          <w:szCs w:val="28"/>
        </w:rPr>
      </w:pPr>
      <w:r w:rsidRPr="00FF1265">
        <w:rPr>
          <w:b/>
          <w:color w:val="C00000"/>
          <w:sz w:val="24"/>
        </w:rPr>
        <w:t>Capital</w:t>
      </w:r>
    </w:p>
    <w:p w14:paraId="54A4D6A6" w14:textId="77777777" w:rsidR="00FF1265" w:rsidRPr="00FF1265" w:rsidRDefault="00FF1265" w:rsidP="00FF1265">
      <w:pPr>
        <w:spacing w:after="120"/>
        <w:rPr>
          <w:b/>
          <w:bCs/>
          <w:color w:val="002060"/>
          <w:sz w:val="22"/>
          <w:szCs w:val="22"/>
          <w:u w:val="single"/>
        </w:rPr>
      </w:pPr>
      <w:r w:rsidRPr="00FF1265">
        <w:rPr>
          <w:b/>
          <w:bCs/>
          <w:color w:val="002060"/>
          <w:sz w:val="22"/>
          <w:szCs w:val="22"/>
          <w:u w:val="single"/>
        </w:rPr>
        <w:t xml:space="preserve">VASCA 2020/21 </w:t>
      </w:r>
    </w:p>
    <w:p w14:paraId="52CB7538" w14:textId="77777777" w:rsidR="00FF1265" w:rsidRPr="00FF1265" w:rsidRDefault="00FF1265" w:rsidP="00FF1265">
      <w:pPr>
        <w:spacing w:after="120"/>
        <w:rPr>
          <w:rFonts w:ascii="Calibri" w:eastAsia="Calibri" w:hAnsi="Calibri" w:cs="Calibri"/>
          <w:color w:val="002060"/>
          <w:sz w:val="22"/>
          <w:szCs w:val="22"/>
        </w:rPr>
      </w:pPr>
      <w:r w:rsidRPr="00FF1265">
        <w:rPr>
          <w:rFonts w:ascii="Calibri" w:eastAsia="Calibri" w:hAnsi="Calibri" w:cs="Calibri"/>
          <w:color w:val="002060"/>
          <w:sz w:val="22"/>
          <w:szCs w:val="22"/>
        </w:rPr>
        <w:t xml:space="preserve">31 Projects are now live on </w:t>
      </w:r>
      <w:proofErr w:type="spellStart"/>
      <w:r w:rsidRPr="00FF1265">
        <w:rPr>
          <w:rFonts w:ascii="Calibri" w:eastAsia="Calibri" w:hAnsi="Calibri" w:cs="Calibri"/>
          <w:color w:val="002060"/>
          <w:sz w:val="22"/>
          <w:szCs w:val="22"/>
        </w:rPr>
        <w:t>Statlog</w:t>
      </w:r>
      <w:proofErr w:type="spellEnd"/>
      <w:r w:rsidRPr="00FF1265">
        <w:rPr>
          <w:rFonts w:ascii="Calibri" w:eastAsia="Calibri" w:hAnsi="Calibri" w:cs="Calibri"/>
          <w:color w:val="002060"/>
          <w:sz w:val="22"/>
          <w:szCs w:val="22"/>
        </w:rPr>
        <w:t>. School Leaders and Governors from those schools, with the support of their Building Consultants, are fully engaged in the process of scoping and procuring the essential work approved by the education Commission.</w:t>
      </w:r>
    </w:p>
    <w:p w14:paraId="625CDA28" w14:textId="77777777" w:rsidR="00FF1265" w:rsidRPr="00FF1265" w:rsidRDefault="00FF1265" w:rsidP="00FF1265">
      <w:pPr>
        <w:spacing w:after="120"/>
        <w:rPr>
          <w:rFonts w:ascii="Calibri" w:eastAsia="Calibri" w:hAnsi="Calibri" w:cs="Calibri"/>
          <w:color w:val="002060"/>
          <w:sz w:val="22"/>
          <w:szCs w:val="22"/>
        </w:rPr>
      </w:pPr>
      <w:r w:rsidRPr="00FF1265">
        <w:rPr>
          <w:rFonts w:ascii="Calibri" w:eastAsia="Calibri" w:hAnsi="Calibri" w:cs="Calibri"/>
          <w:color w:val="002060"/>
          <w:sz w:val="22"/>
          <w:szCs w:val="22"/>
        </w:rPr>
        <w:t>Only 8 schools remain in the early engagement phase and they are receiving support and encouragement from Diocesan Colleagues and their respective retained Buildings Consultant.</w:t>
      </w:r>
    </w:p>
    <w:p w14:paraId="1F2A1131" w14:textId="77777777" w:rsidR="00FF1265" w:rsidRPr="00FF1265" w:rsidRDefault="00FF1265" w:rsidP="00FF1265">
      <w:pPr>
        <w:spacing w:after="120"/>
        <w:rPr>
          <w:color w:val="002060"/>
        </w:rPr>
      </w:pPr>
    </w:p>
    <w:p w14:paraId="2BE2446B" w14:textId="77777777" w:rsidR="00FF1265" w:rsidRPr="00FF1265" w:rsidRDefault="00FF1265" w:rsidP="00FF1265">
      <w:pPr>
        <w:spacing w:after="120" w:line="259" w:lineRule="auto"/>
        <w:rPr>
          <w:b/>
          <w:bCs/>
          <w:color w:val="002060"/>
          <w:sz w:val="22"/>
          <w:szCs w:val="22"/>
          <w:u w:val="single"/>
        </w:rPr>
      </w:pPr>
      <w:proofErr w:type="spellStart"/>
      <w:r w:rsidRPr="00FF1265">
        <w:rPr>
          <w:b/>
          <w:bCs/>
          <w:color w:val="002060"/>
          <w:sz w:val="22"/>
          <w:szCs w:val="22"/>
          <w:u w:val="single"/>
        </w:rPr>
        <w:t>Statlog</w:t>
      </w:r>
      <w:proofErr w:type="spellEnd"/>
    </w:p>
    <w:p w14:paraId="22677884" w14:textId="77777777" w:rsidR="00FF1265" w:rsidRPr="00FF1265" w:rsidRDefault="00FF1265" w:rsidP="00FF1265">
      <w:pPr>
        <w:spacing w:after="120" w:line="259" w:lineRule="auto"/>
        <w:rPr>
          <w:color w:val="002060"/>
          <w:sz w:val="22"/>
          <w:szCs w:val="22"/>
        </w:rPr>
      </w:pPr>
      <w:r w:rsidRPr="00FF1265">
        <w:rPr>
          <w:color w:val="002060"/>
          <w:sz w:val="22"/>
          <w:szCs w:val="22"/>
        </w:rPr>
        <w:t xml:space="preserve">To ensure that school condition data is correctly entered into </w:t>
      </w:r>
      <w:proofErr w:type="spellStart"/>
      <w:r w:rsidRPr="00FF1265">
        <w:rPr>
          <w:color w:val="002060"/>
          <w:sz w:val="22"/>
          <w:szCs w:val="22"/>
        </w:rPr>
        <w:t>Statlog</w:t>
      </w:r>
      <w:proofErr w:type="spellEnd"/>
      <w:r w:rsidRPr="00FF1265">
        <w:rPr>
          <w:color w:val="002060"/>
          <w:sz w:val="22"/>
          <w:szCs w:val="22"/>
        </w:rPr>
        <w:t>, the retained building consultant for each school will need to conduct Condition Survey. Diocesan Colleagues are working with the Building Consultants to ensure that the same pricing schedule is used by all companies.</w:t>
      </w:r>
    </w:p>
    <w:p w14:paraId="768729E8" w14:textId="77777777" w:rsidR="00FF1265" w:rsidRPr="00FF1265" w:rsidRDefault="00FF1265" w:rsidP="00FF1265">
      <w:pPr>
        <w:spacing w:after="120" w:line="259" w:lineRule="auto"/>
        <w:rPr>
          <w:color w:val="002060"/>
          <w:sz w:val="22"/>
          <w:szCs w:val="22"/>
        </w:rPr>
      </w:pPr>
      <w:r w:rsidRPr="00FF1265">
        <w:rPr>
          <w:color w:val="002060"/>
          <w:sz w:val="22"/>
          <w:szCs w:val="22"/>
        </w:rPr>
        <w:t xml:space="preserve">Training opportunities for Consultants with fewer schools will be offered by </w:t>
      </w:r>
      <w:proofErr w:type="spellStart"/>
      <w:r w:rsidRPr="00FF1265">
        <w:rPr>
          <w:color w:val="002060"/>
          <w:sz w:val="22"/>
          <w:szCs w:val="22"/>
        </w:rPr>
        <w:t>Statlog</w:t>
      </w:r>
      <w:proofErr w:type="spellEnd"/>
      <w:r w:rsidRPr="00FF1265">
        <w:rPr>
          <w:color w:val="002060"/>
          <w:sz w:val="22"/>
          <w:szCs w:val="22"/>
        </w:rPr>
        <w:t xml:space="preserve">. If you retained Consultant has not been trained in the use of the system, please encourage them to contact </w:t>
      </w:r>
      <w:proofErr w:type="spellStart"/>
      <w:r w:rsidRPr="00FF1265">
        <w:rPr>
          <w:color w:val="002060"/>
          <w:sz w:val="22"/>
          <w:szCs w:val="22"/>
        </w:rPr>
        <w:t>Statlog</w:t>
      </w:r>
      <w:proofErr w:type="spellEnd"/>
      <w:r w:rsidRPr="00FF1265">
        <w:rPr>
          <w:color w:val="002060"/>
          <w:sz w:val="22"/>
          <w:szCs w:val="22"/>
        </w:rPr>
        <w:t xml:space="preserve"> as a matter of urgency. Please remember, </w:t>
      </w:r>
      <w:proofErr w:type="gramStart"/>
      <w:r w:rsidRPr="00FF1265">
        <w:rPr>
          <w:color w:val="002060"/>
          <w:sz w:val="22"/>
          <w:szCs w:val="22"/>
        </w:rPr>
        <w:t>If</w:t>
      </w:r>
      <w:proofErr w:type="gramEnd"/>
      <w:r w:rsidRPr="00FF1265">
        <w:rPr>
          <w:color w:val="002060"/>
          <w:sz w:val="22"/>
          <w:szCs w:val="22"/>
        </w:rPr>
        <w:t xml:space="preserve"> you are hoping for VASCA Funding in the future, you need to ensure that the needs of your school are correctly recorded in </w:t>
      </w:r>
      <w:proofErr w:type="spellStart"/>
      <w:r w:rsidRPr="00FF1265">
        <w:rPr>
          <w:color w:val="002060"/>
          <w:sz w:val="22"/>
          <w:szCs w:val="22"/>
        </w:rPr>
        <w:t>Statlog</w:t>
      </w:r>
      <w:proofErr w:type="spellEnd"/>
      <w:r w:rsidRPr="00FF1265">
        <w:rPr>
          <w:color w:val="002060"/>
          <w:sz w:val="22"/>
          <w:szCs w:val="22"/>
        </w:rPr>
        <w:t>. If they are not in the system by January 2021, you will not be eligible for VASCA funding in 2021/22.</w:t>
      </w:r>
    </w:p>
    <w:p w14:paraId="3A5F8DD6" w14:textId="77777777" w:rsidR="00FF1265" w:rsidRPr="00FF1265" w:rsidRDefault="00FF1265" w:rsidP="00FF1265">
      <w:pPr>
        <w:spacing w:after="120" w:line="259" w:lineRule="auto"/>
        <w:rPr>
          <w:color w:val="002060"/>
          <w:sz w:val="22"/>
          <w:szCs w:val="22"/>
        </w:rPr>
      </w:pPr>
    </w:p>
    <w:p w14:paraId="7ED11B96" w14:textId="77777777" w:rsidR="00FF1265" w:rsidRPr="00FF1265" w:rsidRDefault="00FF1265" w:rsidP="00FF1265">
      <w:pPr>
        <w:spacing w:after="120" w:line="259" w:lineRule="auto"/>
        <w:rPr>
          <w:b/>
          <w:bCs/>
          <w:color w:val="002060"/>
          <w:sz w:val="22"/>
          <w:szCs w:val="22"/>
          <w:u w:val="single"/>
        </w:rPr>
      </w:pPr>
      <w:r w:rsidRPr="00FF1265">
        <w:rPr>
          <w:b/>
          <w:bCs/>
          <w:color w:val="002060"/>
          <w:sz w:val="22"/>
          <w:szCs w:val="22"/>
          <w:u w:val="single"/>
        </w:rPr>
        <w:t>Priority School Building Programme</w:t>
      </w:r>
    </w:p>
    <w:p w14:paraId="371C4952" w14:textId="77777777" w:rsidR="00FF1265" w:rsidRPr="00FF1265" w:rsidRDefault="00FF1265" w:rsidP="00FF1265">
      <w:pPr>
        <w:spacing w:after="120"/>
        <w:rPr>
          <w:rFonts w:cstheme="minorHAnsi"/>
          <w:color w:val="002060"/>
          <w:sz w:val="22"/>
          <w:szCs w:val="22"/>
        </w:rPr>
      </w:pPr>
      <w:r w:rsidRPr="00FF1265">
        <w:rPr>
          <w:rFonts w:cstheme="minorHAnsi"/>
          <w:color w:val="002060"/>
          <w:sz w:val="22"/>
          <w:szCs w:val="22"/>
        </w:rPr>
        <w:t xml:space="preserve">Project managers continue to monitor the progress of schools in this scheme. Some contractors can make headway whilst ensuring social distancing. </w:t>
      </w:r>
    </w:p>
    <w:p w14:paraId="5335A422" w14:textId="77777777" w:rsidR="00FF1265" w:rsidRPr="00FF1265" w:rsidRDefault="00FF1265" w:rsidP="00FF1265">
      <w:pPr>
        <w:spacing w:after="120"/>
        <w:rPr>
          <w:rFonts w:cstheme="minorHAnsi"/>
          <w:color w:val="002060"/>
          <w:sz w:val="22"/>
          <w:szCs w:val="22"/>
        </w:rPr>
      </w:pPr>
    </w:p>
    <w:p w14:paraId="4BE681EB" w14:textId="77777777" w:rsidR="00FF1265" w:rsidRPr="00FF1265" w:rsidRDefault="00FF1265" w:rsidP="00FF1265">
      <w:pPr>
        <w:spacing w:after="120" w:line="259" w:lineRule="auto"/>
        <w:rPr>
          <w:b/>
          <w:bCs/>
          <w:color w:val="073E87" w:themeColor="text2"/>
          <w:sz w:val="22"/>
          <w:szCs w:val="22"/>
          <w:u w:val="single"/>
        </w:rPr>
      </w:pPr>
      <w:r w:rsidRPr="00FF1265">
        <w:rPr>
          <w:b/>
          <w:bCs/>
          <w:color w:val="073E87" w:themeColor="text2"/>
          <w:sz w:val="22"/>
          <w:szCs w:val="22"/>
          <w:u w:val="single"/>
        </w:rPr>
        <w:t>School Business Managers</w:t>
      </w:r>
    </w:p>
    <w:p w14:paraId="6512FED8" w14:textId="77777777" w:rsidR="00FF1265" w:rsidRPr="00FF1265" w:rsidRDefault="00FF1265" w:rsidP="00FF1265">
      <w:pPr>
        <w:spacing w:after="120"/>
        <w:rPr>
          <w:rFonts w:cstheme="minorHAnsi"/>
          <w:color w:val="073E87" w:themeColor="text2"/>
          <w:sz w:val="22"/>
          <w:szCs w:val="22"/>
        </w:rPr>
      </w:pPr>
      <w:r w:rsidRPr="00FF1265">
        <w:rPr>
          <w:rFonts w:cstheme="minorHAnsi"/>
          <w:b/>
          <w:bCs/>
          <w:color w:val="073E87" w:themeColor="text2"/>
          <w:sz w:val="22"/>
          <w:szCs w:val="22"/>
        </w:rPr>
        <w:t xml:space="preserve">Diocesan Trust Protocols </w:t>
      </w:r>
      <w:r w:rsidRPr="00FF1265">
        <w:rPr>
          <w:rFonts w:cstheme="minorHAnsi"/>
          <w:color w:val="073E87" w:themeColor="text2"/>
          <w:sz w:val="22"/>
          <w:szCs w:val="22"/>
        </w:rPr>
        <w:t xml:space="preserve">– During a recent SBM forum is was clear that many SBMs are unclear about the Protocols issued by the Diocese of Westminster and how that affect many of the decisions taken by schools and academies. The Protocols relating to School Land and Buildings can be found on the DOWES Website: </w:t>
      </w:r>
      <w:hyperlink r:id="rId35" w:history="1">
        <w:r w:rsidRPr="00FF1265">
          <w:rPr>
            <w:rStyle w:val="Hyperlink"/>
            <w:rFonts w:cstheme="minorHAnsi"/>
            <w:color w:val="073E87" w:themeColor="text2"/>
            <w:sz w:val="22"/>
            <w:szCs w:val="22"/>
          </w:rPr>
          <w:t>https://education.rcdow.org.uk/school-capital-and-pupil-placement-planning/capital-strategy/</w:t>
        </w:r>
      </w:hyperlink>
      <w:r w:rsidRPr="00FF1265">
        <w:rPr>
          <w:rFonts w:cstheme="minorHAnsi"/>
          <w:color w:val="073E87" w:themeColor="text2"/>
          <w:sz w:val="22"/>
          <w:szCs w:val="22"/>
        </w:rPr>
        <w:t xml:space="preserve"> </w:t>
      </w:r>
    </w:p>
    <w:p w14:paraId="24C78295" w14:textId="77777777" w:rsidR="00FF1265" w:rsidRPr="00FF1265" w:rsidRDefault="00FF1265" w:rsidP="00FF1265">
      <w:pPr>
        <w:spacing w:after="120"/>
        <w:rPr>
          <w:rFonts w:cstheme="minorHAnsi"/>
          <w:color w:val="073E87" w:themeColor="text2"/>
          <w:sz w:val="22"/>
          <w:szCs w:val="22"/>
        </w:rPr>
      </w:pPr>
      <w:r w:rsidRPr="00FF1265">
        <w:rPr>
          <w:rFonts w:cstheme="minorHAnsi"/>
          <w:b/>
          <w:bCs/>
          <w:color w:val="073E87" w:themeColor="text2"/>
          <w:sz w:val="22"/>
          <w:szCs w:val="22"/>
        </w:rPr>
        <w:t>Capital de Minimis</w:t>
      </w:r>
      <w:r w:rsidRPr="00FF1265">
        <w:rPr>
          <w:rFonts w:cstheme="minorHAnsi"/>
          <w:color w:val="073E87" w:themeColor="text2"/>
          <w:sz w:val="22"/>
          <w:szCs w:val="22"/>
        </w:rPr>
        <w:t xml:space="preserve"> – Legal advice on this matter has been received. We can confirm:</w:t>
      </w:r>
    </w:p>
    <w:p w14:paraId="14E94701" w14:textId="77777777" w:rsidR="00FF1265" w:rsidRPr="00FF1265" w:rsidRDefault="00FF1265" w:rsidP="00FF1265">
      <w:pPr>
        <w:spacing w:after="120"/>
        <w:rPr>
          <w:rFonts w:cstheme="minorHAnsi"/>
          <w:color w:val="073E87" w:themeColor="text2"/>
          <w:sz w:val="22"/>
          <w:szCs w:val="22"/>
        </w:rPr>
      </w:pPr>
      <w:r w:rsidRPr="00FF1265">
        <w:rPr>
          <w:rFonts w:cstheme="minorHAnsi"/>
          <w:color w:val="073E87" w:themeColor="text2"/>
          <w:sz w:val="22"/>
          <w:szCs w:val="22"/>
        </w:rPr>
        <w:t xml:space="preserve">The de </w:t>
      </w:r>
      <w:proofErr w:type="spellStart"/>
      <w:r w:rsidRPr="00FF1265">
        <w:rPr>
          <w:rFonts w:cstheme="minorHAnsi"/>
          <w:color w:val="073E87" w:themeColor="text2"/>
          <w:sz w:val="22"/>
          <w:szCs w:val="22"/>
        </w:rPr>
        <w:t>minimis</w:t>
      </w:r>
      <w:proofErr w:type="spellEnd"/>
      <w:r w:rsidRPr="00FF1265">
        <w:rPr>
          <w:rFonts w:cstheme="minorHAnsi"/>
          <w:color w:val="073E87" w:themeColor="text2"/>
          <w:sz w:val="22"/>
          <w:szCs w:val="22"/>
        </w:rPr>
        <w:t xml:space="preserve"> level is set by the Diocese and is in accordance with agreement with the Secretary of State for Education is £2,000.00</w:t>
      </w:r>
    </w:p>
    <w:p w14:paraId="54559FAB" w14:textId="77777777" w:rsidR="00FF1265" w:rsidRPr="00FF1265" w:rsidRDefault="00FF1265" w:rsidP="00FF1265">
      <w:pPr>
        <w:spacing w:after="120"/>
        <w:rPr>
          <w:rFonts w:cstheme="minorHAnsi"/>
          <w:color w:val="073E87" w:themeColor="text2"/>
          <w:sz w:val="22"/>
          <w:szCs w:val="22"/>
        </w:rPr>
      </w:pPr>
      <w:r w:rsidRPr="00FF1265">
        <w:rPr>
          <w:rFonts w:cstheme="minorHAnsi"/>
          <w:color w:val="073E87" w:themeColor="text2"/>
          <w:sz w:val="22"/>
          <w:szCs w:val="22"/>
        </w:rPr>
        <w:t xml:space="preserve">Governing Bodies can adopt the de </w:t>
      </w:r>
      <w:proofErr w:type="spellStart"/>
      <w:r w:rsidRPr="00FF1265">
        <w:rPr>
          <w:rFonts w:cstheme="minorHAnsi"/>
          <w:color w:val="073E87" w:themeColor="text2"/>
          <w:sz w:val="22"/>
          <w:szCs w:val="22"/>
        </w:rPr>
        <w:t>minimis</w:t>
      </w:r>
      <w:proofErr w:type="spellEnd"/>
      <w:r w:rsidRPr="00FF1265">
        <w:rPr>
          <w:rFonts w:cstheme="minorHAnsi"/>
          <w:color w:val="073E87" w:themeColor="text2"/>
          <w:sz w:val="22"/>
          <w:szCs w:val="22"/>
        </w:rPr>
        <w:t xml:space="preserve"> set by their local authority if they </w:t>
      </w:r>
      <w:proofErr w:type="spellStart"/>
      <w:r w:rsidRPr="00FF1265">
        <w:rPr>
          <w:rFonts w:cstheme="minorHAnsi"/>
          <w:color w:val="073E87" w:themeColor="text2"/>
          <w:sz w:val="22"/>
          <w:szCs w:val="22"/>
        </w:rPr>
        <w:t>soe</w:t>
      </w:r>
      <w:proofErr w:type="spellEnd"/>
      <w:r w:rsidRPr="00FF1265">
        <w:rPr>
          <w:rFonts w:cstheme="minorHAnsi"/>
          <w:color w:val="073E87" w:themeColor="text2"/>
          <w:sz w:val="22"/>
          <w:szCs w:val="22"/>
        </w:rPr>
        <w:t xml:space="preserve"> choose. We have been advised that, in some local authority areas, the de </w:t>
      </w:r>
      <w:proofErr w:type="spellStart"/>
      <w:r w:rsidRPr="00FF1265">
        <w:rPr>
          <w:rFonts w:cstheme="minorHAnsi"/>
          <w:color w:val="073E87" w:themeColor="text2"/>
          <w:sz w:val="22"/>
          <w:szCs w:val="22"/>
        </w:rPr>
        <w:t>minimis</w:t>
      </w:r>
      <w:proofErr w:type="spellEnd"/>
      <w:r w:rsidRPr="00FF1265">
        <w:rPr>
          <w:rFonts w:cstheme="minorHAnsi"/>
          <w:color w:val="073E87" w:themeColor="text2"/>
          <w:sz w:val="22"/>
          <w:szCs w:val="22"/>
        </w:rPr>
        <w:t xml:space="preserve"> is £10,000.00</w:t>
      </w:r>
    </w:p>
    <w:p w14:paraId="73DB46B3" w14:textId="77777777" w:rsidR="00FF1265" w:rsidRPr="00FF1265" w:rsidRDefault="00FF1265" w:rsidP="00FF1265">
      <w:pPr>
        <w:spacing w:after="120"/>
        <w:rPr>
          <w:rFonts w:cstheme="minorHAnsi"/>
          <w:b/>
          <w:bCs/>
          <w:color w:val="073E87" w:themeColor="text2"/>
          <w:sz w:val="22"/>
          <w:szCs w:val="22"/>
        </w:rPr>
      </w:pPr>
      <w:r w:rsidRPr="00FF1265">
        <w:rPr>
          <w:rFonts w:cstheme="minorHAnsi"/>
          <w:b/>
          <w:bCs/>
          <w:color w:val="073E87" w:themeColor="text2"/>
          <w:sz w:val="22"/>
          <w:szCs w:val="22"/>
        </w:rPr>
        <w:t xml:space="preserve">Whatever the de </w:t>
      </w:r>
      <w:proofErr w:type="spellStart"/>
      <w:r w:rsidRPr="00FF1265">
        <w:rPr>
          <w:rFonts w:cstheme="minorHAnsi"/>
          <w:b/>
          <w:bCs/>
          <w:color w:val="073E87" w:themeColor="text2"/>
          <w:sz w:val="22"/>
          <w:szCs w:val="22"/>
        </w:rPr>
        <w:t>minimis</w:t>
      </w:r>
      <w:proofErr w:type="spellEnd"/>
      <w:r w:rsidRPr="00FF1265">
        <w:rPr>
          <w:rFonts w:cstheme="minorHAnsi"/>
          <w:b/>
          <w:bCs/>
          <w:color w:val="073E87" w:themeColor="text2"/>
          <w:sz w:val="22"/>
          <w:szCs w:val="22"/>
        </w:rPr>
        <w:t xml:space="preserve">, Catholic School Governors/Directors can only designate work as capital if the net value of the work (the price charged by the contractor before tax) is above the de </w:t>
      </w:r>
      <w:proofErr w:type="spellStart"/>
      <w:r w:rsidRPr="00FF1265">
        <w:rPr>
          <w:rFonts w:cstheme="minorHAnsi"/>
          <w:b/>
          <w:bCs/>
          <w:color w:val="073E87" w:themeColor="text2"/>
          <w:sz w:val="22"/>
          <w:szCs w:val="22"/>
        </w:rPr>
        <w:t>minimis</w:t>
      </w:r>
      <w:proofErr w:type="spellEnd"/>
      <w:r w:rsidRPr="00FF1265">
        <w:rPr>
          <w:rFonts w:cstheme="minorHAnsi"/>
          <w:b/>
          <w:bCs/>
          <w:color w:val="073E87" w:themeColor="text2"/>
          <w:sz w:val="22"/>
          <w:szCs w:val="22"/>
        </w:rPr>
        <w:t>.</w:t>
      </w:r>
    </w:p>
    <w:p w14:paraId="573C9B35" w14:textId="77777777" w:rsidR="00FF1265" w:rsidRPr="00B37C26" w:rsidRDefault="00FF1265" w:rsidP="00006D5F">
      <w:pPr>
        <w:spacing w:after="120"/>
        <w:rPr>
          <w:rFonts w:ascii="Calibri Light" w:hAnsi="Calibri Light" w:cs="Calibri Light"/>
          <w:sz w:val="24"/>
          <w:szCs w:val="24"/>
        </w:rPr>
      </w:pPr>
    </w:p>
    <w:p w14:paraId="3299A5B7" w14:textId="77777777" w:rsidR="009B2B9A" w:rsidRDefault="009B2B9A">
      <w:pPr>
        <w:spacing w:after="200"/>
        <w:rPr>
          <w:rFonts w:ascii="Century Gothic" w:hAnsi="Century Gothic" w:cstheme="majorHAnsi"/>
          <w:b/>
          <w:color w:val="C00000"/>
          <w:sz w:val="24"/>
          <w:szCs w:val="24"/>
        </w:rPr>
      </w:pPr>
      <w:r>
        <w:rPr>
          <w:rFonts w:ascii="Century Gothic" w:hAnsi="Century Gothic" w:cstheme="majorHAnsi"/>
          <w:b/>
          <w:color w:val="C00000"/>
          <w:sz w:val="24"/>
          <w:szCs w:val="24"/>
        </w:rPr>
        <w:br w:type="page"/>
      </w:r>
    </w:p>
    <w:p w14:paraId="7FDE7A56" w14:textId="43E7E71A" w:rsidR="00ED2689" w:rsidRPr="00DF19C3" w:rsidRDefault="006E45D3" w:rsidP="00DF19C3">
      <w:pPr>
        <w:pStyle w:val="Heading2"/>
        <w:rPr>
          <w:b/>
          <w:color w:val="C00000"/>
          <w:sz w:val="28"/>
        </w:rPr>
      </w:pPr>
      <w:bookmarkStart w:id="6" w:name="_UK_Government_&amp;"/>
      <w:bookmarkEnd w:id="6"/>
      <w:r w:rsidRPr="00DF19C3">
        <w:rPr>
          <w:b/>
          <w:color w:val="C00000"/>
          <w:sz w:val="28"/>
        </w:rPr>
        <w:lastRenderedPageBreak/>
        <w:t>UK Government &amp; DfE Updates and links</w:t>
      </w:r>
      <w:r w:rsidR="00ED2689" w:rsidRPr="00DF19C3">
        <w:rPr>
          <w:b/>
          <w:color w:val="C00000"/>
          <w:sz w:val="28"/>
        </w:rPr>
        <w:t xml:space="preserve">; </w:t>
      </w:r>
    </w:p>
    <w:p w14:paraId="121DD01B" w14:textId="77777777" w:rsidR="000C4CFD" w:rsidRDefault="000C4CFD" w:rsidP="00006D5F">
      <w:pPr>
        <w:jc w:val="both"/>
        <w:rPr>
          <w:rFonts w:cstheme="minorHAnsi"/>
          <w:iCs/>
          <w:color w:val="002060"/>
          <w:sz w:val="22"/>
          <w:szCs w:val="22"/>
        </w:rPr>
      </w:pPr>
    </w:p>
    <w:p w14:paraId="140C9CEC" w14:textId="1FA182A6" w:rsidR="009B0EB9" w:rsidRPr="0087410F" w:rsidRDefault="00782B76" w:rsidP="00006D5F">
      <w:pPr>
        <w:jc w:val="both"/>
        <w:rPr>
          <w:rFonts w:cstheme="minorHAnsi"/>
          <w:iCs/>
          <w:color w:val="002060"/>
          <w:sz w:val="22"/>
          <w:szCs w:val="22"/>
        </w:rPr>
      </w:pPr>
      <w:r w:rsidRPr="0087410F">
        <w:rPr>
          <w:rFonts w:cstheme="minorHAnsi"/>
          <w:iCs/>
          <w:color w:val="002060"/>
          <w:sz w:val="22"/>
          <w:szCs w:val="22"/>
        </w:rPr>
        <w:t>Please see below DfE guidance that has been issued recently which you may have missed:</w:t>
      </w:r>
    </w:p>
    <w:p w14:paraId="384F25F4" w14:textId="4563BC41" w:rsidR="001216A9" w:rsidRPr="00DF19C3" w:rsidRDefault="001216A9" w:rsidP="001216A9">
      <w:pPr>
        <w:pStyle w:val="paragraph"/>
        <w:spacing w:before="0" w:beforeAutospacing="0" w:after="0" w:afterAutospacing="0" w:line="276" w:lineRule="auto"/>
        <w:textAlignment w:val="baseline"/>
        <w:rPr>
          <w:rStyle w:val="normaltextrun"/>
          <w:rFonts w:asciiTheme="minorHAnsi" w:eastAsia="Arial" w:hAnsiTheme="minorHAnsi" w:cstheme="minorHAnsi"/>
          <w:sz w:val="10"/>
          <w:szCs w:val="22"/>
        </w:rPr>
      </w:pPr>
    </w:p>
    <w:p w14:paraId="6C941B9F" w14:textId="3C48DD61" w:rsidR="00BC596B" w:rsidRPr="00DF463C" w:rsidRDefault="00BC596B" w:rsidP="000C4CFD">
      <w:pPr>
        <w:pStyle w:val="ListParagraph"/>
        <w:numPr>
          <w:ilvl w:val="0"/>
          <w:numId w:val="8"/>
        </w:numPr>
        <w:ind w:left="720"/>
        <w:contextualSpacing w:val="0"/>
        <w:rPr>
          <w:rFonts w:eastAsia="Times New Roman" w:cstheme="minorHAnsi"/>
          <w:color w:val="002060"/>
          <w:sz w:val="22"/>
          <w:szCs w:val="22"/>
        </w:rPr>
      </w:pPr>
      <w:proofErr w:type="spellStart"/>
      <w:r w:rsidRPr="00DF463C">
        <w:rPr>
          <w:rFonts w:eastAsia="Times New Roman" w:cstheme="minorHAnsi"/>
          <w:color w:val="002060"/>
          <w:sz w:val="22"/>
          <w:szCs w:val="22"/>
        </w:rPr>
        <w:t>Teachers</w:t>
      </w:r>
      <w:proofErr w:type="spellEnd"/>
      <w:r w:rsidRPr="00DF463C">
        <w:rPr>
          <w:rFonts w:eastAsia="Times New Roman" w:cstheme="minorHAnsi"/>
          <w:color w:val="002060"/>
          <w:sz w:val="22"/>
          <w:szCs w:val="22"/>
        </w:rPr>
        <w:t xml:space="preserve"> Pension Fund:  Supplementary Grant – Updated 22 June 2020</w:t>
      </w:r>
    </w:p>
    <w:p w14:paraId="3337BC3D" w14:textId="2EB6B750" w:rsidR="00BC596B" w:rsidRPr="00910242" w:rsidRDefault="00B8279B" w:rsidP="00BC596B">
      <w:pPr>
        <w:pStyle w:val="ListParagraph"/>
        <w:contextualSpacing w:val="0"/>
        <w:rPr>
          <w:szCs w:val="22"/>
        </w:rPr>
      </w:pPr>
      <w:hyperlink r:id="rId36" w:history="1">
        <w:r w:rsidR="00BC596B" w:rsidRPr="00910242">
          <w:rPr>
            <w:rStyle w:val="Hyperlink"/>
            <w:szCs w:val="22"/>
          </w:rPr>
          <w:t>https://www.gov.uk/government/publications/teachers-pension-grant-supplementary-fund</w:t>
        </w:r>
      </w:hyperlink>
    </w:p>
    <w:p w14:paraId="35CFA0E4" w14:textId="77777777" w:rsidR="00BC596B" w:rsidRPr="00DF463C" w:rsidRDefault="00BC596B" w:rsidP="00BC596B">
      <w:pPr>
        <w:pStyle w:val="ListParagraph"/>
        <w:contextualSpacing w:val="0"/>
        <w:rPr>
          <w:rFonts w:eastAsia="Times New Roman" w:cstheme="minorHAnsi"/>
          <w:color w:val="002060"/>
          <w:sz w:val="22"/>
          <w:szCs w:val="22"/>
        </w:rPr>
      </w:pPr>
    </w:p>
    <w:p w14:paraId="2AE73B81" w14:textId="226FB76A" w:rsidR="00BC596B" w:rsidRPr="00DF463C" w:rsidRDefault="00BC596B" w:rsidP="000C4CFD">
      <w:pPr>
        <w:pStyle w:val="ListParagraph"/>
        <w:numPr>
          <w:ilvl w:val="0"/>
          <w:numId w:val="8"/>
        </w:numPr>
        <w:ind w:left="720"/>
        <w:contextualSpacing w:val="0"/>
        <w:rPr>
          <w:rFonts w:eastAsia="Times New Roman" w:cstheme="minorHAnsi"/>
          <w:color w:val="002060"/>
          <w:sz w:val="22"/>
          <w:szCs w:val="22"/>
        </w:rPr>
      </w:pPr>
      <w:r w:rsidRPr="00DF463C">
        <w:rPr>
          <w:rFonts w:eastAsia="Times New Roman" w:cstheme="minorHAnsi"/>
          <w:color w:val="002060"/>
          <w:sz w:val="22"/>
          <w:szCs w:val="22"/>
        </w:rPr>
        <w:t xml:space="preserve">Education Secretary’s Statement on </w:t>
      </w:r>
      <w:r w:rsidR="00DF463C" w:rsidRPr="00DF463C">
        <w:rPr>
          <w:rFonts w:eastAsia="Times New Roman" w:cstheme="minorHAnsi"/>
          <w:color w:val="002060"/>
          <w:sz w:val="22"/>
          <w:szCs w:val="22"/>
        </w:rPr>
        <w:t>Coronavirus – 19 June 2020</w:t>
      </w:r>
      <w:r w:rsidR="00DF463C">
        <w:rPr>
          <w:rFonts w:eastAsia="Times New Roman" w:cstheme="minorHAnsi"/>
          <w:color w:val="002060"/>
          <w:sz w:val="22"/>
          <w:szCs w:val="22"/>
        </w:rPr>
        <w:t xml:space="preserve"> – Updated 22 June 2020</w:t>
      </w:r>
    </w:p>
    <w:p w14:paraId="556647DF" w14:textId="407E52F0" w:rsidR="00DF463C" w:rsidRPr="00910242" w:rsidRDefault="00B8279B" w:rsidP="00DF463C">
      <w:pPr>
        <w:pStyle w:val="ListParagraph"/>
        <w:contextualSpacing w:val="0"/>
        <w:rPr>
          <w:rFonts w:eastAsia="Times New Roman" w:cstheme="minorHAnsi"/>
          <w:color w:val="002060"/>
          <w:szCs w:val="22"/>
        </w:rPr>
      </w:pPr>
      <w:hyperlink r:id="rId37" w:history="1">
        <w:r w:rsidR="00DF463C" w:rsidRPr="00910242">
          <w:rPr>
            <w:rStyle w:val="Hyperlink"/>
            <w:szCs w:val="22"/>
          </w:rPr>
          <w:t>https://www.gov.uk/government/speeches/education-secretarys-statement-on-coronavirus-covid-19-19-june-2020</w:t>
        </w:r>
      </w:hyperlink>
    </w:p>
    <w:p w14:paraId="29DC8AAC" w14:textId="77777777" w:rsidR="00BC596B" w:rsidRDefault="00BC596B" w:rsidP="00BC596B">
      <w:pPr>
        <w:pStyle w:val="ListParagraph"/>
        <w:contextualSpacing w:val="0"/>
        <w:rPr>
          <w:rFonts w:eastAsia="Times New Roman" w:cstheme="minorHAnsi"/>
          <w:color w:val="002060"/>
          <w:sz w:val="22"/>
          <w:szCs w:val="22"/>
        </w:rPr>
      </w:pPr>
    </w:p>
    <w:p w14:paraId="077CDE04" w14:textId="70946EE6" w:rsidR="00DF463C" w:rsidRPr="00DF463C" w:rsidRDefault="00DF463C" w:rsidP="000C4CFD">
      <w:pPr>
        <w:pStyle w:val="ListParagraph"/>
        <w:numPr>
          <w:ilvl w:val="0"/>
          <w:numId w:val="8"/>
        </w:numPr>
        <w:ind w:left="720"/>
        <w:contextualSpacing w:val="0"/>
        <w:rPr>
          <w:rFonts w:eastAsia="Times New Roman" w:cstheme="minorHAnsi"/>
          <w:color w:val="002060"/>
          <w:sz w:val="22"/>
          <w:szCs w:val="22"/>
        </w:rPr>
      </w:pPr>
      <w:r w:rsidRPr="00DF463C">
        <w:rPr>
          <w:rFonts w:eastAsia="Times New Roman" w:cstheme="minorHAnsi"/>
          <w:color w:val="002060"/>
          <w:sz w:val="22"/>
          <w:szCs w:val="22"/>
        </w:rPr>
        <w:t>Attendance in Education and Early Years Settings</w:t>
      </w:r>
      <w:r>
        <w:rPr>
          <w:rFonts w:eastAsia="Times New Roman" w:cstheme="minorHAnsi"/>
          <w:color w:val="002060"/>
          <w:sz w:val="22"/>
          <w:szCs w:val="22"/>
        </w:rPr>
        <w:t xml:space="preserve"> during the Coronavirus Outbreak – Updated 22 June 2020</w:t>
      </w:r>
    </w:p>
    <w:p w14:paraId="2D7295BE" w14:textId="1E2644FD" w:rsidR="00DF463C" w:rsidRPr="00910242" w:rsidRDefault="00B8279B" w:rsidP="00DF463C">
      <w:pPr>
        <w:pStyle w:val="ListParagraph"/>
        <w:contextualSpacing w:val="0"/>
        <w:rPr>
          <w:szCs w:val="22"/>
        </w:rPr>
      </w:pPr>
      <w:hyperlink r:id="rId38" w:history="1">
        <w:r w:rsidR="00DF463C" w:rsidRPr="00910242">
          <w:rPr>
            <w:rStyle w:val="Hyperlink"/>
            <w:szCs w:val="22"/>
          </w:rPr>
          <w:t>https://www.gov.uk/government/statistics/announcements/attendance0</w:t>
        </w:r>
      </w:hyperlink>
    </w:p>
    <w:p w14:paraId="2F15F499" w14:textId="77777777" w:rsidR="00DF463C" w:rsidRPr="00910242" w:rsidRDefault="00DF463C" w:rsidP="00DF463C">
      <w:pPr>
        <w:pStyle w:val="ListParagraph"/>
        <w:contextualSpacing w:val="0"/>
        <w:rPr>
          <w:rFonts w:eastAsia="Times New Roman" w:cstheme="minorHAnsi"/>
          <w:color w:val="002060"/>
          <w:sz w:val="22"/>
          <w:szCs w:val="22"/>
        </w:rPr>
      </w:pPr>
    </w:p>
    <w:p w14:paraId="10824561" w14:textId="77777777" w:rsidR="00910242" w:rsidRPr="00910242" w:rsidRDefault="00910242" w:rsidP="00910242">
      <w:pPr>
        <w:pStyle w:val="ListParagraph"/>
        <w:numPr>
          <w:ilvl w:val="0"/>
          <w:numId w:val="8"/>
        </w:numPr>
        <w:ind w:left="720"/>
        <w:contextualSpacing w:val="0"/>
        <w:rPr>
          <w:rFonts w:eastAsia="Times New Roman" w:cstheme="minorHAnsi"/>
          <w:color w:val="002060"/>
          <w:sz w:val="22"/>
          <w:szCs w:val="22"/>
        </w:rPr>
      </w:pPr>
      <w:r w:rsidRPr="00910242">
        <w:rPr>
          <w:rFonts w:eastAsia="Times New Roman" w:cstheme="minorHAnsi"/>
          <w:color w:val="002060"/>
          <w:sz w:val="22"/>
          <w:szCs w:val="22"/>
        </w:rPr>
        <w:t>Vulnerable Children National Charities Strategic Relief Fund – Update 19 June 2020</w:t>
      </w:r>
    </w:p>
    <w:p w14:paraId="70AC4804" w14:textId="67CDBD74" w:rsidR="00910242" w:rsidRPr="00910242" w:rsidRDefault="00B8279B" w:rsidP="00910242">
      <w:pPr>
        <w:pStyle w:val="ListParagraph"/>
        <w:contextualSpacing w:val="0"/>
        <w:rPr>
          <w:szCs w:val="22"/>
        </w:rPr>
      </w:pPr>
      <w:hyperlink r:id="rId39" w:history="1">
        <w:r w:rsidR="00910242" w:rsidRPr="00910242">
          <w:rPr>
            <w:rStyle w:val="Hyperlink"/>
            <w:szCs w:val="22"/>
          </w:rPr>
          <w:t>https://www.gov.uk/government/publications/vulnerable-children-national-charities-strategic-relief-fund</w:t>
        </w:r>
      </w:hyperlink>
    </w:p>
    <w:p w14:paraId="5AE9EFB1" w14:textId="77777777" w:rsidR="00910242" w:rsidRPr="00910242" w:rsidRDefault="00910242" w:rsidP="00910242">
      <w:pPr>
        <w:pStyle w:val="ListParagraph"/>
        <w:contextualSpacing w:val="0"/>
        <w:rPr>
          <w:sz w:val="22"/>
          <w:szCs w:val="22"/>
        </w:rPr>
      </w:pPr>
    </w:p>
    <w:p w14:paraId="59E0BB29" w14:textId="00D2D327" w:rsidR="00DF463C" w:rsidRPr="00910242" w:rsidRDefault="00DF463C" w:rsidP="000C4CFD">
      <w:pPr>
        <w:pStyle w:val="ListParagraph"/>
        <w:numPr>
          <w:ilvl w:val="0"/>
          <w:numId w:val="8"/>
        </w:numPr>
        <w:ind w:left="720"/>
        <w:contextualSpacing w:val="0"/>
        <w:rPr>
          <w:rFonts w:eastAsia="Times New Roman" w:cstheme="minorHAnsi"/>
          <w:color w:val="002060"/>
          <w:sz w:val="22"/>
          <w:szCs w:val="22"/>
        </w:rPr>
      </w:pPr>
      <w:r w:rsidRPr="00910242">
        <w:rPr>
          <w:rFonts w:eastAsia="Times New Roman" w:cstheme="minorHAnsi"/>
          <w:color w:val="002060"/>
          <w:sz w:val="22"/>
          <w:szCs w:val="22"/>
        </w:rPr>
        <w:t xml:space="preserve">What parents and </w:t>
      </w:r>
      <w:proofErr w:type="spellStart"/>
      <w:r w:rsidRPr="00910242">
        <w:rPr>
          <w:rFonts w:eastAsia="Times New Roman" w:cstheme="minorHAnsi"/>
          <w:color w:val="002060"/>
          <w:sz w:val="22"/>
          <w:szCs w:val="22"/>
        </w:rPr>
        <w:t>carers</w:t>
      </w:r>
      <w:proofErr w:type="spellEnd"/>
      <w:r w:rsidRPr="00910242">
        <w:rPr>
          <w:rFonts w:eastAsia="Times New Roman" w:cstheme="minorHAnsi"/>
          <w:color w:val="002060"/>
          <w:sz w:val="22"/>
          <w:szCs w:val="22"/>
        </w:rPr>
        <w:t xml:space="preserve"> need to know about Early Years providers, schools and colleges during the Coronavirus outbreak –</w:t>
      </w:r>
      <w:r w:rsidR="00910242">
        <w:rPr>
          <w:rFonts w:eastAsia="Times New Roman" w:cstheme="minorHAnsi"/>
          <w:color w:val="002060"/>
          <w:sz w:val="22"/>
          <w:szCs w:val="22"/>
        </w:rPr>
        <w:t xml:space="preserve"> P</w:t>
      </w:r>
      <w:r w:rsidRPr="00910242">
        <w:rPr>
          <w:rFonts w:eastAsia="Times New Roman" w:cstheme="minorHAnsi"/>
          <w:color w:val="002060"/>
          <w:sz w:val="22"/>
          <w:szCs w:val="22"/>
        </w:rPr>
        <w:t>ublished 18 June 2020</w:t>
      </w:r>
    </w:p>
    <w:p w14:paraId="2697F4ED" w14:textId="11AA8209" w:rsidR="00DF463C" w:rsidRPr="00910242" w:rsidRDefault="00B8279B" w:rsidP="00DF463C">
      <w:pPr>
        <w:pStyle w:val="ListParagraph"/>
        <w:contextualSpacing w:val="0"/>
        <w:rPr>
          <w:szCs w:val="22"/>
        </w:rPr>
      </w:pPr>
      <w:hyperlink r:id="rId40" w:history="1">
        <w:r w:rsidR="00DF463C" w:rsidRPr="00910242">
          <w:rPr>
            <w:rStyle w:val="Hyperlink"/>
            <w:szCs w:val="22"/>
          </w:rPr>
          <w:t>https://www.gov.uk/government/publications/what-parents-and-carers-need-to-know-about-early-years-providers-schools-and-colleges-during-the-coronavirus-covid-19-outbreak</w:t>
        </w:r>
      </w:hyperlink>
    </w:p>
    <w:p w14:paraId="27808074" w14:textId="0BBE0A1E" w:rsidR="00DF463C" w:rsidRPr="00910242" w:rsidRDefault="00DF463C" w:rsidP="00910242">
      <w:pPr>
        <w:rPr>
          <w:rFonts w:eastAsia="Times New Roman" w:cstheme="minorHAnsi"/>
          <w:color w:val="002060"/>
          <w:sz w:val="22"/>
          <w:szCs w:val="22"/>
        </w:rPr>
      </w:pPr>
    </w:p>
    <w:p w14:paraId="2DA5C31A" w14:textId="554B1556" w:rsidR="00910242" w:rsidRPr="00910242" w:rsidRDefault="00910242" w:rsidP="000C4CFD">
      <w:pPr>
        <w:pStyle w:val="ListParagraph"/>
        <w:numPr>
          <w:ilvl w:val="0"/>
          <w:numId w:val="8"/>
        </w:numPr>
        <w:ind w:left="720"/>
        <w:contextualSpacing w:val="0"/>
        <w:rPr>
          <w:rFonts w:eastAsia="Times New Roman" w:cstheme="minorHAnsi"/>
          <w:color w:val="002060"/>
          <w:sz w:val="22"/>
          <w:szCs w:val="22"/>
        </w:rPr>
      </w:pPr>
      <w:r w:rsidRPr="00910242">
        <w:rPr>
          <w:rFonts w:eastAsia="Times New Roman" w:cstheme="minorHAnsi"/>
          <w:color w:val="002060"/>
          <w:sz w:val="22"/>
          <w:szCs w:val="22"/>
        </w:rPr>
        <w:t>Supporting children and young people with SEND as schools and colleges prepare for wider opening –</w:t>
      </w:r>
      <w:r>
        <w:rPr>
          <w:rFonts w:eastAsia="Times New Roman" w:cstheme="minorHAnsi"/>
          <w:color w:val="002060"/>
          <w:sz w:val="22"/>
          <w:szCs w:val="22"/>
        </w:rPr>
        <w:t xml:space="preserve"> U</w:t>
      </w:r>
      <w:r w:rsidRPr="00910242">
        <w:rPr>
          <w:rFonts w:eastAsia="Times New Roman" w:cstheme="minorHAnsi"/>
          <w:color w:val="002060"/>
          <w:sz w:val="22"/>
          <w:szCs w:val="22"/>
        </w:rPr>
        <w:t>pdated 18 June 2020</w:t>
      </w:r>
    </w:p>
    <w:p w14:paraId="0133601F" w14:textId="6691396C" w:rsidR="00910242" w:rsidRPr="00910242" w:rsidRDefault="00B8279B" w:rsidP="00910242">
      <w:pPr>
        <w:pStyle w:val="ListParagraph"/>
        <w:contextualSpacing w:val="0"/>
        <w:rPr>
          <w:szCs w:val="22"/>
        </w:rPr>
      </w:pPr>
      <w:hyperlink r:id="rId41" w:history="1">
        <w:r w:rsidR="00910242" w:rsidRPr="00910242">
          <w:rPr>
            <w:rStyle w:val="Hyperlink"/>
            <w:szCs w:val="22"/>
          </w:rPr>
          <w:t>https://www.gov.uk/government/publications/coronavirus-covid-19-send-risk-assessment-guidance</w:t>
        </w:r>
      </w:hyperlink>
    </w:p>
    <w:p w14:paraId="6C54D12D" w14:textId="77777777" w:rsidR="00910242" w:rsidRPr="00910242" w:rsidRDefault="00910242" w:rsidP="00910242">
      <w:pPr>
        <w:pStyle w:val="ListParagraph"/>
        <w:contextualSpacing w:val="0"/>
        <w:rPr>
          <w:rFonts w:eastAsia="Times New Roman" w:cstheme="minorHAnsi"/>
          <w:color w:val="002060"/>
          <w:sz w:val="22"/>
          <w:szCs w:val="22"/>
        </w:rPr>
      </w:pPr>
    </w:p>
    <w:p w14:paraId="17DBEDD0" w14:textId="62F45156" w:rsidR="00910242" w:rsidRPr="00910242" w:rsidRDefault="00910242" w:rsidP="000C4CFD">
      <w:pPr>
        <w:pStyle w:val="ListParagraph"/>
        <w:numPr>
          <w:ilvl w:val="0"/>
          <w:numId w:val="8"/>
        </w:numPr>
        <w:ind w:left="720"/>
        <w:contextualSpacing w:val="0"/>
        <w:rPr>
          <w:rFonts w:eastAsia="Times New Roman" w:cstheme="minorHAnsi"/>
          <w:color w:val="002060"/>
          <w:sz w:val="22"/>
          <w:szCs w:val="22"/>
        </w:rPr>
      </w:pPr>
      <w:r w:rsidRPr="00910242">
        <w:rPr>
          <w:rFonts w:eastAsia="Times New Roman" w:cstheme="minorHAnsi"/>
          <w:color w:val="002060"/>
          <w:sz w:val="22"/>
          <w:szCs w:val="22"/>
        </w:rPr>
        <w:t>School Reports on Pupil Performance:  Guidance for Headteachers</w:t>
      </w:r>
      <w:r>
        <w:rPr>
          <w:rFonts w:eastAsia="Times New Roman" w:cstheme="minorHAnsi"/>
          <w:color w:val="002060"/>
          <w:sz w:val="22"/>
          <w:szCs w:val="22"/>
        </w:rPr>
        <w:t xml:space="preserve"> - U</w:t>
      </w:r>
      <w:r w:rsidRPr="00910242">
        <w:rPr>
          <w:rFonts w:eastAsia="Times New Roman" w:cstheme="minorHAnsi"/>
          <w:color w:val="002060"/>
          <w:sz w:val="22"/>
          <w:szCs w:val="22"/>
        </w:rPr>
        <w:t>pdated 18 June 2020</w:t>
      </w:r>
    </w:p>
    <w:p w14:paraId="394A8367" w14:textId="7E9348AB" w:rsidR="00910242" w:rsidRPr="00910242" w:rsidRDefault="00B8279B" w:rsidP="00910242">
      <w:pPr>
        <w:pStyle w:val="ListParagraph"/>
        <w:contextualSpacing w:val="0"/>
        <w:rPr>
          <w:szCs w:val="22"/>
        </w:rPr>
      </w:pPr>
      <w:hyperlink r:id="rId42" w:history="1">
        <w:r w:rsidR="00910242" w:rsidRPr="00910242">
          <w:rPr>
            <w:rStyle w:val="Hyperlink"/>
            <w:szCs w:val="22"/>
          </w:rPr>
          <w:t>https://www.gov.uk/guidance/school-reports-on-pupil-performance-guide-for-headteachers</w:t>
        </w:r>
      </w:hyperlink>
    </w:p>
    <w:p w14:paraId="233D9AA1" w14:textId="77777777" w:rsidR="00910242" w:rsidRDefault="00910242" w:rsidP="00910242">
      <w:pPr>
        <w:pStyle w:val="ListParagraph"/>
        <w:contextualSpacing w:val="0"/>
        <w:rPr>
          <w:rFonts w:eastAsia="Times New Roman" w:cstheme="minorHAnsi"/>
          <w:color w:val="002060"/>
          <w:sz w:val="22"/>
          <w:szCs w:val="22"/>
        </w:rPr>
      </w:pPr>
    </w:p>
    <w:p w14:paraId="27E0C73C" w14:textId="77777777" w:rsidR="00B90599" w:rsidRPr="00910242" w:rsidRDefault="00B90599" w:rsidP="00B90599">
      <w:pPr>
        <w:pStyle w:val="ListParagraph"/>
        <w:numPr>
          <w:ilvl w:val="0"/>
          <w:numId w:val="8"/>
        </w:numPr>
        <w:ind w:left="720"/>
        <w:contextualSpacing w:val="0"/>
        <w:rPr>
          <w:rFonts w:eastAsia="Times New Roman" w:cstheme="minorHAnsi"/>
          <w:color w:val="002060"/>
          <w:sz w:val="24"/>
          <w:szCs w:val="22"/>
        </w:rPr>
      </w:pPr>
      <w:r>
        <w:rPr>
          <w:rFonts w:eastAsia="Times New Roman" w:cstheme="minorHAnsi"/>
          <w:color w:val="002060"/>
          <w:sz w:val="22"/>
          <w:szCs w:val="22"/>
        </w:rPr>
        <w:t>Student Number Controls – Updated 18 June 2020</w:t>
      </w:r>
    </w:p>
    <w:p w14:paraId="7548178B" w14:textId="77777777" w:rsidR="00B90599" w:rsidRDefault="00B8279B" w:rsidP="00B90599">
      <w:pPr>
        <w:pStyle w:val="ListParagraph"/>
        <w:contextualSpacing w:val="0"/>
      </w:pPr>
      <w:hyperlink r:id="rId43" w:history="1">
        <w:r w:rsidR="00B90599" w:rsidRPr="00910242">
          <w:rPr>
            <w:rStyle w:val="Hyperlink"/>
          </w:rPr>
          <w:t>https://www.gov.uk/government/publications/student-number-controls</w:t>
        </w:r>
      </w:hyperlink>
    </w:p>
    <w:p w14:paraId="2A7421E0" w14:textId="0E56DD91" w:rsidR="00B90599" w:rsidRDefault="00B90599" w:rsidP="00B90599">
      <w:pPr>
        <w:pStyle w:val="ListParagraph"/>
        <w:contextualSpacing w:val="0"/>
      </w:pPr>
    </w:p>
    <w:p w14:paraId="14E209B5" w14:textId="706D1956" w:rsidR="00910242" w:rsidRPr="00B90599" w:rsidRDefault="00B90599" w:rsidP="003835E6">
      <w:pPr>
        <w:pStyle w:val="ListParagraph"/>
        <w:numPr>
          <w:ilvl w:val="0"/>
          <w:numId w:val="8"/>
        </w:numPr>
        <w:ind w:left="720"/>
        <w:contextualSpacing w:val="0"/>
      </w:pPr>
      <w:r w:rsidRPr="00B90599">
        <w:rPr>
          <w:color w:val="002060"/>
          <w:sz w:val="22"/>
        </w:rPr>
        <w:t xml:space="preserve">Local Authority Children’s Services:  Coronavirus – Published 17 June </w:t>
      </w:r>
    </w:p>
    <w:p w14:paraId="776B7395" w14:textId="604B450B" w:rsidR="001216A9" w:rsidRPr="00EC144E" w:rsidRDefault="00B8279B" w:rsidP="00910242">
      <w:pPr>
        <w:pStyle w:val="ListParagraph"/>
        <w:contextualSpacing w:val="0"/>
        <w:rPr>
          <w:rStyle w:val="eop"/>
          <w:rFonts w:eastAsiaTheme="minorHAnsi" w:cstheme="minorHAnsi"/>
          <w:color w:val="002060"/>
          <w:sz w:val="22"/>
          <w:szCs w:val="22"/>
        </w:rPr>
      </w:pPr>
      <w:hyperlink r:id="rId44" w:history="1">
        <w:r w:rsidR="00910242" w:rsidRPr="00910242">
          <w:rPr>
            <w:rStyle w:val="Hyperlink"/>
            <w:sz w:val="18"/>
          </w:rPr>
          <w:t>https://www.gov.uk/government/collections/local-authority-childrens-services-coronavirus-covid-19</w:t>
        </w:r>
      </w:hyperlink>
      <w:r w:rsidR="00910242" w:rsidRPr="00EC144E">
        <w:rPr>
          <w:rStyle w:val="Hyperlink"/>
          <w:rFonts w:cstheme="minorHAnsi"/>
          <w:color w:val="0070C0"/>
          <w:sz w:val="22"/>
          <w:szCs w:val="22"/>
        </w:rPr>
        <w:t xml:space="preserve"> </w:t>
      </w:r>
    </w:p>
    <w:p w14:paraId="6A988D0E" w14:textId="77777777" w:rsidR="001216A9" w:rsidRPr="00EC144E" w:rsidRDefault="001216A9" w:rsidP="001216A9">
      <w:pPr>
        <w:rPr>
          <w:rFonts w:eastAsia="Times New Roman" w:cstheme="minorHAnsi"/>
          <w:color w:val="0070C0"/>
          <w:sz w:val="22"/>
          <w:szCs w:val="22"/>
        </w:rPr>
      </w:pPr>
    </w:p>
    <w:p w14:paraId="0C49DB75" w14:textId="77777777" w:rsidR="001216A9" w:rsidRDefault="001216A9" w:rsidP="0087410F">
      <w:pPr>
        <w:pStyle w:val="xmsolistparagraph"/>
        <w:rPr>
          <w:rFonts w:ascii="Arial" w:hAnsi="Arial" w:cs="Arial"/>
          <w:b/>
          <w:bCs/>
          <w:color w:val="C00000"/>
          <w:sz w:val="22"/>
          <w:szCs w:val="22"/>
        </w:rPr>
      </w:pPr>
    </w:p>
    <w:p w14:paraId="3F68C61E" w14:textId="59115D74" w:rsidR="0087410F" w:rsidRPr="000C4CFD" w:rsidRDefault="0087410F" w:rsidP="0087410F">
      <w:pPr>
        <w:pStyle w:val="xmsolistparagraph"/>
        <w:rPr>
          <w:rFonts w:asciiTheme="minorHAnsi" w:hAnsiTheme="minorHAnsi" w:cstheme="minorHAnsi"/>
          <w:bCs/>
          <w:color w:val="C00000"/>
          <w:sz w:val="22"/>
          <w:szCs w:val="22"/>
        </w:rPr>
      </w:pPr>
      <w:r w:rsidRPr="000C4CFD">
        <w:rPr>
          <w:rFonts w:asciiTheme="minorHAnsi" w:hAnsiTheme="minorHAnsi" w:cstheme="minorHAnsi"/>
          <w:bCs/>
          <w:color w:val="C00000"/>
          <w:sz w:val="22"/>
          <w:szCs w:val="22"/>
        </w:rPr>
        <w:t xml:space="preserve">Asthmatic guidance from Asthma UK: </w:t>
      </w:r>
    </w:p>
    <w:p w14:paraId="318542D8" w14:textId="77777777" w:rsidR="0087410F" w:rsidRPr="0087410F" w:rsidRDefault="0087410F" w:rsidP="0087410F">
      <w:pPr>
        <w:rPr>
          <w:rFonts w:eastAsiaTheme="minorHAnsi" w:cs="Arial"/>
          <w:color w:val="002060"/>
          <w:sz w:val="22"/>
          <w:szCs w:val="22"/>
        </w:rPr>
      </w:pPr>
      <w:r w:rsidRPr="0087410F">
        <w:rPr>
          <w:rFonts w:cs="Arial"/>
          <w:color w:val="002060"/>
          <w:sz w:val="22"/>
          <w:szCs w:val="22"/>
        </w:rPr>
        <w:t xml:space="preserve">Please see FAQs for some of the most popular queries: </w:t>
      </w:r>
      <w:hyperlink r:id="rId45" w:history="1">
        <w:r w:rsidRPr="00EC144E">
          <w:rPr>
            <w:rStyle w:val="Hyperlink"/>
            <w:rFonts w:cs="Arial"/>
            <w:color w:val="0070C0"/>
            <w:sz w:val="22"/>
            <w:szCs w:val="22"/>
          </w:rPr>
          <w:t>www.asthma.org.uk/about/media/news/advice-for-parents</w:t>
        </w:r>
      </w:hyperlink>
      <w:r w:rsidRPr="00EC144E">
        <w:rPr>
          <w:rFonts w:cs="Arial"/>
          <w:color w:val="0070C0"/>
          <w:sz w:val="22"/>
          <w:szCs w:val="22"/>
        </w:rPr>
        <w:t xml:space="preserve"> </w:t>
      </w:r>
    </w:p>
    <w:p w14:paraId="3EA4933B" w14:textId="2A186983" w:rsidR="00FA71FF" w:rsidRPr="00DF19C3" w:rsidRDefault="0087410F" w:rsidP="00DF19C3">
      <w:pPr>
        <w:rPr>
          <w:rFonts w:cs="Arial"/>
          <w:color w:val="002060"/>
          <w:sz w:val="22"/>
          <w:szCs w:val="22"/>
        </w:rPr>
      </w:pPr>
      <w:r w:rsidRPr="0087410F">
        <w:rPr>
          <w:rFonts w:cs="Arial"/>
          <w:color w:val="002060"/>
          <w:sz w:val="22"/>
          <w:szCs w:val="22"/>
        </w:rPr>
        <w:t xml:space="preserve">Please follow government guidance and advise parents who are worried about sending their child back to school to contact their GP. Please see the below link which can be provided to parents to advise how they can prepare their children for going back to school including tips to cut the risk of them having an asthma attack: </w:t>
      </w:r>
      <w:hyperlink r:id="rId46" w:history="1">
        <w:r w:rsidRPr="00817ADA">
          <w:rPr>
            <w:rStyle w:val="Hyperlink"/>
            <w:rFonts w:cs="Arial"/>
            <w:color w:val="0070C0"/>
            <w:sz w:val="22"/>
            <w:szCs w:val="22"/>
          </w:rPr>
          <w:t>www.asthma.org.uk/advice/child/back-to-school</w:t>
        </w:r>
      </w:hyperlink>
      <w:r w:rsidRPr="00817ADA">
        <w:rPr>
          <w:rFonts w:cs="Arial"/>
          <w:color w:val="0070C0"/>
          <w:sz w:val="22"/>
          <w:szCs w:val="22"/>
        </w:rPr>
        <w:t xml:space="preserve"> </w:t>
      </w:r>
    </w:p>
    <w:sectPr w:rsidR="00FA71FF" w:rsidRPr="00DF19C3" w:rsidSect="00001008">
      <w:headerReference w:type="default" r:id="rId47"/>
      <w:footerReference w:type="default" r:id="rId48"/>
      <w:headerReference w:type="first" r:id="rId49"/>
      <w:footerReference w:type="first" r:id="rId50"/>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A697" w14:textId="77777777" w:rsidR="00FA60F7" w:rsidRDefault="00FA60F7" w:rsidP="000157CE">
      <w:pPr>
        <w:spacing w:line="240" w:lineRule="auto"/>
      </w:pPr>
      <w:r>
        <w:separator/>
      </w:r>
    </w:p>
  </w:endnote>
  <w:endnote w:type="continuationSeparator" w:id="0">
    <w:p w14:paraId="222701E7" w14:textId="77777777" w:rsidR="00FA60F7" w:rsidRDefault="00FA60F7"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403259"/>
      <w:docPartObj>
        <w:docPartGallery w:val="Page Numbers (Bottom of Page)"/>
        <w:docPartUnique/>
      </w:docPartObj>
    </w:sdtPr>
    <w:sdtEndPr>
      <w:rPr>
        <w:color w:val="808080" w:themeColor="background1" w:themeShade="80"/>
        <w:spacing w:val="60"/>
      </w:rPr>
    </w:sdtEndPr>
    <w:sdtContent>
      <w:p w14:paraId="137677BD" w14:textId="47404F3B" w:rsidR="00FA60F7" w:rsidRDefault="00FA60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279B" w:rsidRPr="00B8279B">
          <w:rPr>
            <w:b/>
            <w:bCs/>
            <w:noProof/>
          </w:rPr>
          <w:t>2</w:t>
        </w:r>
        <w:r>
          <w:rPr>
            <w:b/>
            <w:bCs/>
            <w:noProof/>
          </w:rPr>
          <w:fldChar w:fldCharType="end"/>
        </w:r>
        <w:r>
          <w:rPr>
            <w:b/>
            <w:bCs/>
          </w:rPr>
          <w:t xml:space="preserve"> | </w:t>
        </w:r>
        <w:r>
          <w:rPr>
            <w:color w:val="808080" w:themeColor="background1" w:themeShade="80"/>
            <w:spacing w:val="60"/>
          </w:rPr>
          <w:t>Page</w:t>
        </w:r>
      </w:p>
    </w:sdtContent>
  </w:sdt>
  <w:p w14:paraId="6DD8064C" w14:textId="77777777" w:rsidR="00FA60F7" w:rsidRDefault="00FA60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FA60F7" w14:paraId="4A730F9B" w14:textId="77777777" w:rsidTr="00C54694">
      <w:tc>
        <w:tcPr>
          <w:tcW w:w="2186" w:type="pct"/>
          <w:shd w:val="clear" w:color="auto" w:fill="auto"/>
        </w:tcPr>
        <w:p w14:paraId="6A55B002" w14:textId="77777777" w:rsidR="00FA60F7" w:rsidRDefault="00FA60F7" w:rsidP="00C54694">
          <w:pPr>
            <w:pStyle w:val="Footer"/>
          </w:pPr>
        </w:p>
      </w:tc>
      <w:tc>
        <w:tcPr>
          <w:tcW w:w="804" w:type="pct"/>
          <w:shd w:val="clear" w:color="auto" w:fill="auto"/>
        </w:tcPr>
        <w:p w14:paraId="744E325C" w14:textId="77777777" w:rsidR="00FA60F7" w:rsidRDefault="00FA60F7" w:rsidP="00C54694">
          <w:pPr>
            <w:pStyle w:val="Footer"/>
          </w:pPr>
          <w:r>
            <w:t>Phone</w:t>
          </w:r>
        </w:p>
      </w:tc>
      <w:tc>
        <w:tcPr>
          <w:tcW w:w="804" w:type="pct"/>
          <w:shd w:val="clear" w:color="auto" w:fill="auto"/>
        </w:tcPr>
        <w:p w14:paraId="76EEFA5D" w14:textId="32B245EE" w:rsidR="00FA60F7" w:rsidRDefault="00FA60F7" w:rsidP="00C54694">
          <w:pPr>
            <w:pStyle w:val="Footer"/>
          </w:pPr>
        </w:p>
      </w:tc>
      <w:tc>
        <w:tcPr>
          <w:tcW w:w="1206" w:type="pct"/>
          <w:shd w:val="clear" w:color="auto" w:fill="auto"/>
        </w:tcPr>
        <w:p w14:paraId="4907C73B" w14:textId="77777777" w:rsidR="00FA60F7" w:rsidRDefault="00FA60F7" w:rsidP="00C54694">
          <w:pPr>
            <w:pStyle w:val="Footer"/>
          </w:pPr>
          <w:r>
            <w:t>Web</w:t>
          </w:r>
        </w:p>
      </w:tc>
    </w:tr>
    <w:tr w:rsidR="00FA60F7" w14:paraId="6FB657AB" w14:textId="77777777" w:rsidTr="006F3CD4">
      <w:tc>
        <w:tcPr>
          <w:tcW w:w="2186" w:type="pct"/>
          <w:shd w:val="clear" w:color="auto" w:fill="FF7C80"/>
        </w:tcPr>
        <w:p w14:paraId="3B2A79BC" w14:textId="77777777" w:rsidR="00FA60F7" w:rsidRPr="003229E6" w:rsidRDefault="00FA60F7" w:rsidP="00223481">
          <w:pPr>
            <w:pStyle w:val="ContactDetails"/>
          </w:pPr>
          <w:r>
            <w:t>Vaughan House, 46 Francis Street, London SW1P 1QN</w:t>
          </w:r>
        </w:p>
      </w:tc>
      <w:tc>
        <w:tcPr>
          <w:tcW w:w="804" w:type="pct"/>
          <w:shd w:val="clear" w:color="auto" w:fill="FF7C80"/>
        </w:tcPr>
        <w:p w14:paraId="678D05A0" w14:textId="77777777" w:rsidR="00FA60F7" w:rsidRPr="005F2FF9" w:rsidRDefault="00FA60F7" w:rsidP="005F2FF9">
          <w:pPr>
            <w:pStyle w:val="ContactDetails"/>
          </w:pPr>
          <w:r>
            <w:t>020 7798 9095</w:t>
          </w:r>
        </w:p>
      </w:tc>
      <w:tc>
        <w:tcPr>
          <w:tcW w:w="804" w:type="pct"/>
          <w:shd w:val="clear" w:color="auto" w:fill="FF7C80"/>
        </w:tcPr>
        <w:p w14:paraId="281DAD48" w14:textId="77777777" w:rsidR="00FA60F7" w:rsidRDefault="00FA60F7" w:rsidP="005F2FF9">
          <w:pPr>
            <w:pStyle w:val="ContactDetails"/>
          </w:pPr>
        </w:p>
      </w:tc>
      <w:tc>
        <w:tcPr>
          <w:tcW w:w="1206" w:type="pct"/>
          <w:shd w:val="clear" w:color="auto" w:fill="FF7C80"/>
        </w:tcPr>
        <w:p w14:paraId="158D7B0D" w14:textId="08F2E542" w:rsidR="00FA60F7" w:rsidRDefault="00FA60F7" w:rsidP="005F2FF9">
          <w:pPr>
            <w:pStyle w:val="ContactDetails"/>
          </w:pPr>
          <w:r>
            <w:t>www.</w:t>
          </w:r>
          <w:r w:rsidR="00BC596B">
            <w:t>education.</w:t>
          </w:r>
          <w:r>
            <w:t>rcdow.org.uk</w:t>
          </w:r>
        </w:p>
      </w:tc>
    </w:tr>
  </w:tbl>
  <w:p w14:paraId="414E32EF" w14:textId="77777777" w:rsidR="00FA60F7" w:rsidRDefault="00FA6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1334" w14:textId="77777777" w:rsidR="00FA60F7" w:rsidRDefault="00FA60F7" w:rsidP="000157CE">
      <w:pPr>
        <w:spacing w:line="240" w:lineRule="auto"/>
      </w:pPr>
      <w:r>
        <w:separator/>
      </w:r>
    </w:p>
  </w:footnote>
  <w:footnote w:type="continuationSeparator" w:id="0">
    <w:p w14:paraId="0C894717" w14:textId="77777777" w:rsidR="00FA60F7" w:rsidRDefault="00FA60F7" w:rsidP="000157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800"/>
    </w:tblGrid>
    <w:tr w:rsidR="00FA60F7" w14:paraId="2ABC8A7D" w14:textId="77777777" w:rsidTr="00BA5A13">
      <w:trPr>
        <w:trHeight w:val="501"/>
      </w:trPr>
      <w:tc>
        <w:tcPr>
          <w:tcW w:w="10800" w:type="dxa"/>
          <w:shd w:val="clear" w:color="auto" w:fill="7030A0"/>
        </w:tcPr>
        <w:p w14:paraId="4E04D718" w14:textId="77777777" w:rsidR="00FA60F7" w:rsidRDefault="00FA60F7" w:rsidP="00097F81">
          <w:r>
            <w:rPr>
              <w:noProof/>
              <w:lang w:val="en-GB" w:eastAsia="en-GB"/>
            </w:rPr>
            <mc:AlternateContent>
              <mc:Choice Requires="wps">
                <w:drawing>
                  <wp:inline distT="0" distB="0" distL="0" distR="0" wp14:anchorId="01598F8E" wp14:editId="55EF1AEC">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rgbClr val="C00000"/>
                                </a:gs>
                                <a:gs pos="100000">
                                  <a:srgbClr val="FF7C8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6BE594" w14:textId="4F66C6F4" w:rsidR="00FA60F7" w:rsidRPr="00FE088B" w:rsidRDefault="00FA60F7" w:rsidP="00DE11C8">
                                <w:pPr>
                                  <w:pStyle w:val="Organization"/>
                                  <w:rPr>
                                    <w:color w:val="C00000"/>
                                  </w:rPr>
                                </w:pPr>
                                <w:r w:rsidRPr="00FE088B">
                                  <w:rPr>
                                    <w:color w:val="C00000"/>
                                  </w:rPr>
                                  <w:fldChar w:fldCharType="begin"/>
                                </w:r>
                                <w:r w:rsidRPr="00FE088B">
                                  <w:rPr>
                                    <w:color w:val="C00000"/>
                                  </w:rPr>
                                  <w:instrText xml:space="preserve"> Page </w:instrText>
                                </w:r>
                                <w:r w:rsidRPr="00FE088B">
                                  <w:rPr>
                                    <w:color w:val="C00000"/>
                                  </w:rPr>
                                  <w:fldChar w:fldCharType="separate"/>
                                </w:r>
                                <w:r w:rsidR="00B8279B">
                                  <w:rPr>
                                    <w:noProof/>
                                    <w:color w:val="C00000"/>
                                  </w:rPr>
                                  <w:t>2</w:t>
                                </w:r>
                                <w:r w:rsidRPr="00FE088B">
                                  <w:rPr>
                                    <w:color w:val="C0000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1598F8E"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" fillcolor="#c00000" stroked="f" strokeweight=".85pt">
                    <v:fill color2="#ff7c80" rotate="t" angle="90" focus="100%" type="gradient"/>
                    <v:textbox>
                      <w:txbxContent>
                        <w:p w14:paraId="1B6BE594" w14:textId="4F66C6F4" w:rsidR="00FA60F7" w:rsidRPr="00FE088B" w:rsidRDefault="00FA60F7" w:rsidP="00DE11C8">
                          <w:pPr>
                            <w:pStyle w:val="Organization"/>
                            <w:rPr>
                              <w:color w:val="C00000"/>
                            </w:rPr>
                          </w:pPr>
                          <w:r w:rsidRPr="00FE088B">
                            <w:rPr>
                              <w:color w:val="C00000"/>
                            </w:rPr>
                            <w:fldChar w:fldCharType="begin"/>
                          </w:r>
                          <w:r w:rsidRPr="00FE088B">
                            <w:rPr>
                              <w:color w:val="C00000"/>
                            </w:rPr>
                            <w:instrText xml:space="preserve"> Page </w:instrText>
                          </w:r>
                          <w:r w:rsidRPr="00FE088B">
                            <w:rPr>
                              <w:color w:val="C00000"/>
                            </w:rPr>
                            <w:fldChar w:fldCharType="separate"/>
                          </w:r>
                          <w:r w:rsidR="00B8279B">
                            <w:rPr>
                              <w:noProof/>
                              <w:color w:val="C00000"/>
                            </w:rPr>
                            <w:t>2</w:t>
                          </w:r>
                          <w:r w:rsidRPr="00FE088B">
                            <w:rPr>
                              <w:color w:val="C00000"/>
                            </w:rPr>
                            <w:fldChar w:fldCharType="end"/>
                          </w:r>
                        </w:p>
                      </w:txbxContent>
                    </v:textbox>
                    <w10:anchorlock/>
                  </v:rect>
                </w:pict>
              </mc:Fallback>
            </mc:AlternateContent>
          </w:r>
        </w:p>
      </w:tc>
    </w:tr>
  </w:tbl>
  <w:p w14:paraId="5417DF14" w14:textId="77777777" w:rsidR="00FA60F7" w:rsidRDefault="00FA60F7" w:rsidP="00DE11C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0800"/>
    </w:tblGrid>
    <w:tr w:rsidR="00FA60F7" w14:paraId="78496304" w14:textId="77777777" w:rsidTr="00A937A4">
      <w:trPr>
        <w:trHeight w:val="1077"/>
      </w:trPr>
      <w:tc>
        <w:tcPr>
          <w:tcW w:w="10800" w:type="dxa"/>
          <w:shd w:val="clear" w:color="auto" w:fill="FFFF00"/>
        </w:tcPr>
        <w:p w14:paraId="625F2CDF" w14:textId="77777777" w:rsidR="00FA60F7" w:rsidRDefault="00FA60F7" w:rsidP="00757C6D">
          <w:pPr>
            <w:pStyle w:val="NoSpacing"/>
          </w:pPr>
          <w:r>
            <w:rPr>
              <w:noProof/>
              <w:lang w:val="en-GB" w:eastAsia="en-GB"/>
            </w:rPr>
            <mc:AlternateContent>
              <mc:Choice Requires="wps">
                <w:drawing>
                  <wp:inline distT="0" distB="0" distL="0" distR="0" wp14:anchorId="7ADBEFFF" wp14:editId="36D70E43">
                    <wp:extent cx="6858000" cy="596900"/>
                    <wp:effectExtent l="0" t="0" r="19050" b="12700"/>
                    <wp:docPr id="4" name="Rectangle 4"/>
                    <wp:cNvGraphicFramePr/>
                    <a:graphic xmlns:a="http://schemas.openxmlformats.org/drawingml/2006/main">
                      <a:graphicData uri="http://schemas.microsoft.com/office/word/2010/wordprocessingShape">
                        <wps:wsp>
                          <wps:cNvSpPr/>
                          <wps:spPr>
                            <a:xfrm>
                              <a:off x="0" y="0"/>
                              <a:ext cx="6858000" cy="5969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01E18" w14:textId="77777777" w:rsidR="00FA60F7" w:rsidRPr="00A937A4" w:rsidRDefault="00FA60F7" w:rsidP="00A937A4">
                                <w:pPr>
                                  <w:pStyle w:val="Organization"/>
                                  <w:shd w:val="clear" w:color="auto" w:fill="FFFF00"/>
                                  <w:rPr>
                                    <w:color w:val="002060"/>
                                    <w:sz w:val="60"/>
                                    <w:szCs w:val="60"/>
                                  </w:rPr>
                                </w:pPr>
                                <w:r w:rsidRPr="00A937A4">
                                  <w:rPr>
                                    <w:color w:val="002060"/>
                                    <w:sz w:val="60"/>
                                    <w:szCs w:val="60"/>
                                  </w:rPr>
                                  <w:t>Diocese of Westminster Education Service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ADBEFFF" id="Rectangle 4" o:spid="_x0000_s1027" style="width:540pt;height:4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" fillcolor="yellow" strokecolor="yellow" strokeweight=".85pt">
                    <v:textbox>
                      <w:txbxContent>
                        <w:p w14:paraId="01101E18" w14:textId="77777777" w:rsidR="00FA60F7" w:rsidRPr="00A937A4" w:rsidRDefault="00FA60F7" w:rsidP="00A937A4">
                          <w:pPr>
                            <w:pStyle w:val="Organization"/>
                            <w:shd w:val="clear" w:color="auto" w:fill="FFFF00"/>
                            <w:rPr>
                              <w:color w:val="002060"/>
                              <w:sz w:val="60"/>
                              <w:szCs w:val="60"/>
                            </w:rPr>
                          </w:pPr>
                          <w:r w:rsidRPr="00A937A4">
                            <w:rPr>
                              <w:color w:val="002060"/>
                              <w:sz w:val="60"/>
                              <w:szCs w:val="60"/>
                            </w:rPr>
                            <w:t>Diocese of Westminster Education Service</w:t>
                          </w:r>
                        </w:p>
                      </w:txbxContent>
                    </v:textbox>
                    <w10:anchorlock/>
                  </v:rect>
                </w:pict>
              </mc:Fallback>
            </mc:AlternateContent>
          </w:r>
        </w:p>
      </w:tc>
    </w:tr>
    <w:tr w:rsidR="00FA60F7" w14:paraId="5DFAD576" w14:textId="77777777" w:rsidTr="002B1140">
      <w:trPr>
        <w:trHeight w:val="408"/>
      </w:trPr>
      <w:tc>
        <w:tcPr>
          <w:tcW w:w="10800" w:type="dxa"/>
        </w:tcPr>
        <w:p w14:paraId="32688D5C" w14:textId="77777777" w:rsidR="00FA60F7" w:rsidRDefault="00FA60F7" w:rsidP="00757C6D">
          <w:pPr>
            <w:pStyle w:val="NoSpacing"/>
            <w:rPr>
              <w:noProof/>
              <w:lang w:val="en-GB" w:eastAsia="en-GB"/>
            </w:rPr>
          </w:pPr>
        </w:p>
        <w:p w14:paraId="7003D477" w14:textId="77777777" w:rsidR="00FA60F7" w:rsidRDefault="00FA60F7" w:rsidP="00757C6D">
          <w:pPr>
            <w:pStyle w:val="NoSpacing"/>
            <w:rPr>
              <w:noProof/>
              <w:lang w:val="en-GB" w:eastAsia="en-GB"/>
            </w:rPr>
          </w:pPr>
        </w:p>
      </w:tc>
    </w:tr>
  </w:tbl>
  <w:p w14:paraId="596D9C02" w14:textId="77777777" w:rsidR="00FA60F7" w:rsidRDefault="00FA60F7" w:rsidP="0015288B">
    <w:pPr>
      <w:pStyle w:val="No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1" w15:restartNumberingAfterBreak="0">
    <w:nsid w:val="00D21B08"/>
    <w:multiLevelType w:val="multilevel"/>
    <w:tmpl w:val="64908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D1CDF"/>
    <w:multiLevelType w:val="hybridMultilevel"/>
    <w:tmpl w:val="43823F5C"/>
    <w:lvl w:ilvl="0" w:tplc="F25A0240">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EA1BB0"/>
    <w:multiLevelType w:val="hybridMultilevel"/>
    <w:tmpl w:val="0E901CE0"/>
    <w:lvl w:ilvl="0" w:tplc="F25A0240">
      <w:start w:val="1"/>
      <w:numFmt w:val="bullet"/>
      <w:lvlText w:val=""/>
      <w:lvlJc w:val="left"/>
      <w:pPr>
        <w:ind w:left="360" w:hanging="360"/>
      </w:pPr>
      <w:rPr>
        <w:rFonts w:ascii="Wingdings" w:hAnsi="Wingdings" w:hint="default"/>
        <w:color w:val="C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3886A24"/>
    <w:multiLevelType w:val="hybridMultilevel"/>
    <w:tmpl w:val="8D3CAB32"/>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FC04671"/>
    <w:multiLevelType w:val="hybridMultilevel"/>
    <w:tmpl w:val="F0DCB242"/>
    <w:lvl w:ilvl="0" w:tplc="F25A0240">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4D31DB"/>
    <w:multiLevelType w:val="multilevel"/>
    <w:tmpl w:val="A0161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C4BEF"/>
    <w:multiLevelType w:val="hybridMultilevel"/>
    <w:tmpl w:val="9224FDE6"/>
    <w:lvl w:ilvl="0" w:tplc="E71018C4">
      <w:start w:val="1"/>
      <w:numFmt w:val="bullet"/>
      <w:lvlText w:val=""/>
      <w:lvlJc w:val="left"/>
      <w:pPr>
        <w:ind w:left="720" w:hanging="360"/>
      </w:pPr>
      <w:rPr>
        <w:rFonts w:ascii="Symbol" w:hAnsi="Symbol" w:hint="default"/>
      </w:rPr>
    </w:lvl>
    <w:lvl w:ilvl="1" w:tplc="74B4A96E">
      <w:start w:val="1"/>
      <w:numFmt w:val="bullet"/>
      <w:lvlText w:val="o"/>
      <w:lvlJc w:val="left"/>
      <w:pPr>
        <w:ind w:left="1440" w:hanging="360"/>
      </w:pPr>
      <w:rPr>
        <w:rFonts w:ascii="Courier New" w:hAnsi="Courier New" w:hint="default"/>
      </w:rPr>
    </w:lvl>
    <w:lvl w:ilvl="2" w:tplc="62A4B73A">
      <w:start w:val="1"/>
      <w:numFmt w:val="bullet"/>
      <w:lvlText w:val=""/>
      <w:lvlJc w:val="left"/>
      <w:pPr>
        <w:ind w:left="2160" w:hanging="360"/>
      </w:pPr>
      <w:rPr>
        <w:rFonts w:ascii="Wingdings" w:hAnsi="Wingdings" w:hint="default"/>
      </w:rPr>
    </w:lvl>
    <w:lvl w:ilvl="3" w:tplc="E4F087B6">
      <w:start w:val="1"/>
      <w:numFmt w:val="bullet"/>
      <w:lvlText w:val=""/>
      <w:lvlJc w:val="left"/>
      <w:pPr>
        <w:ind w:left="2880" w:hanging="360"/>
      </w:pPr>
      <w:rPr>
        <w:rFonts w:ascii="Symbol" w:hAnsi="Symbol" w:hint="default"/>
      </w:rPr>
    </w:lvl>
    <w:lvl w:ilvl="4" w:tplc="CAACBE22">
      <w:start w:val="1"/>
      <w:numFmt w:val="bullet"/>
      <w:lvlText w:val="o"/>
      <w:lvlJc w:val="left"/>
      <w:pPr>
        <w:ind w:left="3600" w:hanging="360"/>
      </w:pPr>
      <w:rPr>
        <w:rFonts w:ascii="Courier New" w:hAnsi="Courier New" w:hint="default"/>
      </w:rPr>
    </w:lvl>
    <w:lvl w:ilvl="5" w:tplc="D864EB68">
      <w:start w:val="1"/>
      <w:numFmt w:val="bullet"/>
      <w:lvlText w:val=""/>
      <w:lvlJc w:val="left"/>
      <w:pPr>
        <w:ind w:left="4320" w:hanging="360"/>
      </w:pPr>
      <w:rPr>
        <w:rFonts w:ascii="Wingdings" w:hAnsi="Wingdings" w:hint="default"/>
      </w:rPr>
    </w:lvl>
    <w:lvl w:ilvl="6" w:tplc="B45E135E">
      <w:start w:val="1"/>
      <w:numFmt w:val="bullet"/>
      <w:lvlText w:val=""/>
      <w:lvlJc w:val="left"/>
      <w:pPr>
        <w:ind w:left="5040" w:hanging="360"/>
      </w:pPr>
      <w:rPr>
        <w:rFonts w:ascii="Symbol" w:hAnsi="Symbol" w:hint="default"/>
      </w:rPr>
    </w:lvl>
    <w:lvl w:ilvl="7" w:tplc="4BA2FE0E">
      <w:start w:val="1"/>
      <w:numFmt w:val="bullet"/>
      <w:lvlText w:val="o"/>
      <w:lvlJc w:val="left"/>
      <w:pPr>
        <w:ind w:left="5760" w:hanging="360"/>
      </w:pPr>
      <w:rPr>
        <w:rFonts w:ascii="Courier New" w:hAnsi="Courier New" w:hint="default"/>
      </w:rPr>
    </w:lvl>
    <w:lvl w:ilvl="8" w:tplc="02142A34">
      <w:start w:val="1"/>
      <w:numFmt w:val="bullet"/>
      <w:lvlText w:val=""/>
      <w:lvlJc w:val="left"/>
      <w:pPr>
        <w:ind w:left="6480" w:hanging="360"/>
      </w:pPr>
      <w:rPr>
        <w:rFonts w:ascii="Wingdings" w:hAnsi="Wingdings" w:hint="default"/>
      </w:rPr>
    </w:lvl>
  </w:abstractNum>
  <w:abstractNum w:abstractNumId="8" w15:restartNumberingAfterBreak="0">
    <w:nsid w:val="6421228D"/>
    <w:multiLevelType w:val="hybridMultilevel"/>
    <w:tmpl w:val="93408A3A"/>
    <w:lvl w:ilvl="0" w:tplc="55EA7482">
      <w:start w:val="1"/>
      <w:numFmt w:val="decimal"/>
      <w:lvlText w:val="%1."/>
      <w:lvlJc w:val="left"/>
      <w:pPr>
        <w:ind w:left="360" w:hanging="360"/>
      </w:pPr>
      <w:rPr>
        <w:rFonts w:ascii="Century Gothic" w:hAnsi="Century Gothic"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8E64B9"/>
    <w:multiLevelType w:val="hybridMultilevel"/>
    <w:tmpl w:val="3248584E"/>
    <w:lvl w:ilvl="0" w:tplc="F25A0240">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375F48"/>
    <w:multiLevelType w:val="hybridMultilevel"/>
    <w:tmpl w:val="257EAC26"/>
    <w:lvl w:ilvl="0" w:tplc="E3A25D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1156B"/>
    <w:multiLevelType w:val="hybridMultilevel"/>
    <w:tmpl w:val="9E860DFA"/>
    <w:lvl w:ilvl="0" w:tplc="F25A0240">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430C5B"/>
    <w:multiLevelType w:val="multilevel"/>
    <w:tmpl w:val="4CE41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2"/>
  </w:num>
  <w:num w:numId="5">
    <w:abstractNumId w:val="11"/>
  </w:num>
  <w:num w:numId="6">
    <w:abstractNumId w:val="8"/>
  </w:num>
  <w:num w:numId="7">
    <w:abstractNumId w:val="4"/>
  </w:num>
  <w:num w:numId="8">
    <w:abstractNumId w:val="3"/>
  </w:num>
  <w:num w:numId="9">
    <w:abstractNumId w:val="9"/>
  </w:num>
  <w:num w:numId="10">
    <w:abstractNumId w:val="7"/>
  </w:num>
  <w:num w:numId="11">
    <w:abstractNumId w:val="10"/>
  </w:num>
  <w:num w:numId="12">
    <w:abstractNumId w:val="1"/>
  </w:num>
  <w:num w:numId="13">
    <w:abstractNumId w:val="6"/>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12"/>
    <w:rsid w:val="000008A9"/>
    <w:rsid w:val="000008BC"/>
    <w:rsid w:val="00001008"/>
    <w:rsid w:val="0000183B"/>
    <w:rsid w:val="00005B4D"/>
    <w:rsid w:val="00006D5F"/>
    <w:rsid w:val="00007617"/>
    <w:rsid w:val="000115BB"/>
    <w:rsid w:val="000116AC"/>
    <w:rsid w:val="00011B73"/>
    <w:rsid w:val="00011B81"/>
    <w:rsid w:val="00015693"/>
    <w:rsid w:val="0001571F"/>
    <w:rsid w:val="000157CE"/>
    <w:rsid w:val="00017682"/>
    <w:rsid w:val="00021DEE"/>
    <w:rsid w:val="00032615"/>
    <w:rsid w:val="000407BF"/>
    <w:rsid w:val="0005037E"/>
    <w:rsid w:val="0005505F"/>
    <w:rsid w:val="000640B6"/>
    <w:rsid w:val="00080F07"/>
    <w:rsid w:val="00082C69"/>
    <w:rsid w:val="0009006D"/>
    <w:rsid w:val="00090C7A"/>
    <w:rsid w:val="000917D3"/>
    <w:rsid w:val="00092BD7"/>
    <w:rsid w:val="00095043"/>
    <w:rsid w:val="00095293"/>
    <w:rsid w:val="00095F43"/>
    <w:rsid w:val="00097F81"/>
    <w:rsid w:val="000A437C"/>
    <w:rsid w:val="000A50AA"/>
    <w:rsid w:val="000A5F5C"/>
    <w:rsid w:val="000B00A1"/>
    <w:rsid w:val="000B10FD"/>
    <w:rsid w:val="000B1437"/>
    <w:rsid w:val="000C15C6"/>
    <w:rsid w:val="000C38A5"/>
    <w:rsid w:val="000C3A43"/>
    <w:rsid w:val="000C4CFD"/>
    <w:rsid w:val="000C50ED"/>
    <w:rsid w:val="000D12EF"/>
    <w:rsid w:val="000D46D0"/>
    <w:rsid w:val="000E50D9"/>
    <w:rsid w:val="000E5C03"/>
    <w:rsid w:val="000F07D2"/>
    <w:rsid w:val="000F4979"/>
    <w:rsid w:val="000F5743"/>
    <w:rsid w:val="000F7C49"/>
    <w:rsid w:val="00110A2F"/>
    <w:rsid w:val="00115DF6"/>
    <w:rsid w:val="001216A9"/>
    <w:rsid w:val="00123F01"/>
    <w:rsid w:val="00124437"/>
    <w:rsid w:val="00132DB4"/>
    <w:rsid w:val="0013738C"/>
    <w:rsid w:val="001437E2"/>
    <w:rsid w:val="00144361"/>
    <w:rsid w:val="0015288B"/>
    <w:rsid w:val="00165340"/>
    <w:rsid w:val="001708AA"/>
    <w:rsid w:val="001719E1"/>
    <w:rsid w:val="00173DFD"/>
    <w:rsid w:val="00174619"/>
    <w:rsid w:val="001748BD"/>
    <w:rsid w:val="00186EDE"/>
    <w:rsid w:val="00191C68"/>
    <w:rsid w:val="001A1FB2"/>
    <w:rsid w:val="001A43D9"/>
    <w:rsid w:val="001B0E94"/>
    <w:rsid w:val="001B43DB"/>
    <w:rsid w:val="001B54C2"/>
    <w:rsid w:val="001C0E04"/>
    <w:rsid w:val="001C2C28"/>
    <w:rsid w:val="001D00CA"/>
    <w:rsid w:val="001D5D4B"/>
    <w:rsid w:val="001E0E49"/>
    <w:rsid w:val="001E4CE7"/>
    <w:rsid w:val="001E7F15"/>
    <w:rsid w:val="001F00CB"/>
    <w:rsid w:val="001F1D99"/>
    <w:rsid w:val="001F33A9"/>
    <w:rsid w:val="001F3F6A"/>
    <w:rsid w:val="001F411D"/>
    <w:rsid w:val="001F6133"/>
    <w:rsid w:val="002144F2"/>
    <w:rsid w:val="002214A9"/>
    <w:rsid w:val="00222740"/>
    <w:rsid w:val="00223481"/>
    <w:rsid w:val="00236417"/>
    <w:rsid w:val="00237466"/>
    <w:rsid w:val="00240907"/>
    <w:rsid w:val="002441BF"/>
    <w:rsid w:val="0024424E"/>
    <w:rsid w:val="002514AC"/>
    <w:rsid w:val="00252583"/>
    <w:rsid w:val="00252A9D"/>
    <w:rsid w:val="00252EA4"/>
    <w:rsid w:val="0026127B"/>
    <w:rsid w:val="00276FD4"/>
    <w:rsid w:val="002806B2"/>
    <w:rsid w:val="00281931"/>
    <w:rsid w:val="00284F18"/>
    <w:rsid w:val="002851C0"/>
    <w:rsid w:val="00285A96"/>
    <w:rsid w:val="00286B4A"/>
    <w:rsid w:val="00286D1C"/>
    <w:rsid w:val="002919ED"/>
    <w:rsid w:val="002930DC"/>
    <w:rsid w:val="00293E1D"/>
    <w:rsid w:val="0029710E"/>
    <w:rsid w:val="002A0F9D"/>
    <w:rsid w:val="002A2E49"/>
    <w:rsid w:val="002B1140"/>
    <w:rsid w:val="002B1F82"/>
    <w:rsid w:val="002B23E1"/>
    <w:rsid w:val="002B50C8"/>
    <w:rsid w:val="002B5115"/>
    <w:rsid w:val="002B7ED3"/>
    <w:rsid w:val="002D014C"/>
    <w:rsid w:val="002D343B"/>
    <w:rsid w:val="002D3D53"/>
    <w:rsid w:val="002E2EFC"/>
    <w:rsid w:val="002E68C6"/>
    <w:rsid w:val="002E7884"/>
    <w:rsid w:val="00302061"/>
    <w:rsid w:val="0030206F"/>
    <w:rsid w:val="00303D36"/>
    <w:rsid w:val="00307413"/>
    <w:rsid w:val="00307D66"/>
    <w:rsid w:val="00317FFD"/>
    <w:rsid w:val="003229E6"/>
    <w:rsid w:val="003272A8"/>
    <w:rsid w:val="003277AF"/>
    <w:rsid w:val="003327E8"/>
    <w:rsid w:val="00335497"/>
    <w:rsid w:val="00336E5A"/>
    <w:rsid w:val="00341494"/>
    <w:rsid w:val="0034184E"/>
    <w:rsid w:val="00353166"/>
    <w:rsid w:val="00354120"/>
    <w:rsid w:val="00354417"/>
    <w:rsid w:val="00365F0C"/>
    <w:rsid w:val="0037650B"/>
    <w:rsid w:val="003779A0"/>
    <w:rsid w:val="00381360"/>
    <w:rsid w:val="00382FDE"/>
    <w:rsid w:val="00384C2B"/>
    <w:rsid w:val="00387BF9"/>
    <w:rsid w:val="003915BD"/>
    <w:rsid w:val="00391F9D"/>
    <w:rsid w:val="0039674E"/>
    <w:rsid w:val="00397279"/>
    <w:rsid w:val="003D28B7"/>
    <w:rsid w:val="003D5180"/>
    <w:rsid w:val="003D6318"/>
    <w:rsid w:val="003E6944"/>
    <w:rsid w:val="003F1E1E"/>
    <w:rsid w:val="003F4C04"/>
    <w:rsid w:val="003F67AB"/>
    <w:rsid w:val="0040240F"/>
    <w:rsid w:val="00403099"/>
    <w:rsid w:val="00404542"/>
    <w:rsid w:val="004072A5"/>
    <w:rsid w:val="00413C09"/>
    <w:rsid w:val="00431393"/>
    <w:rsid w:val="004349E9"/>
    <w:rsid w:val="00437E06"/>
    <w:rsid w:val="0044320C"/>
    <w:rsid w:val="0044510F"/>
    <w:rsid w:val="00455083"/>
    <w:rsid w:val="00457AB3"/>
    <w:rsid w:val="00461F83"/>
    <w:rsid w:val="004633A4"/>
    <w:rsid w:val="00464573"/>
    <w:rsid w:val="0046566E"/>
    <w:rsid w:val="00466BF9"/>
    <w:rsid w:val="00482453"/>
    <w:rsid w:val="004841EB"/>
    <w:rsid w:val="004859E8"/>
    <w:rsid w:val="00487C0D"/>
    <w:rsid w:val="004A1A45"/>
    <w:rsid w:val="004A2431"/>
    <w:rsid w:val="004A7015"/>
    <w:rsid w:val="004B27D5"/>
    <w:rsid w:val="004C63A2"/>
    <w:rsid w:val="004D26E8"/>
    <w:rsid w:val="004D32A6"/>
    <w:rsid w:val="004D33F1"/>
    <w:rsid w:val="004E06D9"/>
    <w:rsid w:val="004E4E48"/>
    <w:rsid w:val="004E759E"/>
    <w:rsid w:val="004E79CC"/>
    <w:rsid w:val="004F3674"/>
    <w:rsid w:val="004F4042"/>
    <w:rsid w:val="004F78F5"/>
    <w:rsid w:val="00512EFD"/>
    <w:rsid w:val="005206F8"/>
    <w:rsid w:val="00521FC6"/>
    <w:rsid w:val="00522738"/>
    <w:rsid w:val="0052343A"/>
    <w:rsid w:val="005241B0"/>
    <w:rsid w:val="005258DE"/>
    <w:rsid w:val="005346AF"/>
    <w:rsid w:val="00544825"/>
    <w:rsid w:val="00545935"/>
    <w:rsid w:val="005463A7"/>
    <w:rsid w:val="00546ED4"/>
    <w:rsid w:val="00553641"/>
    <w:rsid w:val="0055579F"/>
    <w:rsid w:val="005563A6"/>
    <w:rsid w:val="00574B19"/>
    <w:rsid w:val="005774DC"/>
    <w:rsid w:val="00577CF4"/>
    <w:rsid w:val="00582D6D"/>
    <w:rsid w:val="00583C96"/>
    <w:rsid w:val="005903A1"/>
    <w:rsid w:val="005906F0"/>
    <w:rsid w:val="0059313E"/>
    <w:rsid w:val="00593965"/>
    <w:rsid w:val="00594383"/>
    <w:rsid w:val="00594FC0"/>
    <w:rsid w:val="00595FA3"/>
    <w:rsid w:val="00597AC3"/>
    <w:rsid w:val="005A224F"/>
    <w:rsid w:val="005A395E"/>
    <w:rsid w:val="005A4894"/>
    <w:rsid w:val="005B02F5"/>
    <w:rsid w:val="005B105E"/>
    <w:rsid w:val="005B62CB"/>
    <w:rsid w:val="005C1E8B"/>
    <w:rsid w:val="005C712D"/>
    <w:rsid w:val="005D0C3A"/>
    <w:rsid w:val="005D1C81"/>
    <w:rsid w:val="005D334D"/>
    <w:rsid w:val="005E38AE"/>
    <w:rsid w:val="005E56FB"/>
    <w:rsid w:val="005E5723"/>
    <w:rsid w:val="005F2960"/>
    <w:rsid w:val="005F2FF9"/>
    <w:rsid w:val="005F5C31"/>
    <w:rsid w:val="006100C2"/>
    <w:rsid w:val="00611019"/>
    <w:rsid w:val="006227EE"/>
    <w:rsid w:val="00633C5E"/>
    <w:rsid w:val="00643A72"/>
    <w:rsid w:val="00644FFE"/>
    <w:rsid w:val="006524F6"/>
    <w:rsid w:val="00656B11"/>
    <w:rsid w:val="00661C6B"/>
    <w:rsid w:val="00664EFC"/>
    <w:rsid w:val="00665E87"/>
    <w:rsid w:val="00667654"/>
    <w:rsid w:val="006727AB"/>
    <w:rsid w:val="00675AF9"/>
    <w:rsid w:val="00676FCF"/>
    <w:rsid w:val="00677B8C"/>
    <w:rsid w:val="00694CDC"/>
    <w:rsid w:val="00694E2C"/>
    <w:rsid w:val="00694E93"/>
    <w:rsid w:val="00697231"/>
    <w:rsid w:val="006A2623"/>
    <w:rsid w:val="006A6694"/>
    <w:rsid w:val="006B2269"/>
    <w:rsid w:val="006B3628"/>
    <w:rsid w:val="006B6EDA"/>
    <w:rsid w:val="006C693F"/>
    <w:rsid w:val="006D47F3"/>
    <w:rsid w:val="006D5E3B"/>
    <w:rsid w:val="006D7415"/>
    <w:rsid w:val="006E2253"/>
    <w:rsid w:val="006E45D3"/>
    <w:rsid w:val="006F1F55"/>
    <w:rsid w:val="006F3CD4"/>
    <w:rsid w:val="007027BC"/>
    <w:rsid w:val="00710744"/>
    <w:rsid w:val="00712048"/>
    <w:rsid w:val="007161BA"/>
    <w:rsid w:val="00717446"/>
    <w:rsid w:val="00720109"/>
    <w:rsid w:val="0072102D"/>
    <w:rsid w:val="00724F0B"/>
    <w:rsid w:val="00732C80"/>
    <w:rsid w:val="00733FDB"/>
    <w:rsid w:val="0073605F"/>
    <w:rsid w:val="007400D2"/>
    <w:rsid w:val="00740539"/>
    <w:rsid w:val="00742D93"/>
    <w:rsid w:val="007545E8"/>
    <w:rsid w:val="00757C6D"/>
    <w:rsid w:val="00763CC7"/>
    <w:rsid w:val="00766B33"/>
    <w:rsid w:val="007729D1"/>
    <w:rsid w:val="007753B5"/>
    <w:rsid w:val="00775EF9"/>
    <w:rsid w:val="0078282F"/>
    <w:rsid w:val="00782B76"/>
    <w:rsid w:val="00786DE7"/>
    <w:rsid w:val="007909E5"/>
    <w:rsid w:val="007930E0"/>
    <w:rsid w:val="00793AA0"/>
    <w:rsid w:val="00796C19"/>
    <w:rsid w:val="00796F14"/>
    <w:rsid w:val="00797400"/>
    <w:rsid w:val="00797B83"/>
    <w:rsid w:val="007A01FD"/>
    <w:rsid w:val="007A0A53"/>
    <w:rsid w:val="007A2FF9"/>
    <w:rsid w:val="007A531C"/>
    <w:rsid w:val="007D154B"/>
    <w:rsid w:val="007D3861"/>
    <w:rsid w:val="007D39E2"/>
    <w:rsid w:val="007D5720"/>
    <w:rsid w:val="007E1280"/>
    <w:rsid w:val="007E31A3"/>
    <w:rsid w:val="007E3459"/>
    <w:rsid w:val="007F0E19"/>
    <w:rsid w:val="00800D2A"/>
    <w:rsid w:val="00810523"/>
    <w:rsid w:val="008112E3"/>
    <w:rsid w:val="008123D3"/>
    <w:rsid w:val="00812B3E"/>
    <w:rsid w:val="008172DF"/>
    <w:rsid w:val="00817ADA"/>
    <w:rsid w:val="008208B9"/>
    <w:rsid w:val="00832D9F"/>
    <w:rsid w:val="00833168"/>
    <w:rsid w:val="00834428"/>
    <w:rsid w:val="0083613E"/>
    <w:rsid w:val="008361CD"/>
    <w:rsid w:val="0085501E"/>
    <w:rsid w:val="00862E4A"/>
    <w:rsid w:val="00863C94"/>
    <w:rsid w:val="00866D21"/>
    <w:rsid w:val="00867DE4"/>
    <w:rsid w:val="00872074"/>
    <w:rsid w:val="0087410F"/>
    <w:rsid w:val="008761A5"/>
    <w:rsid w:val="00877CCD"/>
    <w:rsid w:val="008915C7"/>
    <w:rsid w:val="00894834"/>
    <w:rsid w:val="00894B68"/>
    <w:rsid w:val="00895452"/>
    <w:rsid w:val="008A7504"/>
    <w:rsid w:val="008B0E21"/>
    <w:rsid w:val="008B2AF6"/>
    <w:rsid w:val="008B7B09"/>
    <w:rsid w:val="008C146D"/>
    <w:rsid w:val="008C1AD6"/>
    <w:rsid w:val="008C4FCA"/>
    <w:rsid w:val="008C6352"/>
    <w:rsid w:val="008C750C"/>
    <w:rsid w:val="008D1063"/>
    <w:rsid w:val="008D7B69"/>
    <w:rsid w:val="008E15E1"/>
    <w:rsid w:val="008E3C21"/>
    <w:rsid w:val="008E6AD7"/>
    <w:rsid w:val="008F568F"/>
    <w:rsid w:val="008F7390"/>
    <w:rsid w:val="00901395"/>
    <w:rsid w:val="00906DFB"/>
    <w:rsid w:val="00910242"/>
    <w:rsid w:val="00913D58"/>
    <w:rsid w:val="009163E0"/>
    <w:rsid w:val="00917775"/>
    <w:rsid w:val="009249BB"/>
    <w:rsid w:val="0092544B"/>
    <w:rsid w:val="00925ACA"/>
    <w:rsid w:val="00930D68"/>
    <w:rsid w:val="009576A2"/>
    <w:rsid w:val="009578C6"/>
    <w:rsid w:val="009628EA"/>
    <w:rsid w:val="0096533C"/>
    <w:rsid w:val="009757C1"/>
    <w:rsid w:val="00976ED4"/>
    <w:rsid w:val="0098173C"/>
    <w:rsid w:val="0098435D"/>
    <w:rsid w:val="00990A7B"/>
    <w:rsid w:val="00990E2A"/>
    <w:rsid w:val="00991712"/>
    <w:rsid w:val="0099546D"/>
    <w:rsid w:val="009A221A"/>
    <w:rsid w:val="009A4637"/>
    <w:rsid w:val="009B0EB9"/>
    <w:rsid w:val="009B2B9A"/>
    <w:rsid w:val="009B604F"/>
    <w:rsid w:val="009B7D04"/>
    <w:rsid w:val="009C2225"/>
    <w:rsid w:val="009C4487"/>
    <w:rsid w:val="009C6F58"/>
    <w:rsid w:val="009C6FA5"/>
    <w:rsid w:val="009D2422"/>
    <w:rsid w:val="009D3217"/>
    <w:rsid w:val="009D4896"/>
    <w:rsid w:val="009D5E3A"/>
    <w:rsid w:val="009E3B62"/>
    <w:rsid w:val="009E78B3"/>
    <w:rsid w:val="009F0DA9"/>
    <w:rsid w:val="009F227A"/>
    <w:rsid w:val="009F283E"/>
    <w:rsid w:val="009F40D3"/>
    <w:rsid w:val="009F44FD"/>
    <w:rsid w:val="009F501F"/>
    <w:rsid w:val="00A0212C"/>
    <w:rsid w:val="00A06AC8"/>
    <w:rsid w:val="00A07557"/>
    <w:rsid w:val="00A1287B"/>
    <w:rsid w:val="00A16946"/>
    <w:rsid w:val="00A17803"/>
    <w:rsid w:val="00A2293D"/>
    <w:rsid w:val="00A24510"/>
    <w:rsid w:val="00A26102"/>
    <w:rsid w:val="00A272A7"/>
    <w:rsid w:val="00A2774F"/>
    <w:rsid w:val="00A30A59"/>
    <w:rsid w:val="00A334F3"/>
    <w:rsid w:val="00A347C7"/>
    <w:rsid w:val="00A404C6"/>
    <w:rsid w:val="00A56ABF"/>
    <w:rsid w:val="00A57A1D"/>
    <w:rsid w:val="00A67B23"/>
    <w:rsid w:val="00A72473"/>
    <w:rsid w:val="00A73070"/>
    <w:rsid w:val="00A746E2"/>
    <w:rsid w:val="00A75E85"/>
    <w:rsid w:val="00A80662"/>
    <w:rsid w:val="00A81853"/>
    <w:rsid w:val="00A87922"/>
    <w:rsid w:val="00A9371A"/>
    <w:rsid w:val="00A937A4"/>
    <w:rsid w:val="00A940AD"/>
    <w:rsid w:val="00A94E36"/>
    <w:rsid w:val="00A962A1"/>
    <w:rsid w:val="00AA0E83"/>
    <w:rsid w:val="00AA2DA9"/>
    <w:rsid w:val="00AA79F2"/>
    <w:rsid w:val="00AB00CD"/>
    <w:rsid w:val="00AB02E9"/>
    <w:rsid w:val="00AB799D"/>
    <w:rsid w:val="00AC5B68"/>
    <w:rsid w:val="00AD3B31"/>
    <w:rsid w:val="00AD52F3"/>
    <w:rsid w:val="00AE3124"/>
    <w:rsid w:val="00AE4A13"/>
    <w:rsid w:val="00AF4070"/>
    <w:rsid w:val="00B034AE"/>
    <w:rsid w:val="00B10136"/>
    <w:rsid w:val="00B1312E"/>
    <w:rsid w:val="00B15983"/>
    <w:rsid w:val="00B15A2A"/>
    <w:rsid w:val="00B322CE"/>
    <w:rsid w:val="00B3744A"/>
    <w:rsid w:val="00B41AEE"/>
    <w:rsid w:val="00B42C45"/>
    <w:rsid w:val="00B4317A"/>
    <w:rsid w:val="00B44C7F"/>
    <w:rsid w:val="00B46320"/>
    <w:rsid w:val="00B47871"/>
    <w:rsid w:val="00B50207"/>
    <w:rsid w:val="00B53AD9"/>
    <w:rsid w:val="00B611B0"/>
    <w:rsid w:val="00B6340C"/>
    <w:rsid w:val="00B719CE"/>
    <w:rsid w:val="00B75458"/>
    <w:rsid w:val="00B759E3"/>
    <w:rsid w:val="00B7715E"/>
    <w:rsid w:val="00B82558"/>
    <w:rsid w:val="00B8279B"/>
    <w:rsid w:val="00B84404"/>
    <w:rsid w:val="00B90599"/>
    <w:rsid w:val="00B919B7"/>
    <w:rsid w:val="00B931D9"/>
    <w:rsid w:val="00B94B54"/>
    <w:rsid w:val="00B97FBA"/>
    <w:rsid w:val="00BA1135"/>
    <w:rsid w:val="00BA3844"/>
    <w:rsid w:val="00BA57E2"/>
    <w:rsid w:val="00BA5A13"/>
    <w:rsid w:val="00BB2539"/>
    <w:rsid w:val="00BB4734"/>
    <w:rsid w:val="00BB6C47"/>
    <w:rsid w:val="00BC3D37"/>
    <w:rsid w:val="00BC5034"/>
    <w:rsid w:val="00BC596B"/>
    <w:rsid w:val="00BC6A5C"/>
    <w:rsid w:val="00BD1064"/>
    <w:rsid w:val="00BD3866"/>
    <w:rsid w:val="00BD47B4"/>
    <w:rsid w:val="00BD5A48"/>
    <w:rsid w:val="00BD7B5D"/>
    <w:rsid w:val="00BE001B"/>
    <w:rsid w:val="00BE1387"/>
    <w:rsid w:val="00BE5519"/>
    <w:rsid w:val="00BE7177"/>
    <w:rsid w:val="00BE75D3"/>
    <w:rsid w:val="00BF12E4"/>
    <w:rsid w:val="00BF542C"/>
    <w:rsid w:val="00C02CEA"/>
    <w:rsid w:val="00C057A0"/>
    <w:rsid w:val="00C1038B"/>
    <w:rsid w:val="00C12678"/>
    <w:rsid w:val="00C127B1"/>
    <w:rsid w:val="00C1339E"/>
    <w:rsid w:val="00C1629A"/>
    <w:rsid w:val="00C21684"/>
    <w:rsid w:val="00C2460C"/>
    <w:rsid w:val="00C24FEF"/>
    <w:rsid w:val="00C25995"/>
    <w:rsid w:val="00C25BEE"/>
    <w:rsid w:val="00C33203"/>
    <w:rsid w:val="00C34250"/>
    <w:rsid w:val="00C351EE"/>
    <w:rsid w:val="00C364B6"/>
    <w:rsid w:val="00C37916"/>
    <w:rsid w:val="00C50ADA"/>
    <w:rsid w:val="00C52C52"/>
    <w:rsid w:val="00C54694"/>
    <w:rsid w:val="00C54788"/>
    <w:rsid w:val="00C55600"/>
    <w:rsid w:val="00C560FD"/>
    <w:rsid w:val="00C57D93"/>
    <w:rsid w:val="00C62EC3"/>
    <w:rsid w:val="00C70113"/>
    <w:rsid w:val="00C71F48"/>
    <w:rsid w:val="00C81567"/>
    <w:rsid w:val="00C827D9"/>
    <w:rsid w:val="00C8613F"/>
    <w:rsid w:val="00C9472E"/>
    <w:rsid w:val="00CB1EA3"/>
    <w:rsid w:val="00CB1F48"/>
    <w:rsid w:val="00CB2BB4"/>
    <w:rsid w:val="00CC1A67"/>
    <w:rsid w:val="00CC79AD"/>
    <w:rsid w:val="00CD4B6A"/>
    <w:rsid w:val="00CE32AC"/>
    <w:rsid w:val="00CE3A17"/>
    <w:rsid w:val="00CF0EE1"/>
    <w:rsid w:val="00CF212C"/>
    <w:rsid w:val="00CF364B"/>
    <w:rsid w:val="00CF3FB3"/>
    <w:rsid w:val="00CF46C5"/>
    <w:rsid w:val="00D03231"/>
    <w:rsid w:val="00D12510"/>
    <w:rsid w:val="00D13A8A"/>
    <w:rsid w:val="00D14737"/>
    <w:rsid w:val="00D1543E"/>
    <w:rsid w:val="00D16652"/>
    <w:rsid w:val="00D167D2"/>
    <w:rsid w:val="00D20E9A"/>
    <w:rsid w:val="00D21A31"/>
    <w:rsid w:val="00D3097D"/>
    <w:rsid w:val="00D328ED"/>
    <w:rsid w:val="00D33CA9"/>
    <w:rsid w:val="00D36D22"/>
    <w:rsid w:val="00D50934"/>
    <w:rsid w:val="00D57429"/>
    <w:rsid w:val="00D60F44"/>
    <w:rsid w:val="00D62A15"/>
    <w:rsid w:val="00D656F6"/>
    <w:rsid w:val="00D67C98"/>
    <w:rsid w:val="00D74E15"/>
    <w:rsid w:val="00D75258"/>
    <w:rsid w:val="00D77355"/>
    <w:rsid w:val="00D809A8"/>
    <w:rsid w:val="00D83556"/>
    <w:rsid w:val="00D841A8"/>
    <w:rsid w:val="00DA028B"/>
    <w:rsid w:val="00DB0BB2"/>
    <w:rsid w:val="00DB4C63"/>
    <w:rsid w:val="00DB5312"/>
    <w:rsid w:val="00DB59CF"/>
    <w:rsid w:val="00DB7B33"/>
    <w:rsid w:val="00DC00C1"/>
    <w:rsid w:val="00DC0161"/>
    <w:rsid w:val="00DC3BBE"/>
    <w:rsid w:val="00DD088D"/>
    <w:rsid w:val="00DD595F"/>
    <w:rsid w:val="00DD63A6"/>
    <w:rsid w:val="00DD6631"/>
    <w:rsid w:val="00DE11C8"/>
    <w:rsid w:val="00DE2484"/>
    <w:rsid w:val="00DF19C3"/>
    <w:rsid w:val="00DF2FB9"/>
    <w:rsid w:val="00DF463C"/>
    <w:rsid w:val="00DF47B2"/>
    <w:rsid w:val="00DF732D"/>
    <w:rsid w:val="00DF7F51"/>
    <w:rsid w:val="00E0642C"/>
    <w:rsid w:val="00E11E1B"/>
    <w:rsid w:val="00E13A0B"/>
    <w:rsid w:val="00E147A8"/>
    <w:rsid w:val="00E15C46"/>
    <w:rsid w:val="00E306BF"/>
    <w:rsid w:val="00E31C41"/>
    <w:rsid w:val="00E32CC4"/>
    <w:rsid w:val="00E3334D"/>
    <w:rsid w:val="00E35030"/>
    <w:rsid w:val="00E42D95"/>
    <w:rsid w:val="00E430C5"/>
    <w:rsid w:val="00E43E4D"/>
    <w:rsid w:val="00E52CAC"/>
    <w:rsid w:val="00E533AE"/>
    <w:rsid w:val="00E54F54"/>
    <w:rsid w:val="00E56E4B"/>
    <w:rsid w:val="00E61475"/>
    <w:rsid w:val="00E637E4"/>
    <w:rsid w:val="00E64CBE"/>
    <w:rsid w:val="00E65E80"/>
    <w:rsid w:val="00E75D89"/>
    <w:rsid w:val="00E93AB6"/>
    <w:rsid w:val="00EA03D2"/>
    <w:rsid w:val="00EA0D37"/>
    <w:rsid w:val="00EA49DB"/>
    <w:rsid w:val="00EA647A"/>
    <w:rsid w:val="00EB36C7"/>
    <w:rsid w:val="00EB5A2A"/>
    <w:rsid w:val="00EC144E"/>
    <w:rsid w:val="00EC1E4E"/>
    <w:rsid w:val="00EC288D"/>
    <w:rsid w:val="00EC70C8"/>
    <w:rsid w:val="00ED031A"/>
    <w:rsid w:val="00ED1FF0"/>
    <w:rsid w:val="00ED2689"/>
    <w:rsid w:val="00ED7A5A"/>
    <w:rsid w:val="00EE0108"/>
    <w:rsid w:val="00EE0CE1"/>
    <w:rsid w:val="00EE4D0C"/>
    <w:rsid w:val="00EE7A77"/>
    <w:rsid w:val="00EF30B7"/>
    <w:rsid w:val="00EF5BD8"/>
    <w:rsid w:val="00F0220A"/>
    <w:rsid w:val="00F02A95"/>
    <w:rsid w:val="00F03362"/>
    <w:rsid w:val="00F126DA"/>
    <w:rsid w:val="00F172B6"/>
    <w:rsid w:val="00F1731E"/>
    <w:rsid w:val="00F17393"/>
    <w:rsid w:val="00F21720"/>
    <w:rsid w:val="00F25D7F"/>
    <w:rsid w:val="00F260AF"/>
    <w:rsid w:val="00F27B15"/>
    <w:rsid w:val="00F31E1F"/>
    <w:rsid w:val="00F3629C"/>
    <w:rsid w:val="00F41727"/>
    <w:rsid w:val="00F4433A"/>
    <w:rsid w:val="00F445ED"/>
    <w:rsid w:val="00F47DD5"/>
    <w:rsid w:val="00F532B1"/>
    <w:rsid w:val="00F615C8"/>
    <w:rsid w:val="00F643EA"/>
    <w:rsid w:val="00F73F39"/>
    <w:rsid w:val="00F77FB1"/>
    <w:rsid w:val="00F843AD"/>
    <w:rsid w:val="00F847CD"/>
    <w:rsid w:val="00F90E65"/>
    <w:rsid w:val="00F9107F"/>
    <w:rsid w:val="00F95ED3"/>
    <w:rsid w:val="00F96C3E"/>
    <w:rsid w:val="00FA03D3"/>
    <w:rsid w:val="00FA140B"/>
    <w:rsid w:val="00FA60F7"/>
    <w:rsid w:val="00FA71FF"/>
    <w:rsid w:val="00FB1A41"/>
    <w:rsid w:val="00FB6E6C"/>
    <w:rsid w:val="00FB77D5"/>
    <w:rsid w:val="00FC3C01"/>
    <w:rsid w:val="00FD24A5"/>
    <w:rsid w:val="00FD250F"/>
    <w:rsid w:val="00FD2B02"/>
    <w:rsid w:val="00FD52DF"/>
    <w:rsid w:val="00FE0074"/>
    <w:rsid w:val="00FE0281"/>
    <w:rsid w:val="00FE088B"/>
    <w:rsid w:val="00FE1ED7"/>
    <w:rsid w:val="00FE3228"/>
    <w:rsid w:val="00FE575B"/>
    <w:rsid w:val="00FF1265"/>
    <w:rsid w:val="00FF289E"/>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4D95BD69"/>
  <w15:docId w15:val="{DEE0EF6C-9DBB-4D62-BEF5-5631219F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93"/>
    <w:pPr>
      <w:spacing w:after="0"/>
    </w:pPr>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5F2FF9"/>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1"/>
      </w:numPr>
      <w:contextualSpacing/>
    </w:pPr>
  </w:style>
  <w:style w:type="paragraph" w:styleId="ListBullet">
    <w:name w:val="List Bullet"/>
    <w:basedOn w:val="Normal"/>
    <w:uiPriority w:val="1"/>
    <w:qFormat/>
    <w:rsid w:val="00BD7B5D"/>
    <w:pPr>
      <w:numPr>
        <w:numId w:val="2"/>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8C6352"/>
    <w:rPr>
      <w:b/>
      <w:color w:val="7F7F7F" w:themeColor="text1" w:themeTint="80"/>
      <w:szCs w:val="22"/>
    </w:rPr>
  </w:style>
  <w:style w:type="paragraph" w:customStyle="1" w:styleId="FormHeading">
    <w:name w:val="Form Heading"/>
    <w:basedOn w:val="Normal"/>
    <w:link w:val="FormHeadingChar"/>
    <w:qFormat/>
    <w:rsid w:val="008C6352"/>
    <w:pPr>
      <w:spacing w:before="20" w:after="20" w:line="240" w:lineRule="auto"/>
    </w:pPr>
    <w:rPr>
      <w:b/>
      <w:color w:val="7F7F7F" w:themeColor="text1" w:themeTint="80"/>
      <w:szCs w:val="22"/>
    </w:rPr>
  </w:style>
  <w:style w:type="table" w:customStyle="1" w:styleId="HostTable">
    <w:name w:val="Host Table"/>
    <w:basedOn w:val="TableNormal"/>
    <w:rsid w:val="00CD4B6A"/>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5590CC" w:themeColor="accent1"/>
      <w:sz w:val="32"/>
      <w:szCs w:val="32"/>
    </w:rPr>
  </w:style>
  <w:style w:type="paragraph" w:customStyle="1" w:styleId="TableHeadingRight">
    <w:name w:val="Table Heading Right"/>
    <w:basedOn w:val="Normal"/>
    <w:rsid w:val="00CD4B6A"/>
    <w:pPr>
      <w:spacing w:before="40" w:after="40" w:line="240" w:lineRule="auto"/>
      <w:jc w:val="right"/>
    </w:pPr>
    <w:rPr>
      <w:b/>
      <w:color w:val="7F7F7F" w:themeColor="text1" w:themeTint="80"/>
    </w:rPr>
  </w:style>
  <w:style w:type="character" w:styleId="Hyperlink">
    <w:name w:val="Hyperlink"/>
    <w:basedOn w:val="DefaultParagraphFont"/>
    <w:uiPriority w:val="99"/>
    <w:unhideWhenUsed/>
    <w:rsid w:val="009628EA"/>
    <w:rPr>
      <w:color w:val="0080FF" w:themeColor="hyperlink"/>
      <w:u w:val="single"/>
    </w:rPr>
  </w:style>
  <w:style w:type="paragraph" w:customStyle="1" w:styleId="Body">
    <w:name w:val="Body"/>
    <w:rsid w:val="00643A72"/>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eastAsia="en-GB"/>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L,Maire"/>
    <w:basedOn w:val="Normal"/>
    <w:link w:val="ListParagraphChar"/>
    <w:uiPriority w:val="34"/>
    <w:unhideWhenUsed/>
    <w:qFormat/>
    <w:rsid w:val="005F2960"/>
    <w:pPr>
      <w:ind w:left="720"/>
      <w:contextualSpacing/>
    </w:pPr>
  </w:style>
  <w:style w:type="paragraph" w:styleId="NormalWeb">
    <w:name w:val="Normal (Web)"/>
    <w:basedOn w:val="Normal"/>
    <w:uiPriority w:val="99"/>
    <w:unhideWhenUsed/>
    <w:rsid w:val="007D5720"/>
    <w:pPr>
      <w:spacing w:before="100" w:beforeAutospacing="1" w:after="100" w:afterAutospacing="1" w:line="240" w:lineRule="auto"/>
    </w:pPr>
    <w:rPr>
      <w:rFonts w:ascii="Times" w:hAnsi="Times" w:cs="Times New Roman"/>
      <w:color w:val="auto"/>
      <w:lang w:val="en-GB"/>
    </w:rPr>
  </w:style>
  <w:style w:type="character" w:customStyle="1" w:styleId="apple-converted-space">
    <w:name w:val="apple-converted-space"/>
    <w:basedOn w:val="DefaultParagraphFont"/>
    <w:rsid w:val="007D5720"/>
  </w:style>
  <w:style w:type="character" w:styleId="Strong">
    <w:name w:val="Strong"/>
    <w:basedOn w:val="DefaultParagraphFont"/>
    <w:uiPriority w:val="22"/>
    <w:qFormat/>
    <w:rsid w:val="007D5720"/>
    <w:rPr>
      <w:b/>
      <w:bCs/>
    </w:rPr>
  </w:style>
  <w:style w:type="character" w:styleId="Emphasis">
    <w:name w:val="Emphasis"/>
    <w:basedOn w:val="DefaultParagraphFont"/>
    <w:uiPriority w:val="20"/>
    <w:qFormat/>
    <w:rsid w:val="007D5720"/>
    <w:rPr>
      <w:i/>
      <w:iC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DC3BBE"/>
    <w:rPr>
      <w:color w:val="000000" w:themeColor="text1"/>
    </w:rPr>
  </w:style>
  <w:style w:type="paragraph" w:customStyle="1" w:styleId="introparagraph">
    <w:name w:val="introparagraph"/>
    <w:basedOn w:val="Normal"/>
    <w:rsid w:val="003D5180"/>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Default">
    <w:name w:val="Default"/>
    <w:rsid w:val="00F126D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1"/>
    <w:qFormat/>
    <w:rsid w:val="001E4CE7"/>
    <w:pPr>
      <w:spacing w:after="240" w:line="240" w:lineRule="auto"/>
      <w:jc w:val="both"/>
    </w:pPr>
    <w:rPr>
      <w:rFonts w:ascii="Trebuchet MS" w:eastAsiaTheme="minorHAnsi" w:hAnsi="Trebuchet MS"/>
      <w:color w:val="auto"/>
      <w:sz w:val="22"/>
      <w:lang w:val="en-GB"/>
    </w:rPr>
  </w:style>
  <w:style w:type="character" w:customStyle="1" w:styleId="BodyTextChar">
    <w:name w:val="Body Text Char"/>
    <w:basedOn w:val="DefaultParagraphFont"/>
    <w:link w:val="BodyText"/>
    <w:uiPriority w:val="1"/>
    <w:rsid w:val="001E4CE7"/>
    <w:rPr>
      <w:rFonts w:ascii="Trebuchet MS" w:eastAsiaTheme="minorHAnsi" w:hAnsi="Trebuchet MS"/>
      <w:sz w:val="22"/>
      <w:lang w:val="en-GB"/>
    </w:rPr>
  </w:style>
  <w:style w:type="character" w:customStyle="1" w:styleId="fn4">
    <w:name w:val="fn4"/>
    <w:basedOn w:val="DefaultParagraphFont"/>
    <w:rsid w:val="008C750C"/>
  </w:style>
  <w:style w:type="table" w:styleId="GridTable5Dark-Accent1">
    <w:name w:val="Grid Table 5 Dark Accent 1"/>
    <w:basedOn w:val="TableNormal"/>
    <w:uiPriority w:val="50"/>
    <w:rsid w:val="000F5743"/>
    <w:pPr>
      <w:spacing w:after="0" w:line="240" w:lineRule="auto"/>
    </w:pPr>
    <w:rPr>
      <w:rFonts w:eastAsiaTheme="minorHAnsi"/>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8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0C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0C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0C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0CC" w:themeFill="accent1"/>
      </w:tcPr>
    </w:tblStylePr>
    <w:tblStylePr w:type="band1Vert">
      <w:tblPr/>
      <w:tcPr>
        <w:shd w:val="clear" w:color="auto" w:fill="BAD2EA" w:themeFill="accent1" w:themeFillTint="66"/>
      </w:tcPr>
    </w:tblStylePr>
    <w:tblStylePr w:type="band1Horz">
      <w:tblPr/>
      <w:tcPr>
        <w:shd w:val="clear" w:color="auto" w:fill="BAD2EA" w:themeFill="accent1" w:themeFillTint="66"/>
      </w:tcPr>
    </w:tblStylePr>
  </w:style>
  <w:style w:type="paragraph" w:customStyle="1" w:styleId="xmsonormal">
    <w:name w:val="x_msonormal"/>
    <w:basedOn w:val="Normal"/>
    <w:rsid w:val="00293E1D"/>
    <w:pPr>
      <w:spacing w:line="240" w:lineRule="auto"/>
    </w:pPr>
    <w:rPr>
      <w:rFonts w:ascii="Calibri" w:eastAsiaTheme="minorHAnsi" w:hAnsi="Calibri" w:cs="Calibri"/>
      <w:color w:val="auto"/>
      <w:sz w:val="22"/>
      <w:szCs w:val="22"/>
      <w:lang w:val="en-GB" w:eastAsia="en-GB"/>
    </w:rPr>
  </w:style>
  <w:style w:type="paragraph" w:customStyle="1" w:styleId="xmsolistparagraph">
    <w:name w:val="x_msolistparagraph"/>
    <w:basedOn w:val="Normal"/>
    <w:rsid w:val="0000183B"/>
    <w:pPr>
      <w:spacing w:line="240" w:lineRule="auto"/>
    </w:pPr>
    <w:rPr>
      <w:rFonts w:ascii="Times New Roman" w:eastAsiaTheme="minorHAnsi" w:hAnsi="Times New Roman" w:cs="Times New Roman"/>
      <w:color w:val="auto"/>
      <w:sz w:val="24"/>
      <w:szCs w:val="24"/>
      <w:lang w:val="en-GB" w:eastAsia="en-GB"/>
    </w:rPr>
  </w:style>
  <w:style w:type="character" w:styleId="FollowedHyperlink">
    <w:name w:val="FollowedHyperlink"/>
    <w:basedOn w:val="DefaultParagraphFont"/>
    <w:uiPriority w:val="99"/>
    <w:semiHidden/>
    <w:unhideWhenUsed/>
    <w:rsid w:val="00C127B1"/>
    <w:rPr>
      <w:color w:val="5EAEFF" w:themeColor="followedHyperlink"/>
      <w:u w:val="single"/>
    </w:rPr>
  </w:style>
  <w:style w:type="paragraph" w:styleId="PlainText">
    <w:name w:val="Plain Text"/>
    <w:basedOn w:val="Normal"/>
    <w:link w:val="PlainTextChar"/>
    <w:uiPriority w:val="99"/>
    <w:semiHidden/>
    <w:unhideWhenUsed/>
    <w:rsid w:val="00191C68"/>
    <w:pPr>
      <w:spacing w:line="240" w:lineRule="auto"/>
    </w:pPr>
    <w:rPr>
      <w:rFonts w:ascii="Consolas" w:eastAsiaTheme="minorHAnsi" w:hAnsi="Consolas" w:cs="Times New Roman"/>
      <w:color w:val="auto"/>
      <w:sz w:val="21"/>
      <w:szCs w:val="21"/>
      <w:lang w:val="en-GB" w:eastAsia="en-GB"/>
    </w:rPr>
  </w:style>
  <w:style w:type="character" w:customStyle="1" w:styleId="PlainTextChar">
    <w:name w:val="Plain Text Char"/>
    <w:basedOn w:val="DefaultParagraphFont"/>
    <w:link w:val="PlainText"/>
    <w:uiPriority w:val="99"/>
    <w:semiHidden/>
    <w:rsid w:val="00191C68"/>
    <w:rPr>
      <w:rFonts w:ascii="Consolas" w:eastAsiaTheme="minorHAnsi" w:hAnsi="Consolas" w:cs="Times New Roman"/>
      <w:sz w:val="21"/>
      <w:szCs w:val="21"/>
      <w:lang w:val="en-GB" w:eastAsia="en-GB"/>
    </w:rPr>
  </w:style>
  <w:style w:type="paragraph" w:customStyle="1" w:styleId="quote-text">
    <w:name w:val="quote-text"/>
    <w:basedOn w:val="Normal"/>
    <w:rsid w:val="004072A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customStyle="1" w:styleId="paragraph">
    <w:name w:val="paragraph"/>
    <w:basedOn w:val="Normal"/>
    <w:rsid w:val="00BE7177"/>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BE7177"/>
  </w:style>
  <w:style w:type="character" w:customStyle="1" w:styleId="eop">
    <w:name w:val="eop"/>
    <w:basedOn w:val="DefaultParagraphFont"/>
    <w:rsid w:val="00BE7177"/>
  </w:style>
  <w:style w:type="character" w:customStyle="1" w:styleId="spellingerror">
    <w:name w:val="spellingerror"/>
    <w:basedOn w:val="DefaultParagraphFont"/>
    <w:rsid w:val="00BE7177"/>
  </w:style>
  <w:style w:type="character" w:customStyle="1" w:styleId="contextualspellingandgrammarerror">
    <w:name w:val="contextualspellingandgrammarerror"/>
    <w:basedOn w:val="DefaultParagraphFont"/>
    <w:rsid w:val="00BE7177"/>
  </w:style>
  <w:style w:type="character" w:customStyle="1" w:styleId="advancedproofingissue">
    <w:name w:val="advancedproofingissue"/>
    <w:basedOn w:val="DefaultParagraphFont"/>
    <w:rsid w:val="00BE7177"/>
  </w:style>
  <w:style w:type="table" w:styleId="GridTable4-Accent2">
    <w:name w:val="Grid Table 4 Accent 2"/>
    <w:basedOn w:val="TableNormal"/>
    <w:uiPriority w:val="49"/>
    <w:rsid w:val="00F77FB1"/>
    <w:pPr>
      <w:spacing w:after="0" w:line="240" w:lineRule="auto"/>
    </w:pPr>
    <w:rPr>
      <w:rFonts w:ascii="Courier" w:eastAsia="Times New Roman" w:hAnsi="Courier" w:cs="Times New Roman"/>
      <w:lang w:val="en-GB" w:eastAsia="en-GB"/>
    </w:rPr>
    <w:tblPr>
      <w:tblStyleRowBandSize w:val="1"/>
      <w:tblStyleColBandSize w:val="1"/>
      <w:tblBorders>
        <w:top w:val="single" w:sz="4" w:space="0" w:color="C5DEF3" w:themeColor="accent2" w:themeTint="99"/>
        <w:left w:val="single" w:sz="4" w:space="0" w:color="C5DEF3" w:themeColor="accent2" w:themeTint="99"/>
        <w:bottom w:val="single" w:sz="4" w:space="0" w:color="C5DEF3" w:themeColor="accent2" w:themeTint="99"/>
        <w:right w:val="single" w:sz="4" w:space="0" w:color="C5DEF3" w:themeColor="accent2" w:themeTint="99"/>
        <w:insideH w:val="single" w:sz="4" w:space="0" w:color="C5DEF3" w:themeColor="accent2" w:themeTint="99"/>
        <w:insideV w:val="single" w:sz="4" w:space="0" w:color="C5DEF3" w:themeColor="accent2" w:themeTint="99"/>
      </w:tblBorders>
    </w:tblPr>
    <w:tblStylePr w:type="firstRow">
      <w:rPr>
        <w:b/>
        <w:bCs/>
        <w:color w:val="FFFFFF" w:themeColor="background1"/>
      </w:rPr>
      <w:tblPr/>
      <w:tcPr>
        <w:tcBorders>
          <w:top w:val="single" w:sz="4" w:space="0" w:color="9FC9EB" w:themeColor="accent2"/>
          <w:left w:val="single" w:sz="4" w:space="0" w:color="9FC9EB" w:themeColor="accent2"/>
          <w:bottom w:val="single" w:sz="4" w:space="0" w:color="9FC9EB" w:themeColor="accent2"/>
          <w:right w:val="single" w:sz="4" w:space="0" w:color="9FC9EB" w:themeColor="accent2"/>
          <w:insideH w:val="nil"/>
          <w:insideV w:val="nil"/>
        </w:tcBorders>
        <w:shd w:val="clear" w:color="auto" w:fill="9FC9EB" w:themeFill="accent2"/>
      </w:tcPr>
    </w:tblStylePr>
    <w:tblStylePr w:type="lastRow">
      <w:rPr>
        <w:b/>
        <w:bCs/>
      </w:rPr>
      <w:tblPr/>
      <w:tcPr>
        <w:tcBorders>
          <w:top w:val="double" w:sz="4" w:space="0" w:color="9FC9EB" w:themeColor="accent2"/>
        </w:tcBorders>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4-Accent5">
    <w:name w:val="Grid Table 4 Accent 5"/>
    <w:basedOn w:val="TableNormal"/>
    <w:uiPriority w:val="49"/>
    <w:rsid w:val="00F77FB1"/>
    <w:pPr>
      <w:spacing w:after="0" w:line="240" w:lineRule="auto"/>
    </w:pPr>
    <w:rPr>
      <w:rFonts w:ascii="Courier" w:eastAsia="Times New Roman" w:hAnsi="Courier" w:cs="Times New Roman"/>
      <w:lang w:val="en-GB" w:eastAsia="en-GB"/>
    </w:rPr>
    <w:tblPr>
      <w:tblStyleRowBandSize w:val="1"/>
      <w:tblStyleColBandSize w:val="1"/>
      <w:tblBorders>
        <w:top w:val="single" w:sz="4" w:space="0" w:color="F9D98C" w:themeColor="accent5" w:themeTint="99"/>
        <w:left w:val="single" w:sz="4" w:space="0" w:color="F9D98C" w:themeColor="accent5" w:themeTint="99"/>
        <w:bottom w:val="single" w:sz="4" w:space="0" w:color="F9D98C" w:themeColor="accent5" w:themeTint="99"/>
        <w:right w:val="single" w:sz="4" w:space="0" w:color="F9D98C" w:themeColor="accent5" w:themeTint="99"/>
        <w:insideH w:val="single" w:sz="4" w:space="0" w:color="F9D98C" w:themeColor="accent5" w:themeTint="99"/>
        <w:insideV w:val="single" w:sz="4" w:space="0" w:color="F9D98C" w:themeColor="accent5" w:themeTint="99"/>
      </w:tblBorders>
    </w:tblPr>
    <w:tblStylePr w:type="firstRow">
      <w:rPr>
        <w:b/>
        <w:bCs/>
        <w:color w:val="FFFFFF" w:themeColor="background1"/>
      </w:rPr>
      <w:tblPr/>
      <w:tcPr>
        <w:tcBorders>
          <w:top w:val="single" w:sz="4" w:space="0" w:color="F5C040" w:themeColor="accent5"/>
          <w:left w:val="single" w:sz="4" w:space="0" w:color="F5C040" w:themeColor="accent5"/>
          <w:bottom w:val="single" w:sz="4" w:space="0" w:color="F5C040" w:themeColor="accent5"/>
          <w:right w:val="single" w:sz="4" w:space="0" w:color="F5C040" w:themeColor="accent5"/>
          <w:insideH w:val="nil"/>
          <w:insideV w:val="nil"/>
        </w:tcBorders>
        <w:shd w:val="clear" w:color="auto" w:fill="F5C040" w:themeFill="accent5"/>
      </w:tcPr>
    </w:tblStylePr>
    <w:tblStylePr w:type="lastRow">
      <w:rPr>
        <w:b/>
        <w:bCs/>
      </w:rPr>
      <w:tblPr/>
      <w:tcPr>
        <w:tcBorders>
          <w:top w:val="double" w:sz="4" w:space="0" w:color="F5C040" w:themeColor="accent5"/>
        </w:tcBorders>
      </w:tcPr>
    </w:tblStylePr>
    <w:tblStylePr w:type="firstCol">
      <w:rPr>
        <w:b/>
        <w:bCs/>
      </w:rPr>
    </w:tblStylePr>
    <w:tblStylePr w:type="lastCol">
      <w:rPr>
        <w:b/>
        <w:bCs/>
      </w:rPr>
    </w:tblStylePr>
    <w:tblStylePr w:type="band1Vert">
      <w:tblPr/>
      <w:tcPr>
        <w:shd w:val="clear" w:color="auto" w:fill="FDF2D8" w:themeFill="accent5" w:themeFillTint="33"/>
      </w:tcPr>
    </w:tblStylePr>
    <w:tblStylePr w:type="band1Horz">
      <w:tblPr/>
      <w:tcPr>
        <w:shd w:val="clear" w:color="auto" w:fill="FDF2D8" w:themeFill="accent5" w:themeFillTint="33"/>
      </w:tcPr>
    </w:tblStylePr>
  </w:style>
  <w:style w:type="character" w:customStyle="1" w:styleId="textexposedshow">
    <w:name w:val="text_exposed_show"/>
    <w:basedOn w:val="DefaultParagraphFont"/>
    <w:rsid w:val="00236417"/>
  </w:style>
  <w:style w:type="paragraph" w:customStyle="1" w:styleId="xxmsonormal">
    <w:name w:val="x_xmsonormal"/>
    <w:basedOn w:val="Normal"/>
    <w:rsid w:val="00095293"/>
    <w:pPr>
      <w:spacing w:line="240" w:lineRule="auto"/>
    </w:pPr>
    <w:rPr>
      <w:rFonts w:ascii="Times New Roman" w:eastAsiaTheme="minorHAnsi"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7915">
      <w:bodyDiv w:val="1"/>
      <w:marLeft w:val="0"/>
      <w:marRight w:val="0"/>
      <w:marTop w:val="0"/>
      <w:marBottom w:val="0"/>
      <w:divBdr>
        <w:top w:val="none" w:sz="0" w:space="0" w:color="auto"/>
        <w:left w:val="none" w:sz="0" w:space="0" w:color="auto"/>
        <w:bottom w:val="none" w:sz="0" w:space="0" w:color="auto"/>
        <w:right w:val="none" w:sz="0" w:space="0" w:color="auto"/>
      </w:divBdr>
    </w:div>
    <w:div w:id="66654167">
      <w:bodyDiv w:val="1"/>
      <w:marLeft w:val="0"/>
      <w:marRight w:val="0"/>
      <w:marTop w:val="0"/>
      <w:marBottom w:val="0"/>
      <w:divBdr>
        <w:top w:val="none" w:sz="0" w:space="0" w:color="auto"/>
        <w:left w:val="none" w:sz="0" w:space="0" w:color="auto"/>
        <w:bottom w:val="none" w:sz="0" w:space="0" w:color="auto"/>
        <w:right w:val="none" w:sz="0" w:space="0" w:color="auto"/>
      </w:divBdr>
    </w:div>
    <w:div w:id="105665007">
      <w:bodyDiv w:val="1"/>
      <w:marLeft w:val="0"/>
      <w:marRight w:val="0"/>
      <w:marTop w:val="0"/>
      <w:marBottom w:val="0"/>
      <w:divBdr>
        <w:top w:val="none" w:sz="0" w:space="0" w:color="auto"/>
        <w:left w:val="none" w:sz="0" w:space="0" w:color="auto"/>
        <w:bottom w:val="none" w:sz="0" w:space="0" w:color="auto"/>
        <w:right w:val="none" w:sz="0" w:space="0" w:color="auto"/>
      </w:divBdr>
    </w:div>
    <w:div w:id="128330667">
      <w:bodyDiv w:val="1"/>
      <w:marLeft w:val="0"/>
      <w:marRight w:val="0"/>
      <w:marTop w:val="0"/>
      <w:marBottom w:val="0"/>
      <w:divBdr>
        <w:top w:val="none" w:sz="0" w:space="0" w:color="auto"/>
        <w:left w:val="none" w:sz="0" w:space="0" w:color="auto"/>
        <w:bottom w:val="none" w:sz="0" w:space="0" w:color="auto"/>
        <w:right w:val="none" w:sz="0" w:space="0" w:color="auto"/>
      </w:divBdr>
    </w:div>
    <w:div w:id="147523960">
      <w:bodyDiv w:val="1"/>
      <w:marLeft w:val="0"/>
      <w:marRight w:val="0"/>
      <w:marTop w:val="0"/>
      <w:marBottom w:val="0"/>
      <w:divBdr>
        <w:top w:val="none" w:sz="0" w:space="0" w:color="auto"/>
        <w:left w:val="none" w:sz="0" w:space="0" w:color="auto"/>
        <w:bottom w:val="none" w:sz="0" w:space="0" w:color="auto"/>
        <w:right w:val="none" w:sz="0" w:space="0" w:color="auto"/>
      </w:divBdr>
    </w:div>
    <w:div w:id="148979429">
      <w:bodyDiv w:val="1"/>
      <w:marLeft w:val="0"/>
      <w:marRight w:val="0"/>
      <w:marTop w:val="0"/>
      <w:marBottom w:val="0"/>
      <w:divBdr>
        <w:top w:val="none" w:sz="0" w:space="0" w:color="auto"/>
        <w:left w:val="none" w:sz="0" w:space="0" w:color="auto"/>
        <w:bottom w:val="none" w:sz="0" w:space="0" w:color="auto"/>
        <w:right w:val="none" w:sz="0" w:space="0" w:color="auto"/>
      </w:divBdr>
      <w:divsChild>
        <w:div w:id="835606718">
          <w:marLeft w:val="0"/>
          <w:marRight w:val="0"/>
          <w:marTop w:val="0"/>
          <w:marBottom w:val="0"/>
          <w:divBdr>
            <w:top w:val="none" w:sz="0" w:space="0" w:color="auto"/>
            <w:left w:val="none" w:sz="0" w:space="0" w:color="auto"/>
            <w:bottom w:val="none" w:sz="0" w:space="0" w:color="auto"/>
            <w:right w:val="none" w:sz="0" w:space="0" w:color="auto"/>
          </w:divBdr>
          <w:divsChild>
            <w:div w:id="696735281">
              <w:marLeft w:val="0"/>
              <w:marRight w:val="0"/>
              <w:marTop w:val="0"/>
              <w:marBottom w:val="0"/>
              <w:divBdr>
                <w:top w:val="none" w:sz="0" w:space="0" w:color="auto"/>
                <w:left w:val="single" w:sz="6" w:space="26" w:color="000000"/>
                <w:bottom w:val="none" w:sz="0" w:space="0" w:color="auto"/>
                <w:right w:val="single" w:sz="6" w:space="26" w:color="000000"/>
              </w:divBdr>
              <w:divsChild>
                <w:div w:id="1803769740">
                  <w:marLeft w:val="0"/>
                  <w:marRight w:val="0"/>
                  <w:marTop w:val="0"/>
                  <w:marBottom w:val="0"/>
                  <w:divBdr>
                    <w:top w:val="none" w:sz="0" w:space="0" w:color="auto"/>
                    <w:left w:val="none" w:sz="0" w:space="0" w:color="auto"/>
                    <w:bottom w:val="none" w:sz="0" w:space="0" w:color="auto"/>
                    <w:right w:val="none" w:sz="0" w:space="0" w:color="auto"/>
                  </w:divBdr>
                  <w:divsChild>
                    <w:div w:id="1808665807">
                      <w:marLeft w:val="0"/>
                      <w:marRight w:val="4800"/>
                      <w:marTop w:val="0"/>
                      <w:marBottom w:val="0"/>
                      <w:divBdr>
                        <w:top w:val="none" w:sz="0" w:space="0" w:color="auto"/>
                        <w:left w:val="none" w:sz="0" w:space="0" w:color="auto"/>
                        <w:bottom w:val="none" w:sz="0" w:space="0" w:color="auto"/>
                        <w:right w:val="none" w:sz="0" w:space="0" w:color="auto"/>
                      </w:divBdr>
                      <w:divsChild>
                        <w:div w:id="1024476428">
                          <w:marLeft w:val="0"/>
                          <w:marRight w:val="0"/>
                          <w:marTop w:val="0"/>
                          <w:marBottom w:val="0"/>
                          <w:divBdr>
                            <w:top w:val="none" w:sz="0" w:space="0" w:color="auto"/>
                            <w:left w:val="none" w:sz="0" w:space="0" w:color="auto"/>
                            <w:bottom w:val="none" w:sz="0" w:space="0" w:color="auto"/>
                            <w:right w:val="none" w:sz="0" w:space="0" w:color="auto"/>
                          </w:divBdr>
                          <w:divsChild>
                            <w:div w:id="573511012">
                              <w:marLeft w:val="0"/>
                              <w:marRight w:val="0"/>
                              <w:marTop w:val="0"/>
                              <w:marBottom w:val="0"/>
                              <w:divBdr>
                                <w:top w:val="none" w:sz="0" w:space="0" w:color="auto"/>
                                <w:left w:val="none" w:sz="0" w:space="0" w:color="auto"/>
                                <w:bottom w:val="none" w:sz="0" w:space="0" w:color="auto"/>
                                <w:right w:val="none" w:sz="0" w:space="0" w:color="auto"/>
                              </w:divBdr>
                              <w:divsChild>
                                <w:div w:id="1368018747">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sChild>
        </w:div>
      </w:divsChild>
    </w:div>
    <w:div w:id="175847267">
      <w:bodyDiv w:val="1"/>
      <w:marLeft w:val="0"/>
      <w:marRight w:val="0"/>
      <w:marTop w:val="0"/>
      <w:marBottom w:val="0"/>
      <w:divBdr>
        <w:top w:val="none" w:sz="0" w:space="0" w:color="auto"/>
        <w:left w:val="none" w:sz="0" w:space="0" w:color="auto"/>
        <w:bottom w:val="none" w:sz="0" w:space="0" w:color="auto"/>
        <w:right w:val="none" w:sz="0" w:space="0" w:color="auto"/>
      </w:divBdr>
    </w:div>
    <w:div w:id="177542841">
      <w:bodyDiv w:val="1"/>
      <w:marLeft w:val="0"/>
      <w:marRight w:val="0"/>
      <w:marTop w:val="0"/>
      <w:marBottom w:val="0"/>
      <w:divBdr>
        <w:top w:val="none" w:sz="0" w:space="0" w:color="auto"/>
        <w:left w:val="none" w:sz="0" w:space="0" w:color="auto"/>
        <w:bottom w:val="none" w:sz="0" w:space="0" w:color="auto"/>
        <w:right w:val="none" w:sz="0" w:space="0" w:color="auto"/>
      </w:divBdr>
      <w:divsChild>
        <w:div w:id="1895695174">
          <w:marLeft w:val="0"/>
          <w:marRight w:val="0"/>
          <w:marTop w:val="0"/>
          <w:marBottom w:val="0"/>
          <w:divBdr>
            <w:top w:val="none" w:sz="0" w:space="0" w:color="auto"/>
            <w:left w:val="none" w:sz="0" w:space="0" w:color="auto"/>
            <w:bottom w:val="none" w:sz="0" w:space="0" w:color="auto"/>
            <w:right w:val="none" w:sz="0" w:space="0" w:color="auto"/>
          </w:divBdr>
          <w:divsChild>
            <w:div w:id="44647188">
              <w:marLeft w:val="0"/>
              <w:marRight w:val="0"/>
              <w:marTop w:val="0"/>
              <w:marBottom w:val="0"/>
              <w:divBdr>
                <w:top w:val="none" w:sz="0" w:space="0" w:color="auto"/>
                <w:left w:val="none" w:sz="0" w:space="0" w:color="auto"/>
                <w:bottom w:val="none" w:sz="0" w:space="0" w:color="auto"/>
                <w:right w:val="none" w:sz="0" w:space="0" w:color="auto"/>
              </w:divBdr>
              <w:divsChild>
                <w:div w:id="1254897451">
                  <w:marLeft w:val="0"/>
                  <w:marRight w:val="0"/>
                  <w:marTop w:val="0"/>
                  <w:marBottom w:val="0"/>
                  <w:divBdr>
                    <w:top w:val="none" w:sz="0" w:space="0" w:color="auto"/>
                    <w:left w:val="none" w:sz="0" w:space="0" w:color="auto"/>
                    <w:bottom w:val="none" w:sz="0" w:space="0" w:color="auto"/>
                    <w:right w:val="none" w:sz="0" w:space="0" w:color="auto"/>
                  </w:divBdr>
                  <w:divsChild>
                    <w:div w:id="509955856">
                      <w:marLeft w:val="0"/>
                      <w:marRight w:val="0"/>
                      <w:marTop w:val="0"/>
                      <w:marBottom w:val="0"/>
                      <w:divBdr>
                        <w:top w:val="none" w:sz="0" w:space="0" w:color="auto"/>
                        <w:left w:val="none" w:sz="0" w:space="0" w:color="auto"/>
                        <w:bottom w:val="none" w:sz="0" w:space="0" w:color="auto"/>
                        <w:right w:val="none" w:sz="0" w:space="0" w:color="auto"/>
                      </w:divBdr>
                      <w:divsChild>
                        <w:div w:id="584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048980">
      <w:bodyDiv w:val="1"/>
      <w:marLeft w:val="0"/>
      <w:marRight w:val="0"/>
      <w:marTop w:val="0"/>
      <w:marBottom w:val="0"/>
      <w:divBdr>
        <w:top w:val="none" w:sz="0" w:space="0" w:color="auto"/>
        <w:left w:val="none" w:sz="0" w:space="0" w:color="auto"/>
        <w:bottom w:val="none" w:sz="0" w:space="0" w:color="auto"/>
        <w:right w:val="none" w:sz="0" w:space="0" w:color="auto"/>
      </w:divBdr>
    </w:div>
    <w:div w:id="262542815">
      <w:bodyDiv w:val="1"/>
      <w:marLeft w:val="0"/>
      <w:marRight w:val="0"/>
      <w:marTop w:val="0"/>
      <w:marBottom w:val="0"/>
      <w:divBdr>
        <w:top w:val="none" w:sz="0" w:space="0" w:color="auto"/>
        <w:left w:val="none" w:sz="0" w:space="0" w:color="auto"/>
        <w:bottom w:val="none" w:sz="0" w:space="0" w:color="auto"/>
        <w:right w:val="none" w:sz="0" w:space="0" w:color="auto"/>
      </w:divBdr>
    </w:div>
    <w:div w:id="282812559">
      <w:bodyDiv w:val="1"/>
      <w:marLeft w:val="0"/>
      <w:marRight w:val="0"/>
      <w:marTop w:val="0"/>
      <w:marBottom w:val="0"/>
      <w:divBdr>
        <w:top w:val="none" w:sz="0" w:space="0" w:color="auto"/>
        <w:left w:val="none" w:sz="0" w:space="0" w:color="auto"/>
        <w:bottom w:val="none" w:sz="0" w:space="0" w:color="auto"/>
        <w:right w:val="none" w:sz="0" w:space="0" w:color="auto"/>
      </w:divBdr>
    </w:div>
    <w:div w:id="282923033">
      <w:bodyDiv w:val="1"/>
      <w:marLeft w:val="0"/>
      <w:marRight w:val="0"/>
      <w:marTop w:val="0"/>
      <w:marBottom w:val="0"/>
      <w:divBdr>
        <w:top w:val="none" w:sz="0" w:space="0" w:color="auto"/>
        <w:left w:val="none" w:sz="0" w:space="0" w:color="auto"/>
        <w:bottom w:val="none" w:sz="0" w:space="0" w:color="auto"/>
        <w:right w:val="none" w:sz="0" w:space="0" w:color="auto"/>
      </w:divBdr>
    </w:div>
    <w:div w:id="385180217">
      <w:bodyDiv w:val="1"/>
      <w:marLeft w:val="0"/>
      <w:marRight w:val="0"/>
      <w:marTop w:val="0"/>
      <w:marBottom w:val="0"/>
      <w:divBdr>
        <w:top w:val="none" w:sz="0" w:space="0" w:color="auto"/>
        <w:left w:val="none" w:sz="0" w:space="0" w:color="auto"/>
        <w:bottom w:val="none" w:sz="0" w:space="0" w:color="auto"/>
        <w:right w:val="none" w:sz="0" w:space="0" w:color="auto"/>
      </w:divBdr>
    </w:div>
    <w:div w:id="427047871">
      <w:bodyDiv w:val="1"/>
      <w:marLeft w:val="0"/>
      <w:marRight w:val="0"/>
      <w:marTop w:val="0"/>
      <w:marBottom w:val="0"/>
      <w:divBdr>
        <w:top w:val="none" w:sz="0" w:space="0" w:color="auto"/>
        <w:left w:val="none" w:sz="0" w:space="0" w:color="auto"/>
        <w:bottom w:val="none" w:sz="0" w:space="0" w:color="auto"/>
        <w:right w:val="none" w:sz="0" w:space="0" w:color="auto"/>
      </w:divBdr>
    </w:div>
    <w:div w:id="448744752">
      <w:bodyDiv w:val="1"/>
      <w:marLeft w:val="0"/>
      <w:marRight w:val="0"/>
      <w:marTop w:val="0"/>
      <w:marBottom w:val="0"/>
      <w:divBdr>
        <w:top w:val="none" w:sz="0" w:space="0" w:color="auto"/>
        <w:left w:val="none" w:sz="0" w:space="0" w:color="auto"/>
        <w:bottom w:val="none" w:sz="0" w:space="0" w:color="auto"/>
        <w:right w:val="none" w:sz="0" w:space="0" w:color="auto"/>
      </w:divBdr>
    </w:div>
    <w:div w:id="460608718">
      <w:bodyDiv w:val="1"/>
      <w:marLeft w:val="0"/>
      <w:marRight w:val="0"/>
      <w:marTop w:val="0"/>
      <w:marBottom w:val="0"/>
      <w:divBdr>
        <w:top w:val="none" w:sz="0" w:space="0" w:color="auto"/>
        <w:left w:val="none" w:sz="0" w:space="0" w:color="auto"/>
        <w:bottom w:val="none" w:sz="0" w:space="0" w:color="auto"/>
        <w:right w:val="none" w:sz="0" w:space="0" w:color="auto"/>
      </w:divBdr>
    </w:div>
    <w:div w:id="463817533">
      <w:bodyDiv w:val="1"/>
      <w:marLeft w:val="0"/>
      <w:marRight w:val="0"/>
      <w:marTop w:val="0"/>
      <w:marBottom w:val="0"/>
      <w:divBdr>
        <w:top w:val="none" w:sz="0" w:space="0" w:color="auto"/>
        <w:left w:val="none" w:sz="0" w:space="0" w:color="auto"/>
        <w:bottom w:val="none" w:sz="0" w:space="0" w:color="auto"/>
        <w:right w:val="none" w:sz="0" w:space="0" w:color="auto"/>
      </w:divBdr>
    </w:div>
    <w:div w:id="471946900">
      <w:bodyDiv w:val="1"/>
      <w:marLeft w:val="0"/>
      <w:marRight w:val="0"/>
      <w:marTop w:val="0"/>
      <w:marBottom w:val="0"/>
      <w:divBdr>
        <w:top w:val="none" w:sz="0" w:space="0" w:color="auto"/>
        <w:left w:val="none" w:sz="0" w:space="0" w:color="auto"/>
        <w:bottom w:val="none" w:sz="0" w:space="0" w:color="auto"/>
        <w:right w:val="none" w:sz="0" w:space="0" w:color="auto"/>
      </w:divBdr>
    </w:div>
    <w:div w:id="493880929">
      <w:bodyDiv w:val="1"/>
      <w:marLeft w:val="0"/>
      <w:marRight w:val="0"/>
      <w:marTop w:val="0"/>
      <w:marBottom w:val="0"/>
      <w:divBdr>
        <w:top w:val="none" w:sz="0" w:space="0" w:color="auto"/>
        <w:left w:val="none" w:sz="0" w:space="0" w:color="auto"/>
        <w:bottom w:val="none" w:sz="0" w:space="0" w:color="auto"/>
        <w:right w:val="none" w:sz="0" w:space="0" w:color="auto"/>
      </w:divBdr>
      <w:divsChild>
        <w:div w:id="1308514762">
          <w:marLeft w:val="0"/>
          <w:marRight w:val="0"/>
          <w:marTop w:val="0"/>
          <w:marBottom w:val="0"/>
          <w:divBdr>
            <w:top w:val="none" w:sz="0" w:space="0" w:color="auto"/>
            <w:left w:val="none" w:sz="0" w:space="0" w:color="auto"/>
            <w:bottom w:val="none" w:sz="0" w:space="0" w:color="auto"/>
            <w:right w:val="none" w:sz="0" w:space="0" w:color="auto"/>
          </w:divBdr>
        </w:div>
        <w:div w:id="971137419">
          <w:marLeft w:val="0"/>
          <w:marRight w:val="0"/>
          <w:marTop w:val="0"/>
          <w:marBottom w:val="0"/>
          <w:divBdr>
            <w:top w:val="none" w:sz="0" w:space="0" w:color="auto"/>
            <w:left w:val="none" w:sz="0" w:space="0" w:color="auto"/>
            <w:bottom w:val="none" w:sz="0" w:space="0" w:color="auto"/>
            <w:right w:val="none" w:sz="0" w:space="0" w:color="auto"/>
          </w:divBdr>
        </w:div>
        <w:div w:id="838808504">
          <w:marLeft w:val="0"/>
          <w:marRight w:val="0"/>
          <w:marTop w:val="0"/>
          <w:marBottom w:val="0"/>
          <w:divBdr>
            <w:top w:val="none" w:sz="0" w:space="0" w:color="auto"/>
            <w:left w:val="none" w:sz="0" w:space="0" w:color="auto"/>
            <w:bottom w:val="none" w:sz="0" w:space="0" w:color="auto"/>
            <w:right w:val="none" w:sz="0" w:space="0" w:color="auto"/>
          </w:divBdr>
        </w:div>
        <w:div w:id="1146823511">
          <w:marLeft w:val="0"/>
          <w:marRight w:val="0"/>
          <w:marTop w:val="0"/>
          <w:marBottom w:val="0"/>
          <w:divBdr>
            <w:top w:val="none" w:sz="0" w:space="0" w:color="auto"/>
            <w:left w:val="none" w:sz="0" w:space="0" w:color="auto"/>
            <w:bottom w:val="none" w:sz="0" w:space="0" w:color="auto"/>
            <w:right w:val="none" w:sz="0" w:space="0" w:color="auto"/>
          </w:divBdr>
        </w:div>
        <w:div w:id="1639651162">
          <w:marLeft w:val="0"/>
          <w:marRight w:val="0"/>
          <w:marTop w:val="0"/>
          <w:marBottom w:val="0"/>
          <w:divBdr>
            <w:top w:val="none" w:sz="0" w:space="0" w:color="auto"/>
            <w:left w:val="none" w:sz="0" w:space="0" w:color="auto"/>
            <w:bottom w:val="none" w:sz="0" w:space="0" w:color="auto"/>
            <w:right w:val="none" w:sz="0" w:space="0" w:color="auto"/>
          </w:divBdr>
        </w:div>
        <w:div w:id="1995328776">
          <w:marLeft w:val="0"/>
          <w:marRight w:val="0"/>
          <w:marTop w:val="0"/>
          <w:marBottom w:val="0"/>
          <w:divBdr>
            <w:top w:val="none" w:sz="0" w:space="0" w:color="auto"/>
            <w:left w:val="none" w:sz="0" w:space="0" w:color="auto"/>
            <w:bottom w:val="none" w:sz="0" w:space="0" w:color="auto"/>
            <w:right w:val="none" w:sz="0" w:space="0" w:color="auto"/>
          </w:divBdr>
        </w:div>
        <w:div w:id="1160736578">
          <w:marLeft w:val="0"/>
          <w:marRight w:val="0"/>
          <w:marTop w:val="0"/>
          <w:marBottom w:val="0"/>
          <w:divBdr>
            <w:top w:val="none" w:sz="0" w:space="0" w:color="auto"/>
            <w:left w:val="none" w:sz="0" w:space="0" w:color="auto"/>
            <w:bottom w:val="none" w:sz="0" w:space="0" w:color="auto"/>
            <w:right w:val="none" w:sz="0" w:space="0" w:color="auto"/>
          </w:divBdr>
        </w:div>
        <w:div w:id="1497956738">
          <w:marLeft w:val="0"/>
          <w:marRight w:val="0"/>
          <w:marTop w:val="0"/>
          <w:marBottom w:val="0"/>
          <w:divBdr>
            <w:top w:val="none" w:sz="0" w:space="0" w:color="auto"/>
            <w:left w:val="none" w:sz="0" w:space="0" w:color="auto"/>
            <w:bottom w:val="none" w:sz="0" w:space="0" w:color="auto"/>
            <w:right w:val="none" w:sz="0" w:space="0" w:color="auto"/>
          </w:divBdr>
        </w:div>
        <w:div w:id="1600605521">
          <w:marLeft w:val="0"/>
          <w:marRight w:val="0"/>
          <w:marTop w:val="0"/>
          <w:marBottom w:val="0"/>
          <w:divBdr>
            <w:top w:val="none" w:sz="0" w:space="0" w:color="auto"/>
            <w:left w:val="none" w:sz="0" w:space="0" w:color="auto"/>
            <w:bottom w:val="none" w:sz="0" w:space="0" w:color="auto"/>
            <w:right w:val="none" w:sz="0" w:space="0" w:color="auto"/>
          </w:divBdr>
        </w:div>
        <w:div w:id="917518250">
          <w:marLeft w:val="0"/>
          <w:marRight w:val="0"/>
          <w:marTop w:val="0"/>
          <w:marBottom w:val="0"/>
          <w:divBdr>
            <w:top w:val="none" w:sz="0" w:space="0" w:color="auto"/>
            <w:left w:val="none" w:sz="0" w:space="0" w:color="auto"/>
            <w:bottom w:val="none" w:sz="0" w:space="0" w:color="auto"/>
            <w:right w:val="none" w:sz="0" w:space="0" w:color="auto"/>
          </w:divBdr>
        </w:div>
        <w:div w:id="190455376">
          <w:marLeft w:val="0"/>
          <w:marRight w:val="0"/>
          <w:marTop w:val="0"/>
          <w:marBottom w:val="0"/>
          <w:divBdr>
            <w:top w:val="none" w:sz="0" w:space="0" w:color="auto"/>
            <w:left w:val="none" w:sz="0" w:space="0" w:color="auto"/>
            <w:bottom w:val="none" w:sz="0" w:space="0" w:color="auto"/>
            <w:right w:val="none" w:sz="0" w:space="0" w:color="auto"/>
          </w:divBdr>
        </w:div>
        <w:div w:id="1718748032">
          <w:marLeft w:val="0"/>
          <w:marRight w:val="0"/>
          <w:marTop w:val="0"/>
          <w:marBottom w:val="0"/>
          <w:divBdr>
            <w:top w:val="none" w:sz="0" w:space="0" w:color="auto"/>
            <w:left w:val="none" w:sz="0" w:space="0" w:color="auto"/>
            <w:bottom w:val="none" w:sz="0" w:space="0" w:color="auto"/>
            <w:right w:val="none" w:sz="0" w:space="0" w:color="auto"/>
          </w:divBdr>
        </w:div>
        <w:div w:id="1499156076">
          <w:marLeft w:val="0"/>
          <w:marRight w:val="0"/>
          <w:marTop w:val="0"/>
          <w:marBottom w:val="0"/>
          <w:divBdr>
            <w:top w:val="none" w:sz="0" w:space="0" w:color="auto"/>
            <w:left w:val="none" w:sz="0" w:space="0" w:color="auto"/>
            <w:bottom w:val="none" w:sz="0" w:space="0" w:color="auto"/>
            <w:right w:val="none" w:sz="0" w:space="0" w:color="auto"/>
          </w:divBdr>
        </w:div>
        <w:div w:id="849030016">
          <w:marLeft w:val="0"/>
          <w:marRight w:val="0"/>
          <w:marTop w:val="0"/>
          <w:marBottom w:val="0"/>
          <w:divBdr>
            <w:top w:val="none" w:sz="0" w:space="0" w:color="auto"/>
            <w:left w:val="none" w:sz="0" w:space="0" w:color="auto"/>
            <w:bottom w:val="none" w:sz="0" w:space="0" w:color="auto"/>
            <w:right w:val="none" w:sz="0" w:space="0" w:color="auto"/>
          </w:divBdr>
        </w:div>
        <w:div w:id="1566718400">
          <w:marLeft w:val="0"/>
          <w:marRight w:val="0"/>
          <w:marTop w:val="0"/>
          <w:marBottom w:val="0"/>
          <w:divBdr>
            <w:top w:val="none" w:sz="0" w:space="0" w:color="auto"/>
            <w:left w:val="none" w:sz="0" w:space="0" w:color="auto"/>
            <w:bottom w:val="none" w:sz="0" w:space="0" w:color="auto"/>
            <w:right w:val="none" w:sz="0" w:space="0" w:color="auto"/>
          </w:divBdr>
        </w:div>
        <w:div w:id="539129233">
          <w:marLeft w:val="0"/>
          <w:marRight w:val="0"/>
          <w:marTop w:val="0"/>
          <w:marBottom w:val="0"/>
          <w:divBdr>
            <w:top w:val="none" w:sz="0" w:space="0" w:color="auto"/>
            <w:left w:val="none" w:sz="0" w:space="0" w:color="auto"/>
            <w:bottom w:val="none" w:sz="0" w:space="0" w:color="auto"/>
            <w:right w:val="none" w:sz="0" w:space="0" w:color="auto"/>
          </w:divBdr>
        </w:div>
        <w:div w:id="1659729874">
          <w:marLeft w:val="0"/>
          <w:marRight w:val="0"/>
          <w:marTop w:val="0"/>
          <w:marBottom w:val="0"/>
          <w:divBdr>
            <w:top w:val="none" w:sz="0" w:space="0" w:color="auto"/>
            <w:left w:val="none" w:sz="0" w:space="0" w:color="auto"/>
            <w:bottom w:val="none" w:sz="0" w:space="0" w:color="auto"/>
            <w:right w:val="none" w:sz="0" w:space="0" w:color="auto"/>
          </w:divBdr>
        </w:div>
        <w:div w:id="1803421998">
          <w:marLeft w:val="0"/>
          <w:marRight w:val="0"/>
          <w:marTop w:val="0"/>
          <w:marBottom w:val="0"/>
          <w:divBdr>
            <w:top w:val="none" w:sz="0" w:space="0" w:color="auto"/>
            <w:left w:val="none" w:sz="0" w:space="0" w:color="auto"/>
            <w:bottom w:val="none" w:sz="0" w:space="0" w:color="auto"/>
            <w:right w:val="none" w:sz="0" w:space="0" w:color="auto"/>
          </w:divBdr>
        </w:div>
        <w:div w:id="1053384881">
          <w:marLeft w:val="0"/>
          <w:marRight w:val="0"/>
          <w:marTop w:val="0"/>
          <w:marBottom w:val="0"/>
          <w:divBdr>
            <w:top w:val="none" w:sz="0" w:space="0" w:color="auto"/>
            <w:left w:val="none" w:sz="0" w:space="0" w:color="auto"/>
            <w:bottom w:val="none" w:sz="0" w:space="0" w:color="auto"/>
            <w:right w:val="none" w:sz="0" w:space="0" w:color="auto"/>
          </w:divBdr>
        </w:div>
        <w:div w:id="2117363975">
          <w:marLeft w:val="0"/>
          <w:marRight w:val="0"/>
          <w:marTop w:val="0"/>
          <w:marBottom w:val="0"/>
          <w:divBdr>
            <w:top w:val="none" w:sz="0" w:space="0" w:color="auto"/>
            <w:left w:val="none" w:sz="0" w:space="0" w:color="auto"/>
            <w:bottom w:val="none" w:sz="0" w:space="0" w:color="auto"/>
            <w:right w:val="none" w:sz="0" w:space="0" w:color="auto"/>
          </w:divBdr>
        </w:div>
        <w:div w:id="1778407554">
          <w:marLeft w:val="0"/>
          <w:marRight w:val="0"/>
          <w:marTop w:val="0"/>
          <w:marBottom w:val="0"/>
          <w:divBdr>
            <w:top w:val="none" w:sz="0" w:space="0" w:color="auto"/>
            <w:left w:val="none" w:sz="0" w:space="0" w:color="auto"/>
            <w:bottom w:val="none" w:sz="0" w:space="0" w:color="auto"/>
            <w:right w:val="none" w:sz="0" w:space="0" w:color="auto"/>
          </w:divBdr>
        </w:div>
        <w:div w:id="332883160">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999887557">
          <w:marLeft w:val="0"/>
          <w:marRight w:val="0"/>
          <w:marTop w:val="0"/>
          <w:marBottom w:val="0"/>
          <w:divBdr>
            <w:top w:val="none" w:sz="0" w:space="0" w:color="auto"/>
            <w:left w:val="none" w:sz="0" w:space="0" w:color="auto"/>
            <w:bottom w:val="none" w:sz="0" w:space="0" w:color="auto"/>
            <w:right w:val="none" w:sz="0" w:space="0" w:color="auto"/>
          </w:divBdr>
        </w:div>
        <w:div w:id="331834297">
          <w:marLeft w:val="0"/>
          <w:marRight w:val="0"/>
          <w:marTop w:val="0"/>
          <w:marBottom w:val="0"/>
          <w:divBdr>
            <w:top w:val="none" w:sz="0" w:space="0" w:color="auto"/>
            <w:left w:val="none" w:sz="0" w:space="0" w:color="auto"/>
            <w:bottom w:val="none" w:sz="0" w:space="0" w:color="auto"/>
            <w:right w:val="none" w:sz="0" w:space="0" w:color="auto"/>
          </w:divBdr>
        </w:div>
        <w:div w:id="1706979904">
          <w:marLeft w:val="0"/>
          <w:marRight w:val="0"/>
          <w:marTop w:val="0"/>
          <w:marBottom w:val="0"/>
          <w:divBdr>
            <w:top w:val="none" w:sz="0" w:space="0" w:color="auto"/>
            <w:left w:val="none" w:sz="0" w:space="0" w:color="auto"/>
            <w:bottom w:val="none" w:sz="0" w:space="0" w:color="auto"/>
            <w:right w:val="none" w:sz="0" w:space="0" w:color="auto"/>
          </w:divBdr>
        </w:div>
        <w:div w:id="447235489">
          <w:marLeft w:val="0"/>
          <w:marRight w:val="0"/>
          <w:marTop w:val="0"/>
          <w:marBottom w:val="0"/>
          <w:divBdr>
            <w:top w:val="none" w:sz="0" w:space="0" w:color="auto"/>
            <w:left w:val="none" w:sz="0" w:space="0" w:color="auto"/>
            <w:bottom w:val="none" w:sz="0" w:space="0" w:color="auto"/>
            <w:right w:val="none" w:sz="0" w:space="0" w:color="auto"/>
          </w:divBdr>
        </w:div>
        <w:div w:id="1356419460">
          <w:marLeft w:val="0"/>
          <w:marRight w:val="0"/>
          <w:marTop w:val="0"/>
          <w:marBottom w:val="0"/>
          <w:divBdr>
            <w:top w:val="none" w:sz="0" w:space="0" w:color="auto"/>
            <w:left w:val="none" w:sz="0" w:space="0" w:color="auto"/>
            <w:bottom w:val="none" w:sz="0" w:space="0" w:color="auto"/>
            <w:right w:val="none" w:sz="0" w:space="0" w:color="auto"/>
          </w:divBdr>
        </w:div>
        <w:div w:id="1632978278">
          <w:marLeft w:val="0"/>
          <w:marRight w:val="0"/>
          <w:marTop w:val="0"/>
          <w:marBottom w:val="0"/>
          <w:divBdr>
            <w:top w:val="none" w:sz="0" w:space="0" w:color="auto"/>
            <w:left w:val="none" w:sz="0" w:space="0" w:color="auto"/>
            <w:bottom w:val="none" w:sz="0" w:space="0" w:color="auto"/>
            <w:right w:val="none" w:sz="0" w:space="0" w:color="auto"/>
          </w:divBdr>
        </w:div>
        <w:div w:id="1830756149">
          <w:marLeft w:val="0"/>
          <w:marRight w:val="0"/>
          <w:marTop w:val="0"/>
          <w:marBottom w:val="0"/>
          <w:divBdr>
            <w:top w:val="none" w:sz="0" w:space="0" w:color="auto"/>
            <w:left w:val="none" w:sz="0" w:space="0" w:color="auto"/>
            <w:bottom w:val="none" w:sz="0" w:space="0" w:color="auto"/>
            <w:right w:val="none" w:sz="0" w:space="0" w:color="auto"/>
          </w:divBdr>
        </w:div>
        <w:div w:id="1348289616">
          <w:marLeft w:val="0"/>
          <w:marRight w:val="0"/>
          <w:marTop w:val="0"/>
          <w:marBottom w:val="0"/>
          <w:divBdr>
            <w:top w:val="none" w:sz="0" w:space="0" w:color="auto"/>
            <w:left w:val="none" w:sz="0" w:space="0" w:color="auto"/>
            <w:bottom w:val="none" w:sz="0" w:space="0" w:color="auto"/>
            <w:right w:val="none" w:sz="0" w:space="0" w:color="auto"/>
          </w:divBdr>
        </w:div>
        <w:div w:id="1439106401">
          <w:marLeft w:val="0"/>
          <w:marRight w:val="0"/>
          <w:marTop w:val="0"/>
          <w:marBottom w:val="0"/>
          <w:divBdr>
            <w:top w:val="none" w:sz="0" w:space="0" w:color="auto"/>
            <w:left w:val="none" w:sz="0" w:space="0" w:color="auto"/>
            <w:bottom w:val="none" w:sz="0" w:space="0" w:color="auto"/>
            <w:right w:val="none" w:sz="0" w:space="0" w:color="auto"/>
          </w:divBdr>
        </w:div>
        <w:div w:id="1983388828">
          <w:marLeft w:val="0"/>
          <w:marRight w:val="0"/>
          <w:marTop w:val="0"/>
          <w:marBottom w:val="0"/>
          <w:divBdr>
            <w:top w:val="none" w:sz="0" w:space="0" w:color="auto"/>
            <w:left w:val="none" w:sz="0" w:space="0" w:color="auto"/>
            <w:bottom w:val="none" w:sz="0" w:space="0" w:color="auto"/>
            <w:right w:val="none" w:sz="0" w:space="0" w:color="auto"/>
          </w:divBdr>
        </w:div>
      </w:divsChild>
    </w:div>
    <w:div w:id="546917275">
      <w:bodyDiv w:val="1"/>
      <w:marLeft w:val="0"/>
      <w:marRight w:val="0"/>
      <w:marTop w:val="0"/>
      <w:marBottom w:val="0"/>
      <w:divBdr>
        <w:top w:val="none" w:sz="0" w:space="0" w:color="auto"/>
        <w:left w:val="none" w:sz="0" w:space="0" w:color="auto"/>
        <w:bottom w:val="none" w:sz="0" w:space="0" w:color="auto"/>
        <w:right w:val="none" w:sz="0" w:space="0" w:color="auto"/>
      </w:divBdr>
      <w:divsChild>
        <w:div w:id="1410152473">
          <w:marLeft w:val="0"/>
          <w:marRight w:val="0"/>
          <w:marTop w:val="0"/>
          <w:marBottom w:val="0"/>
          <w:divBdr>
            <w:top w:val="none" w:sz="0" w:space="0" w:color="auto"/>
            <w:left w:val="none" w:sz="0" w:space="0" w:color="auto"/>
            <w:bottom w:val="none" w:sz="0" w:space="0" w:color="auto"/>
            <w:right w:val="none" w:sz="0" w:space="0" w:color="auto"/>
          </w:divBdr>
          <w:divsChild>
            <w:div w:id="1163155988">
              <w:marLeft w:val="0"/>
              <w:marRight w:val="0"/>
              <w:marTop w:val="0"/>
              <w:marBottom w:val="0"/>
              <w:divBdr>
                <w:top w:val="none" w:sz="0" w:space="0" w:color="auto"/>
                <w:left w:val="single" w:sz="6" w:space="26" w:color="000000"/>
                <w:bottom w:val="none" w:sz="0" w:space="0" w:color="auto"/>
                <w:right w:val="single" w:sz="6" w:space="26" w:color="000000"/>
              </w:divBdr>
              <w:divsChild>
                <w:div w:id="1253778106">
                  <w:marLeft w:val="0"/>
                  <w:marRight w:val="0"/>
                  <w:marTop w:val="0"/>
                  <w:marBottom w:val="0"/>
                  <w:divBdr>
                    <w:top w:val="none" w:sz="0" w:space="0" w:color="auto"/>
                    <w:left w:val="none" w:sz="0" w:space="0" w:color="auto"/>
                    <w:bottom w:val="none" w:sz="0" w:space="0" w:color="auto"/>
                    <w:right w:val="none" w:sz="0" w:space="0" w:color="auto"/>
                  </w:divBdr>
                  <w:divsChild>
                    <w:div w:id="263343528">
                      <w:marLeft w:val="0"/>
                      <w:marRight w:val="4800"/>
                      <w:marTop w:val="0"/>
                      <w:marBottom w:val="0"/>
                      <w:divBdr>
                        <w:top w:val="none" w:sz="0" w:space="0" w:color="auto"/>
                        <w:left w:val="none" w:sz="0" w:space="0" w:color="auto"/>
                        <w:bottom w:val="none" w:sz="0" w:space="0" w:color="auto"/>
                        <w:right w:val="none" w:sz="0" w:space="0" w:color="auto"/>
                      </w:divBdr>
                      <w:divsChild>
                        <w:div w:id="816187516">
                          <w:marLeft w:val="0"/>
                          <w:marRight w:val="0"/>
                          <w:marTop w:val="0"/>
                          <w:marBottom w:val="0"/>
                          <w:divBdr>
                            <w:top w:val="none" w:sz="0" w:space="0" w:color="auto"/>
                            <w:left w:val="none" w:sz="0" w:space="0" w:color="auto"/>
                            <w:bottom w:val="none" w:sz="0" w:space="0" w:color="auto"/>
                            <w:right w:val="none" w:sz="0" w:space="0" w:color="auto"/>
                          </w:divBdr>
                          <w:divsChild>
                            <w:div w:id="1399088637">
                              <w:marLeft w:val="0"/>
                              <w:marRight w:val="0"/>
                              <w:marTop w:val="0"/>
                              <w:marBottom w:val="0"/>
                              <w:divBdr>
                                <w:top w:val="none" w:sz="0" w:space="0" w:color="auto"/>
                                <w:left w:val="none" w:sz="0" w:space="0" w:color="auto"/>
                                <w:bottom w:val="none" w:sz="0" w:space="0" w:color="auto"/>
                                <w:right w:val="none" w:sz="0" w:space="0" w:color="auto"/>
                              </w:divBdr>
                              <w:divsChild>
                                <w:div w:id="641081639">
                                  <w:marLeft w:val="0"/>
                                  <w:marRight w:val="0"/>
                                  <w:marTop w:val="0"/>
                                  <w:marBottom w:val="450"/>
                                  <w:divBdr>
                                    <w:top w:val="none" w:sz="0" w:space="0" w:color="auto"/>
                                    <w:left w:val="none" w:sz="0" w:space="0" w:color="auto"/>
                                    <w:bottom w:val="none" w:sz="0" w:space="0" w:color="auto"/>
                                    <w:right w:val="none" w:sz="0" w:space="0" w:color="auto"/>
                                  </w:divBdr>
                                  <w:divsChild>
                                    <w:div w:id="2072456219">
                                      <w:marLeft w:val="0"/>
                                      <w:marRight w:val="0"/>
                                      <w:marTop w:val="0"/>
                                      <w:marBottom w:val="0"/>
                                      <w:divBdr>
                                        <w:top w:val="none" w:sz="0" w:space="0" w:color="auto"/>
                                        <w:left w:val="none" w:sz="0" w:space="0" w:color="auto"/>
                                        <w:bottom w:val="none" w:sz="0" w:space="0" w:color="auto"/>
                                        <w:right w:val="none" w:sz="0" w:space="0" w:color="auto"/>
                                      </w:divBdr>
                                    </w:div>
                                    <w:div w:id="514731419">
                                      <w:marLeft w:val="0"/>
                                      <w:marRight w:val="0"/>
                                      <w:marTop w:val="0"/>
                                      <w:marBottom w:val="0"/>
                                      <w:divBdr>
                                        <w:top w:val="none" w:sz="0" w:space="0" w:color="auto"/>
                                        <w:left w:val="none" w:sz="0" w:space="0" w:color="auto"/>
                                        <w:bottom w:val="none" w:sz="0" w:space="0" w:color="auto"/>
                                        <w:right w:val="none" w:sz="0" w:space="0" w:color="auto"/>
                                      </w:divBdr>
                                    </w:div>
                                  </w:divsChild>
                                </w:div>
                                <w:div w:id="1771702790">
                                  <w:marLeft w:val="0"/>
                                  <w:marRight w:val="0"/>
                                  <w:marTop w:val="0"/>
                                  <w:marBottom w:val="300"/>
                                  <w:divBdr>
                                    <w:top w:val="none" w:sz="0" w:space="0" w:color="auto"/>
                                    <w:left w:val="none" w:sz="0" w:space="0" w:color="auto"/>
                                    <w:bottom w:val="none" w:sz="0" w:space="0" w:color="auto"/>
                                    <w:right w:val="none" w:sz="0" w:space="0" w:color="auto"/>
                                  </w:divBdr>
                                </w:div>
                                <w:div w:id="582647192">
                                  <w:marLeft w:val="0"/>
                                  <w:marRight w:val="0"/>
                                  <w:marTop w:val="0"/>
                                  <w:marBottom w:val="450"/>
                                  <w:divBdr>
                                    <w:top w:val="none" w:sz="0" w:space="0" w:color="auto"/>
                                    <w:left w:val="none" w:sz="0" w:space="0" w:color="auto"/>
                                    <w:bottom w:val="single" w:sz="6" w:space="23" w:color="000000"/>
                                    <w:right w:val="none" w:sz="0" w:space="0" w:color="auto"/>
                                  </w:divBdr>
                                </w:div>
                              </w:divsChild>
                            </w:div>
                          </w:divsChild>
                        </w:div>
                      </w:divsChild>
                    </w:div>
                  </w:divsChild>
                </w:div>
              </w:divsChild>
            </w:div>
          </w:divsChild>
        </w:div>
      </w:divsChild>
    </w:div>
    <w:div w:id="605845467">
      <w:bodyDiv w:val="1"/>
      <w:marLeft w:val="0"/>
      <w:marRight w:val="0"/>
      <w:marTop w:val="0"/>
      <w:marBottom w:val="0"/>
      <w:divBdr>
        <w:top w:val="none" w:sz="0" w:space="0" w:color="auto"/>
        <w:left w:val="none" w:sz="0" w:space="0" w:color="auto"/>
        <w:bottom w:val="none" w:sz="0" w:space="0" w:color="auto"/>
        <w:right w:val="none" w:sz="0" w:space="0" w:color="auto"/>
      </w:divBdr>
    </w:div>
    <w:div w:id="614601971">
      <w:bodyDiv w:val="1"/>
      <w:marLeft w:val="0"/>
      <w:marRight w:val="0"/>
      <w:marTop w:val="0"/>
      <w:marBottom w:val="0"/>
      <w:divBdr>
        <w:top w:val="none" w:sz="0" w:space="0" w:color="auto"/>
        <w:left w:val="none" w:sz="0" w:space="0" w:color="auto"/>
        <w:bottom w:val="none" w:sz="0" w:space="0" w:color="auto"/>
        <w:right w:val="none" w:sz="0" w:space="0" w:color="auto"/>
      </w:divBdr>
    </w:div>
    <w:div w:id="617564602">
      <w:bodyDiv w:val="1"/>
      <w:marLeft w:val="0"/>
      <w:marRight w:val="0"/>
      <w:marTop w:val="0"/>
      <w:marBottom w:val="0"/>
      <w:divBdr>
        <w:top w:val="none" w:sz="0" w:space="0" w:color="auto"/>
        <w:left w:val="none" w:sz="0" w:space="0" w:color="auto"/>
        <w:bottom w:val="none" w:sz="0" w:space="0" w:color="auto"/>
        <w:right w:val="none" w:sz="0" w:space="0" w:color="auto"/>
      </w:divBdr>
    </w:div>
    <w:div w:id="636839576">
      <w:bodyDiv w:val="1"/>
      <w:marLeft w:val="0"/>
      <w:marRight w:val="0"/>
      <w:marTop w:val="0"/>
      <w:marBottom w:val="0"/>
      <w:divBdr>
        <w:top w:val="none" w:sz="0" w:space="0" w:color="auto"/>
        <w:left w:val="none" w:sz="0" w:space="0" w:color="auto"/>
        <w:bottom w:val="none" w:sz="0" w:space="0" w:color="auto"/>
        <w:right w:val="none" w:sz="0" w:space="0" w:color="auto"/>
      </w:divBdr>
    </w:div>
    <w:div w:id="643853481">
      <w:bodyDiv w:val="1"/>
      <w:marLeft w:val="0"/>
      <w:marRight w:val="0"/>
      <w:marTop w:val="0"/>
      <w:marBottom w:val="0"/>
      <w:divBdr>
        <w:top w:val="none" w:sz="0" w:space="0" w:color="auto"/>
        <w:left w:val="none" w:sz="0" w:space="0" w:color="auto"/>
        <w:bottom w:val="none" w:sz="0" w:space="0" w:color="auto"/>
        <w:right w:val="none" w:sz="0" w:space="0" w:color="auto"/>
      </w:divBdr>
    </w:div>
    <w:div w:id="680861535">
      <w:bodyDiv w:val="1"/>
      <w:marLeft w:val="0"/>
      <w:marRight w:val="0"/>
      <w:marTop w:val="0"/>
      <w:marBottom w:val="0"/>
      <w:divBdr>
        <w:top w:val="none" w:sz="0" w:space="0" w:color="auto"/>
        <w:left w:val="none" w:sz="0" w:space="0" w:color="auto"/>
        <w:bottom w:val="none" w:sz="0" w:space="0" w:color="auto"/>
        <w:right w:val="none" w:sz="0" w:space="0" w:color="auto"/>
      </w:divBdr>
    </w:div>
    <w:div w:id="737283368">
      <w:bodyDiv w:val="1"/>
      <w:marLeft w:val="0"/>
      <w:marRight w:val="0"/>
      <w:marTop w:val="0"/>
      <w:marBottom w:val="0"/>
      <w:divBdr>
        <w:top w:val="none" w:sz="0" w:space="0" w:color="auto"/>
        <w:left w:val="none" w:sz="0" w:space="0" w:color="auto"/>
        <w:bottom w:val="none" w:sz="0" w:space="0" w:color="auto"/>
        <w:right w:val="none" w:sz="0" w:space="0" w:color="auto"/>
      </w:divBdr>
    </w:div>
    <w:div w:id="754522392">
      <w:bodyDiv w:val="1"/>
      <w:marLeft w:val="0"/>
      <w:marRight w:val="0"/>
      <w:marTop w:val="0"/>
      <w:marBottom w:val="0"/>
      <w:divBdr>
        <w:top w:val="none" w:sz="0" w:space="0" w:color="auto"/>
        <w:left w:val="none" w:sz="0" w:space="0" w:color="auto"/>
        <w:bottom w:val="none" w:sz="0" w:space="0" w:color="auto"/>
        <w:right w:val="none" w:sz="0" w:space="0" w:color="auto"/>
      </w:divBdr>
    </w:div>
    <w:div w:id="814832299">
      <w:bodyDiv w:val="1"/>
      <w:marLeft w:val="0"/>
      <w:marRight w:val="0"/>
      <w:marTop w:val="0"/>
      <w:marBottom w:val="0"/>
      <w:divBdr>
        <w:top w:val="none" w:sz="0" w:space="0" w:color="auto"/>
        <w:left w:val="none" w:sz="0" w:space="0" w:color="auto"/>
        <w:bottom w:val="none" w:sz="0" w:space="0" w:color="auto"/>
        <w:right w:val="none" w:sz="0" w:space="0" w:color="auto"/>
      </w:divBdr>
    </w:div>
    <w:div w:id="817068865">
      <w:bodyDiv w:val="1"/>
      <w:marLeft w:val="0"/>
      <w:marRight w:val="0"/>
      <w:marTop w:val="0"/>
      <w:marBottom w:val="0"/>
      <w:divBdr>
        <w:top w:val="none" w:sz="0" w:space="0" w:color="auto"/>
        <w:left w:val="none" w:sz="0" w:space="0" w:color="auto"/>
        <w:bottom w:val="none" w:sz="0" w:space="0" w:color="auto"/>
        <w:right w:val="none" w:sz="0" w:space="0" w:color="auto"/>
      </w:divBdr>
    </w:div>
    <w:div w:id="872233200">
      <w:bodyDiv w:val="1"/>
      <w:marLeft w:val="0"/>
      <w:marRight w:val="0"/>
      <w:marTop w:val="0"/>
      <w:marBottom w:val="0"/>
      <w:divBdr>
        <w:top w:val="none" w:sz="0" w:space="0" w:color="auto"/>
        <w:left w:val="none" w:sz="0" w:space="0" w:color="auto"/>
        <w:bottom w:val="none" w:sz="0" w:space="0" w:color="auto"/>
        <w:right w:val="none" w:sz="0" w:space="0" w:color="auto"/>
      </w:divBdr>
    </w:div>
    <w:div w:id="910309396">
      <w:bodyDiv w:val="1"/>
      <w:marLeft w:val="0"/>
      <w:marRight w:val="0"/>
      <w:marTop w:val="0"/>
      <w:marBottom w:val="0"/>
      <w:divBdr>
        <w:top w:val="none" w:sz="0" w:space="0" w:color="auto"/>
        <w:left w:val="none" w:sz="0" w:space="0" w:color="auto"/>
        <w:bottom w:val="none" w:sz="0" w:space="0" w:color="auto"/>
        <w:right w:val="none" w:sz="0" w:space="0" w:color="auto"/>
      </w:divBdr>
    </w:div>
    <w:div w:id="936065097">
      <w:bodyDiv w:val="1"/>
      <w:marLeft w:val="0"/>
      <w:marRight w:val="0"/>
      <w:marTop w:val="0"/>
      <w:marBottom w:val="0"/>
      <w:divBdr>
        <w:top w:val="none" w:sz="0" w:space="0" w:color="auto"/>
        <w:left w:val="none" w:sz="0" w:space="0" w:color="auto"/>
        <w:bottom w:val="none" w:sz="0" w:space="0" w:color="auto"/>
        <w:right w:val="none" w:sz="0" w:space="0" w:color="auto"/>
      </w:divBdr>
    </w:div>
    <w:div w:id="938412468">
      <w:bodyDiv w:val="1"/>
      <w:marLeft w:val="0"/>
      <w:marRight w:val="0"/>
      <w:marTop w:val="0"/>
      <w:marBottom w:val="0"/>
      <w:divBdr>
        <w:top w:val="none" w:sz="0" w:space="0" w:color="auto"/>
        <w:left w:val="none" w:sz="0" w:space="0" w:color="auto"/>
        <w:bottom w:val="none" w:sz="0" w:space="0" w:color="auto"/>
        <w:right w:val="none" w:sz="0" w:space="0" w:color="auto"/>
      </w:divBdr>
    </w:div>
    <w:div w:id="1009408285">
      <w:bodyDiv w:val="1"/>
      <w:marLeft w:val="0"/>
      <w:marRight w:val="0"/>
      <w:marTop w:val="0"/>
      <w:marBottom w:val="0"/>
      <w:divBdr>
        <w:top w:val="none" w:sz="0" w:space="0" w:color="auto"/>
        <w:left w:val="none" w:sz="0" w:space="0" w:color="auto"/>
        <w:bottom w:val="none" w:sz="0" w:space="0" w:color="auto"/>
        <w:right w:val="none" w:sz="0" w:space="0" w:color="auto"/>
      </w:divBdr>
    </w:div>
    <w:div w:id="1010645349">
      <w:bodyDiv w:val="1"/>
      <w:marLeft w:val="0"/>
      <w:marRight w:val="0"/>
      <w:marTop w:val="0"/>
      <w:marBottom w:val="0"/>
      <w:divBdr>
        <w:top w:val="none" w:sz="0" w:space="0" w:color="auto"/>
        <w:left w:val="none" w:sz="0" w:space="0" w:color="auto"/>
        <w:bottom w:val="none" w:sz="0" w:space="0" w:color="auto"/>
        <w:right w:val="none" w:sz="0" w:space="0" w:color="auto"/>
      </w:divBdr>
    </w:div>
    <w:div w:id="1071193671">
      <w:bodyDiv w:val="1"/>
      <w:marLeft w:val="0"/>
      <w:marRight w:val="0"/>
      <w:marTop w:val="0"/>
      <w:marBottom w:val="0"/>
      <w:divBdr>
        <w:top w:val="none" w:sz="0" w:space="0" w:color="auto"/>
        <w:left w:val="none" w:sz="0" w:space="0" w:color="auto"/>
        <w:bottom w:val="none" w:sz="0" w:space="0" w:color="auto"/>
        <w:right w:val="none" w:sz="0" w:space="0" w:color="auto"/>
      </w:divBdr>
    </w:div>
    <w:div w:id="1093429341">
      <w:bodyDiv w:val="1"/>
      <w:marLeft w:val="0"/>
      <w:marRight w:val="0"/>
      <w:marTop w:val="0"/>
      <w:marBottom w:val="0"/>
      <w:divBdr>
        <w:top w:val="none" w:sz="0" w:space="0" w:color="auto"/>
        <w:left w:val="none" w:sz="0" w:space="0" w:color="auto"/>
        <w:bottom w:val="none" w:sz="0" w:space="0" w:color="auto"/>
        <w:right w:val="none" w:sz="0" w:space="0" w:color="auto"/>
      </w:divBdr>
    </w:div>
    <w:div w:id="1101990961">
      <w:bodyDiv w:val="1"/>
      <w:marLeft w:val="0"/>
      <w:marRight w:val="0"/>
      <w:marTop w:val="0"/>
      <w:marBottom w:val="0"/>
      <w:divBdr>
        <w:top w:val="none" w:sz="0" w:space="0" w:color="auto"/>
        <w:left w:val="none" w:sz="0" w:space="0" w:color="auto"/>
        <w:bottom w:val="none" w:sz="0" w:space="0" w:color="auto"/>
        <w:right w:val="none" w:sz="0" w:space="0" w:color="auto"/>
      </w:divBdr>
    </w:div>
    <w:div w:id="1167405183">
      <w:bodyDiv w:val="1"/>
      <w:marLeft w:val="0"/>
      <w:marRight w:val="0"/>
      <w:marTop w:val="0"/>
      <w:marBottom w:val="0"/>
      <w:divBdr>
        <w:top w:val="none" w:sz="0" w:space="0" w:color="auto"/>
        <w:left w:val="none" w:sz="0" w:space="0" w:color="auto"/>
        <w:bottom w:val="none" w:sz="0" w:space="0" w:color="auto"/>
        <w:right w:val="none" w:sz="0" w:space="0" w:color="auto"/>
      </w:divBdr>
    </w:div>
    <w:div w:id="1168061097">
      <w:bodyDiv w:val="1"/>
      <w:marLeft w:val="0"/>
      <w:marRight w:val="0"/>
      <w:marTop w:val="0"/>
      <w:marBottom w:val="0"/>
      <w:divBdr>
        <w:top w:val="none" w:sz="0" w:space="0" w:color="auto"/>
        <w:left w:val="none" w:sz="0" w:space="0" w:color="auto"/>
        <w:bottom w:val="none" w:sz="0" w:space="0" w:color="auto"/>
        <w:right w:val="none" w:sz="0" w:space="0" w:color="auto"/>
      </w:divBdr>
    </w:div>
    <w:div w:id="1236818443">
      <w:bodyDiv w:val="1"/>
      <w:marLeft w:val="0"/>
      <w:marRight w:val="0"/>
      <w:marTop w:val="0"/>
      <w:marBottom w:val="0"/>
      <w:divBdr>
        <w:top w:val="none" w:sz="0" w:space="0" w:color="auto"/>
        <w:left w:val="none" w:sz="0" w:space="0" w:color="auto"/>
        <w:bottom w:val="none" w:sz="0" w:space="0" w:color="auto"/>
        <w:right w:val="none" w:sz="0" w:space="0" w:color="auto"/>
      </w:divBdr>
    </w:div>
    <w:div w:id="1256204727">
      <w:bodyDiv w:val="1"/>
      <w:marLeft w:val="0"/>
      <w:marRight w:val="0"/>
      <w:marTop w:val="0"/>
      <w:marBottom w:val="0"/>
      <w:divBdr>
        <w:top w:val="none" w:sz="0" w:space="0" w:color="auto"/>
        <w:left w:val="none" w:sz="0" w:space="0" w:color="auto"/>
        <w:bottom w:val="none" w:sz="0" w:space="0" w:color="auto"/>
        <w:right w:val="none" w:sz="0" w:space="0" w:color="auto"/>
      </w:divBdr>
    </w:div>
    <w:div w:id="1259870260">
      <w:bodyDiv w:val="1"/>
      <w:marLeft w:val="0"/>
      <w:marRight w:val="0"/>
      <w:marTop w:val="0"/>
      <w:marBottom w:val="0"/>
      <w:divBdr>
        <w:top w:val="none" w:sz="0" w:space="0" w:color="auto"/>
        <w:left w:val="none" w:sz="0" w:space="0" w:color="auto"/>
        <w:bottom w:val="none" w:sz="0" w:space="0" w:color="auto"/>
        <w:right w:val="none" w:sz="0" w:space="0" w:color="auto"/>
      </w:divBdr>
    </w:div>
    <w:div w:id="1261061634">
      <w:bodyDiv w:val="1"/>
      <w:marLeft w:val="0"/>
      <w:marRight w:val="0"/>
      <w:marTop w:val="0"/>
      <w:marBottom w:val="0"/>
      <w:divBdr>
        <w:top w:val="none" w:sz="0" w:space="0" w:color="auto"/>
        <w:left w:val="none" w:sz="0" w:space="0" w:color="auto"/>
        <w:bottom w:val="none" w:sz="0" w:space="0" w:color="auto"/>
        <w:right w:val="none" w:sz="0" w:space="0" w:color="auto"/>
      </w:divBdr>
    </w:div>
    <w:div w:id="1279949055">
      <w:bodyDiv w:val="1"/>
      <w:marLeft w:val="0"/>
      <w:marRight w:val="0"/>
      <w:marTop w:val="0"/>
      <w:marBottom w:val="0"/>
      <w:divBdr>
        <w:top w:val="none" w:sz="0" w:space="0" w:color="auto"/>
        <w:left w:val="none" w:sz="0" w:space="0" w:color="auto"/>
        <w:bottom w:val="none" w:sz="0" w:space="0" w:color="auto"/>
        <w:right w:val="none" w:sz="0" w:space="0" w:color="auto"/>
      </w:divBdr>
    </w:div>
    <w:div w:id="1353654423">
      <w:bodyDiv w:val="1"/>
      <w:marLeft w:val="0"/>
      <w:marRight w:val="0"/>
      <w:marTop w:val="0"/>
      <w:marBottom w:val="0"/>
      <w:divBdr>
        <w:top w:val="none" w:sz="0" w:space="0" w:color="auto"/>
        <w:left w:val="none" w:sz="0" w:space="0" w:color="auto"/>
        <w:bottom w:val="none" w:sz="0" w:space="0" w:color="auto"/>
        <w:right w:val="none" w:sz="0" w:space="0" w:color="auto"/>
      </w:divBdr>
    </w:div>
    <w:div w:id="1354457059">
      <w:bodyDiv w:val="1"/>
      <w:marLeft w:val="0"/>
      <w:marRight w:val="0"/>
      <w:marTop w:val="0"/>
      <w:marBottom w:val="0"/>
      <w:divBdr>
        <w:top w:val="none" w:sz="0" w:space="0" w:color="auto"/>
        <w:left w:val="none" w:sz="0" w:space="0" w:color="auto"/>
        <w:bottom w:val="none" w:sz="0" w:space="0" w:color="auto"/>
        <w:right w:val="none" w:sz="0" w:space="0" w:color="auto"/>
      </w:divBdr>
    </w:div>
    <w:div w:id="1360618881">
      <w:bodyDiv w:val="1"/>
      <w:marLeft w:val="0"/>
      <w:marRight w:val="0"/>
      <w:marTop w:val="0"/>
      <w:marBottom w:val="0"/>
      <w:divBdr>
        <w:top w:val="none" w:sz="0" w:space="0" w:color="auto"/>
        <w:left w:val="none" w:sz="0" w:space="0" w:color="auto"/>
        <w:bottom w:val="none" w:sz="0" w:space="0" w:color="auto"/>
        <w:right w:val="none" w:sz="0" w:space="0" w:color="auto"/>
      </w:divBdr>
    </w:div>
    <w:div w:id="1392271899">
      <w:bodyDiv w:val="1"/>
      <w:marLeft w:val="0"/>
      <w:marRight w:val="0"/>
      <w:marTop w:val="0"/>
      <w:marBottom w:val="0"/>
      <w:divBdr>
        <w:top w:val="none" w:sz="0" w:space="0" w:color="auto"/>
        <w:left w:val="none" w:sz="0" w:space="0" w:color="auto"/>
        <w:bottom w:val="none" w:sz="0" w:space="0" w:color="auto"/>
        <w:right w:val="none" w:sz="0" w:space="0" w:color="auto"/>
      </w:divBdr>
    </w:div>
    <w:div w:id="1393769974">
      <w:bodyDiv w:val="1"/>
      <w:marLeft w:val="0"/>
      <w:marRight w:val="0"/>
      <w:marTop w:val="0"/>
      <w:marBottom w:val="0"/>
      <w:divBdr>
        <w:top w:val="none" w:sz="0" w:space="0" w:color="auto"/>
        <w:left w:val="none" w:sz="0" w:space="0" w:color="auto"/>
        <w:bottom w:val="none" w:sz="0" w:space="0" w:color="auto"/>
        <w:right w:val="none" w:sz="0" w:space="0" w:color="auto"/>
      </w:divBdr>
    </w:div>
    <w:div w:id="1394351732">
      <w:bodyDiv w:val="1"/>
      <w:marLeft w:val="0"/>
      <w:marRight w:val="0"/>
      <w:marTop w:val="0"/>
      <w:marBottom w:val="0"/>
      <w:divBdr>
        <w:top w:val="none" w:sz="0" w:space="0" w:color="auto"/>
        <w:left w:val="none" w:sz="0" w:space="0" w:color="auto"/>
        <w:bottom w:val="none" w:sz="0" w:space="0" w:color="auto"/>
        <w:right w:val="none" w:sz="0" w:space="0" w:color="auto"/>
      </w:divBdr>
    </w:div>
    <w:div w:id="1404334165">
      <w:bodyDiv w:val="1"/>
      <w:marLeft w:val="0"/>
      <w:marRight w:val="0"/>
      <w:marTop w:val="0"/>
      <w:marBottom w:val="0"/>
      <w:divBdr>
        <w:top w:val="none" w:sz="0" w:space="0" w:color="auto"/>
        <w:left w:val="none" w:sz="0" w:space="0" w:color="auto"/>
        <w:bottom w:val="none" w:sz="0" w:space="0" w:color="auto"/>
        <w:right w:val="none" w:sz="0" w:space="0" w:color="auto"/>
      </w:divBdr>
    </w:div>
    <w:div w:id="1487239760">
      <w:bodyDiv w:val="1"/>
      <w:marLeft w:val="0"/>
      <w:marRight w:val="0"/>
      <w:marTop w:val="0"/>
      <w:marBottom w:val="0"/>
      <w:divBdr>
        <w:top w:val="none" w:sz="0" w:space="0" w:color="auto"/>
        <w:left w:val="none" w:sz="0" w:space="0" w:color="auto"/>
        <w:bottom w:val="none" w:sz="0" w:space="0" w:color="auto"/>
        <w:right w:val="none" w:sz="0" w:space="0" w:color="auto"/>
      </w:divBdr>
    </w:div>
    <w:div w:id="1488667863">
      <w:bodyDiv w:val="1"/>
      <w:marLeft w:val="0"/>
      <w:marRight w:val="0"/>
      <w:marTop w:val="0"/>
      <w:marBottom w:val="0"/>
      <w:divBdr>
        <w:top w:val="none" w:sz="0" w:space="0" w:color="auto"/>
        <w:left w:val="none" w:sz="0" w:space="0" w:color="auto"/>
        <w:bottom w:val="none" w:sz="0" w:space="0" w:color="auto"/>
        <w:right w:val="none" w:sz="0" w:space="0" w:color="auto"/>
      </w:divBdr>
    </w:div>
    <w:div w:id="1587496525">
      <w:bodyDiv w:val="1"/>
      <w:marLeft w:val="0"/>
      <w:marRight w:val="0"/>
      <w:marTop w:val="0"/>
      <w:marBottom w:val="0"/>
      <w:divBdr>
        <w:top w:val="none" w:sz="0" w:space="0" w:color="auto"/>
        <w:left w:val="none" w:sz="0" w:space="0" w:color="auto"/>
        <w:bottom w:val="none" w:sz="0" w:space="0" w:color="auto"/>
        <w:right w:val="none" w:sz="0" w:space="0" w:color="auto"/>
      </w:divBdr>
    </w:div>
    <w:div w:id="1591815145">
      <w:bodyDiv w:val="1"/>
      <w:marLeft w:val="0"/>
      <w:marRight w:val="0"/>
      <w:marTop w:val="0"/>
      <w:marBottom w:val="0"/>
      <w:divBdr>
        <w:top w:val="none" w:sz="0" w:space="0" w:color="auto"/>
        <w:left w:val="none" w:sz="0" w:space="0" w:color="auto"/>
        <w:bottom w:val="none" w:sz="0" w:space="0" w:color="auto"/>
        <w:right w:val="none" w:sz="0" w:space="0" w:color="auto"/>
      </w:divBdr>
    </w:div>
    <w:div w:id="1608195436">
      <w:bodyDiv w:val="1"/>
      <w:marLeft w:val="0"/>
      <w:marRight w:val="0"/>
      <w:marTop w:val="0"/>
      <w:marBottom w:val="0"/>
      <w:divBdr>
        <w:top w:val="none" w:sz="0" w:space="0" w:color="auto"/>
        <w:left w:val="none" w:sz="0" w:space="0" w:color="auto"/>
        <w:bottom w:val="none" w:sz="0" w:space="0" w:color="auto"/>
        <w:right w:val="none" w:sz="0" w:space="0" w:color="auto"/>
      </w:divBdr>
    </w:div>
    <w:div w:id="1660619893">
      <w:bodyDiv w:val="1"/>
      <w:marLeft w:val="0"/>
      <w:marRight w:val="0"/>
      <w:marTop w:val="0"/>
      <w:marBottom w:val="0"/>
      <w:divBdr>
        <w:top w:val="none" w:sz="0" w:space="0" w:color="auto"/>
        <w:left w:val="none" w:sz="0" w:space="0" w:color="auto"/>
        <w:bottom w:val="none" w:sz="0" w:space="0" w:color="auto"/>
        <w:right w:val="none" w:sz="0" w:space="0" w:color="auto"/>
      </w:divBdr>
    </w:div>
    <w:div w:id="1668898501">
      <w:bodyDiv w:val="1"/>
      <w:marLeft w:val="0"/>
      <w:marRight w:val="0"/>
      <w:marTop w:val="0"/>
      <w:marBottom w:val="0"/>
      <w:divBdr>
        <w:top w:val="none" w:sz="0" w:space="0" w:color="auto"/>
        <w:left w:val="none" w:sz="0" w:space="0" w:color="auto"/>
        <w:bottom w:val="none" w:sz="0" w:space="0" w:color="auto"/>
        <w:right w:val="none" w:sz="0" w:space="0" w:color="auto"/>
      </w:divBdr>
    </w:div>
    <w:div w:id="1736857346">
      <w:bodyDiv w:val="1"/>
      <w:marLeft w:val="0"/>
      <w:marRight w:val="0"/>
      <w:marTop w:val="0"/>
      <w:marBottom w:val="0"/>
      <w:divBdr>
        <w:top w:val="none" w:sz="0" w:space="0" w:color="auto"/>
        <w:left w:val="none" w:sz="0" w:space="0" w:color="auto"/>
        <w:bottom w:val="none" w:sz="0" w:space="0" w:color="auto"/>
        <w:right w:val="none" w:sz="0" w:space="0" w:color="auto"/>
      </w:divBdr>
    </w:div>
    <w:div w:id="1765569859">
      <w:bodyDiv w:val="1"/>
      <w:marLeft w:val="0"/>
      <w:marRight w:val="0"/>
      <w:marTop w:val="0"/>
      <w:marBottom w:val="0"/>
      <w:divBdr>
        <w:top w:val="none" w:sz="0" w:space="0" w:color="auto"/>
        <w:left w:val="none" w:sz="0" w:space="0" w:color="auto"/>
        <w:bottom w:val="none" w:sz="0" w:space="0" w:color="auto"/>
        <w:right w:val="none" w:sz="0" w:space="0" w:color="auto"/>
      </w:divBdr>
    </w:div>
    <w:div w:id="1772701025">
      <w:bodyDiv w:val="1"/>
      <w:marLeft w:val="0"/>
      <w:marRight w:val="0"/>
      <w:marTop w:val="0"/>
      <w:marBottom w:val="0"/>
      <w:divBdr>
        <w:top w:val="none" w:sz="0" w:space="0" w:color="auto"/>
        <w:left w:val="none" w:sz="0" w:space="0" w:color="auto"/>
        <w:bottom w:val="none" w:sz="0" w:space="0" w:color="auto"/>
        <w:right w:val="none" w:sz="0" w:space="0" w:color="auto"/>
      </w:divBdr>
    </w:div>
    <w:div w:id="1792506929">
      <w:bodyDiv w:val="1"/>
      <w:marLeft w:val="0"/>
      <w:marRight w:val="0"/>
      <w:marTop w:val="0"/>
      <w:marBottom w:val="0"/>
      <w:divBdr>
        <w:top w:val="none" w:sz="0" w:space="0" w:color="auto"/>
        <w:left w:val="none" w:sz="0" w:space="0" w:color="auto"/>
        <w:bottom w:val="none" w:sz="0" w:space="0" w:color="auto"/>
        <w:right w:val="none" w:sz="0" w:space="0" w:color="auto"/>
      </w:divBdr>
    </w:div>
    <w:div w:id="1800486530">
      <w:bodyDiv w:val="1"/>
      <w:marLeft w:val="0"/>
      <w:marRight w:val="0"/>
      <w:marTop w:val="0"/>
      <w:marBottom w:val="0"/>
      <w:divBdr>
        <w:top w:val="none" w:sz="0" w:space="0" w:color="auto"/>
        <w:left w:val="none" w:sz="0" w:space="0" w:color="auto"/>
        <w:bottom w:val="none" w:sz="0" w:space="0" w:color="auto"/>
        <w:right w:val="none" w:sz="0" w:space="0" w:color="auto"/>
      </w:divBdr>
    </w:div>
    <w:div w:id="1806586524">
      <w:bodyDiv w:val="1"/>
      <w:marLeft w:val="0"/>
      <w:marRight w:val="0"/>
      <w:marTop w:val="0"/>
      <w:marBottom w:val="0"/>
      <w:divBdr>
        <w:top w:val="none" w:sz="0" w:space="0" w:color="auto"/>
        <w:left w:val="none" w:sz="0" w:space="0" w:color="auto"/>
        <w:bottom w:val="none" w:sz="0" w:space="0" w:color="auto"/>
        <w:right w:val="none" w:sz="0" w:space="0" w:color="auto"/>
      </w:divBdr>
    </w:div>
    <w:div w:id="1844054236">
      <w:bodyDiv w:val="1"/>
      <w:marLeft w:val="0"/>
      <w:marRight w:val="0"/>
      <w:marTop w:val="0"/>
      <w:marBottom w:val="0"/>
      <w:divBdr>
        <w:top w:val="none" w:sz="0" w:space="0" w:color="auto"/>
        <w:left w:val="none" w:sz="0" w:space="0" w:color="auto"/>
        <w:bottom w:val="none" w:sz="0" w:space="0" w:color="auto"/>
        <w:right w:val="none" w:sz="0" w:space="0" w:color="auto"/>
      </w:divBdr>
    </w:div>
    <w:div w:id="1859812183">
      <w:bodyDiv w:val="1"/>
      <w:marLeft w:val="0"/>
      <w:marRight w:val="0"/>
      <w:marTop w:val="0"/>
      <w:marBottom w:val="0"/>
      <w:divBdr>
        <w:top w:val="none" w:sz="0" w:space="0" w:color="auto"/>
        <w:left w:val="none" w:sz="0" w:space="0" w:color="auto"/>
        <w:bottom w:val="none" w:sz="0" w:space="0" w:color="auto"/>
        <w:right w:val="none" w:sz="0" w:space="0" w:color="auto"/>
      </w:divBdr>
    </w:div>
    <w:div w:id="1887525848">
      <w:bodyDiv w:val="1"/>
      <w:marLeft w:val="0"/>
      <w:marRight w:val="0"/>
      <w:marTop w:val="0"/>
      <w:marBottom w:val="0"/>
      <w:divBdr>
        <w:top w:val="none" w:sz="0" w:space="0" w:color="auto"/>
        <w:left w:val="none" w:sz="0" w:space="0" w:color="auto"/>
        <w:bottom w:val="none" w:sz="0" w:space="0" w:color="auto"/>
        <w:right w:val="none" w:sz="0" w:space="0" w:color="auto"/>
      </w:divBdr>
    </w:div>
    <w:div w:id="1918898932">
      <w:bodyDiv w:val="1"/>
      <w:marLeft w:val="0"/>
      <w:marRight w:val="0"/>
      <w:marTop w:val="0"/>
      <w:marBottom w:val="0"/>
      <w:divBdr>
        <w:top w:val="none" w:sz="0" w:space="0" w:color="auto"/>
        <w:left w:val="none" w:sz="0" w:space="0" w:color="auto"/>
        <w:bottom w:val="none" w:sz="0" w:space="0" w:color="auto"/>
        <w:right w:val="none" w:sz="0" w:space="0" w:color="auto"/>
      </w:divBdr>
      <w:divsChild>
        <w:div w:id="1845390413">
          <w:marLeft w:val="0"/>
          <w:marRight w:val="0"/>
          <w:marTop w:val="0"/>
          <w:marBottom w:val="0"/>
          <w:divBdr>
            <w:top w:val="none" w:sz="0" w:space="0" w:color="auto"/>
            <w:left w:val="none" w:sz="0" w:space="0" w:color="auto"/>
            <w:bottom w:val="none" w:sz="0" w:space="0" w:color="auto"/>
            <w:right w:val="none" w:sz="0" w:space="0" w:color="auto"/>
          </w:divBdr>
          <w:divsChild>
            <w:div w:id="2136168764">
              <w:marLeft w:val="0"/>
              <w:marRight w:val="0"/>
              <w:marTop w:val="240"/>
              <w:marBottom w:val="0"/>
              <w:divBdr>
                <w:top w:val="none" w:sz="0" w:space="0" w:color="auto"/>
                <w:left w:val="none" w:sz="0" w:space="0" w:color="auto"/>
                <w:bottom w:val="none" w:sz="0" w:space="0" w:color="auto"/>
                <w:right w:val="none" w:sz="0" w:space="0" w:color="auto"/>
              </w:divBdr>
              <w:divsChild>
                <w:div w:id="1188711789">
                  <w:marLeft w:val="0"/>
                  <w:marRight w:val="0"/>
                  <w:marTop w:val="0"/>
                  <w:marBottom w:val="150"/>
                  <w:divBdr>
                    <w:top w:val="none" w:sz="0" w:space="0" w:color="auto"/>
                    <w:left w:val="none" w:sz="0" w:space="0" w:color="auto"/>
                    <w:bottom w:val="none" w:sz="0" w:space="0" w:color="auto"/>
                    <w:right w:val="none" w:sz="0" w:space="0" w:color="auto"/>
                  </w:divBdr>
                  <w:divsChild>
                    <w:div w:id="1047878878">
                      <w:marLeft w:val="0"/>
                      <w:marRight w:val="0"/>
                      <w:marTop w:val="0"/>
                      <w:marBottom w:val="0"/>
                      <w:divBdr>
                        <w:top w:val="none" w:sz="0" w:space="0" w:color="auto"/>
                        <w:left w:val="none" w:sz="0" w:space="0" w:color="auto"/>
                        <w:bottom w:val="none" w:sz="0" w:space="0" w:color="auto"/>
                        <w:right w:val="none" w:sz="0" w:space="0" w:color="auto"/>
                      </w:divBdr>
                      <w:divsChild>
                        <w:div w:id="840772923">
                          <w:marLeft w:val="0"/>
                          <w:marRight w:val="0"/>
                          <w:marTop w:val="0"/>
                          <w:marBottom w:val="0"/>
                          <w:divBdr>
                            <w:top w:val="none" w:sz="0" w:space="0" w:color="auto"/>
                            <w:left w:val="none" w:sz="0" w:space="0" w:color="auto"/>
                            <w:bottom w:val="none" w:sz="0" w:space="0" w:color="auto"/>
                            <w:right w:val="none" w:sz="0" w:space="0" w:color="auto"/>
                          </w:divBdr>
                          <w:divsChild>
                            <w:div w:id="1564632476">
                              <w:marLeft w:val="0"/>
                              <w:marRight w:val="0"/>
                              <w:marTop w:val="0"/>
                              <w:marBottom w:val="0"/>
                              <w:divBdr>
                                <w:top w:val="none" w:sz="0" w:space="0" w:color="auto"/>
                                <w:left w:val="none" w:sz="0" w:space="0" w:color="auto"/>
                                <w:bottom w:val="none" w:sz="0" w:space="0" w:color="auto"/>
                                <w:right w:val="none" w:sz="0" w:space="0" w:color="auto"/>
                              </w:divBdr>
                              <w:divsChild>
                                <w:div w:id="5380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12106">
      <w:bodyDiv w:val="1"/>
      <w:marLeft w:val="0"/>
      <w:marRight w:val="0"/>
      <w:marTop w:val="0"/>
      <w:marBottom w:val="0"/>
      <w:divBdr>
        <w:top w:val="none" w:sz="0" w:space="0" w:color="auto"/>
        <w:left w:val="none" w:sz="0" w:space="0" w:color="auto"/>
        <w:bottom w:val="none" w:sz="0" w:space="0" w:color="auto"/>
        <w:right w:val="none" w:sz="0" w:space="0" w:color="auto"/>
      </w:divBdr>
    </w:div>
    <w:div w:id="19869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rcdow.org.uk/pandemic-support-resources-new/" TargetMode="External"/><Relationship Id="rId18" Type="http://schemas.openxmlformats.org/officeDocument/2006/relationships/hyperlink" Target="https://www.pathwaystogod.org/my-prayer-life/examen" TargetMode="External"/><Relationship Id="rId26" Type="http://schemas.openxmlformats.org/officeDocument/2006/relationships/hyperlink" Target="https://neu.org.uk/media/10046/view" TargetMode="External"/><Relationship Id="rId39" Type="http://schemas.openxmlformats.org/officeDocument/2006/relationships/hyperlink" Target="https://www.gov.uk/government/publications/vulnerable-children-national-charities-strategic-relief-fund" TargetMode="External"/><Relationship Id="rId21" Type="http://schemas.openxmlformats.org/officeDocument/2006/relationships/hyperlink" Target="https://youngminds.org.uk/resources/school-resources/caring-for-the-wellbeing-of-teachers-and-school-staff/" TargetMode="External"/><Relationship Id="rId34" Type="http://schemas.openxmlformats.org/officeDocument/2006/relationships/hyperlink" Target="https://www.1stplanner.com/aowwinwin" TargetMode="External"/><Relationship Id="rId42" Type="http://schemas.openxmlformats.org/officeDocument/2006/relationships/hyperlink" Target="https://www.gov.uk/guidance/school-reports-on-pupil-performance-guide-for-headteacher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y-as-you-go.org" TargetMode="External"/><Relationship Id="rId29" Type="http://schemas.openxmlformats.org/officeDocument/2006/relationships/hyperlink" Target="https://www.pathwaystogod.org/my-prayer-life/examen" TargetMode="External"/><Relationship Id="rId11" Type="http://schemas.openxmlformats.org/officeDocument/2006/relationships/hyperlink" Target="https://education.rcdow.org.uk/pandemic-support-the-rosary-resources-new/" TargetMode="External"/><Relationship Id="rId24" Type="http://schemas.openxmlformats.org/officeDocument/2006/relationships/hyperlink" Target="https://www.annafreud.org/media/11242/looking-after-each-other-ourselves-final.pdf" TargetMode="External"/><Relationship Id="rId32" Type="http://schemas.openxmlformats.org/officeDocument/2006/relationships/hyperlink" Target="https://www.catholiceducation.org.uk/schools/mental-health-resources" TargetMode="External"/><Relationship Id="rId37" Type="http://schemas.openxmlformats.org/officeDocument/2006/relationships/hyperlink" Target="https://www.gov.uk/government/speeches/education-secretarys-statement-on-coronavirus-covid-19-19-june-2020" TargetMode="External"/><Relationship Id="rId40" Type="http://schemas.openxmlformats.org/officeDocument/2006/relationships/hyperlink" Target="https://www.gov.uk/government/publications/what-parents-and-carers-need-to-know-about-early-years-providers-schools-and-colleges-during-the-coronavirus-covid-19-outbreak" TargetMode="External"/><Relationship Id="rId45" Type="http://schemas.openxmlformats.org/officeDocument/2006/relationships/hyperlink" Target="http://www.asthma.org.uk/about/media/news/advice-for-parents" TargetMode="External"/><Relationship Id="rId5" Type="http://schemas.openxmlformats.org/officeDocument/2006/relationships/webSettings" Target="webSettings.xml"/><Relationship Id="rId15" Type="http://schemas.openxmlformats.org/officeDocument/2006/relationships/hyperlink" Target="http://www.churchservices.tv" TargetMode="External"/><Relationship Id="rId23" Type="http://schemas.openxmlformats.org/officeDocument/2006/relationships/hyperlink" Target="https://www.educationsupport.org.uk/teacher-wellbeing-help-support?gclid=EAIaIQobChMI_pPyua2W6gIVF-DtCh1EGgebEAAYAiAAEgLBxvD_BwE" TargetMode="External"/><Relationship Id="rId28" Type="http://schemas.openxmlformats.org/officeDocument/2006/relationships/hyperlink" Target="https://www.tes.com/news/hub/teacher-wellbeing" TargetMode="External"/><Relationship Id="rId36" Type="http://schemas.openxmlformats.org/officeDocument/2006/relationships/hyperlink" Target="https://www.gov.uk/government/publications/teachers-pension-grant-supplementary-fund" TargetMode="External"/><Relationship Id="rId49" Type="http://schemas.openxmlformats.org/officeDocument/2006/relationships/header" Target="header2.xml"/><Relationship Id="rId10" Type="http://schemas.openxmlformats.org/officeDocument/2006/relationships/hyperlink" Target="https://www.youtube.com/watch?time_continue=2&amp;v=2F94DjjmzZY&amp;feature=emb_logo" TargetMode="External"/><Relationship Id="rId19" Type="http://schemas.openxmlformats.org/officeDocument/2006/relationships/hyperlink" Target="http://www.rcsouthwark.co.uk/media/No_Place_for_Racism-17_June_2020.pdf" TargetMode="External"/><Relationship Id="rId31" Type="http://schemas.openxmlformats.org/officeDocument/2006/relationships/hyperlink" Target="https://www.gov.uk/guidance/teaching-about-mental-wellbeing" TargetMode="External"/><Relationship Id="rId44" Type="http://schemas.openxmlformats.org/officeDocument/2006/relationships/hyperlink" Target="https://www.gov.uk/government/collections/local-authority-childrens-services-coronavirus-covid-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rchservices.tv/westminster/archive/recordings/vjhZmVeux4RpaE9" TargetMode="External"/><Relationship Id="rId14" Type="http://schemas.openxmlformats.org/officeDocument/2006/relationships/hyperlink" Target="https://www.thinkingfaith.org/articles/laudato-si%E2%80%99-concern-our-global-commons" TargetMode="External"/><Relationship Id="rId22" Type="http://schemas.openxmlformats.org/officeDocument/2006/relationships/hyperlink" Target="https://youngminds.org.uk/resources/school-resources/wellbeing-tips-for-school-staff/" TargetMode="External"/><Relationship Id="rId27" Type="http://schemas.openxmlformats.org/officeDocument/2006/relationships/hyperlink" Target="https://www.nasuwt.org.uk/advice/health-safety/coronavirus-guidance/mental-health-advice-teachers-working-from-home.html" TargetMode="External"/><Relationship Id="rId30" Type="http://schemas.openxmlformats.org/officeDocument/2006/relationships/hyperlink" Target="https://education.rcdow.org.uk/pandemic-support-resources-mental-health/" TargetMode="External"/><Relationship Id="rId35" Type="http://schemas.openxmlformats.org/officeDocument/2006/relationships/hyperlink" Target="https://education.rcdow.org.uk/school-capital-and-pupil-placement-planning/capital-strategy/" TargetMode="External"/><Relationship Id="rId43" Type="http://schemas.openxmlformats.org/officeDocument/2006/relationships/hyperlink" Target="https://www.gov.uk/government/publications/student-number-controls" TargetMode="External"/><Relationship Id="rId48" Type="http://schemas.openxmlformats.org/officeDocument/2006/relationships/footer" Target="footer1.xml"/><Relationship Id="rId8" Type="http://schemas.openxmlformats.org/officeDocument/2006/relationships/hyperlink" Target="https://www.godwhospeaks.uk"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ducation.rcdow.org.uk/pandemic-support-the-beatitudes-resources-new/" TargetMode="External"/><Relationship Id="rId17" Type="http://schemas.openxmlformats.org/officeDocument/2006/relationships/hyperlink" Target="https://rcdow.org.uk/news/popes-prayer-intention-for-june-the-heart-of-jesus/" TargetMode="External"/><Relationship Id="rId25" Type="http://schemas.openxmlformats.org/officeDocument/2006/relationships/hyperlink" Target="https://neu.org.uk/coronavirus-what-you-need-know-staff-mental-health-and-wellbeing" TargetMode="External"/><Relationship Id="rId33" Type="http://schemas.openxmlformats.org/officeDocument/2006/relationships/hyperlink" Target="https://analytics-us.junglemail365.com/link/?c=75e2da98-80f2-487a-a019-d2ac77241bb3&amp;j=0fd64ce1-5fda-4336-951d-4cef5dc82555&amp;l=dac0354c-454e-4d8a-a9ab-ddbeda0f1e7c&amp;e=677e1402-3f99-44cf-8bbe-882b1cdf6c84&amp;p=0" TargetMode="External"/><Relationship Id="rId38" Type="http://schemas.openxmlformats.org/officeDocument/2006/relationships/hyperlink" Target="https://www.gov.uk/government/statistics/announcements/attendance0" TargetMode="External"/><Relationship Id="rId46" Type="http://schemas.openxmlformats.org/officeDocument/2006/relationships/hyperlink" Target="http://www.asthma.org.uk/advice/child/back-to-school" TargetMode="External"/><Relationship Id="rId20" Type="http://schemas.openxmlformats.org/officeDocument/2006/relationships/hyperlink" Target="https://www.mentalhealthatwork.org.uk/toolkit/supporting-staff-wellbeing-in-primary-schools/" TargetMode="External"/><Relationship Id="rId41" Type="http://schemas.openxmlformats.org/officeDocument/2006/relationships/hyperlink" Target="https://www.gov.uk/government/publications/coronavirus-covid-19-send-risk-assessment-guida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5A4A-7F18-45D1-8AF4-7EE58B78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3366</Words>
  <Characters>15585</Characters>
  <Application>Microsoft Office Word</Application>
  <DocSecurity>0</DocSecurity>
  <Lines>432</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Linden</dc:creator>
  <cp:lastModifiedBy>Amanda Crowley</cp:lastModifiedBy>
  <cp:revision>5</cp:revision>
  <cp:lastPrinted>2020-06-17T11:33:00Z</cp:lastPrinted>
  <dcterms:created xsi:type="dcterms:W3CDTF">2020-06-23T07:42:00Z</dcterms:created>
  <dcterms:modified xsi:type="dcterms:W3CDTF">2020-06-24T09:10:00Z</dcterms:modified>
</cp:coreProperties>
</file>