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43C" w:rsidRDefault="00797022" w:rsidP="000E7464">
      <w:pPr>
        <w:pStyle w:val="NoSpacing"/>
        <w:jc w:val="both"/>
        <w:rPr>
          <w:sz w:val="40"/>
        </w:rPr>
      </w:pPr>
      <w:bookmarkStart w:id="0" w:name="_GoBack"/>
      <w:bookmarkEnd w:id="0"/>
      <w:r>
        <w:rPr>
          <w:sz w:val="40"/>
        </w:rPr>
        <w:t xml:space="preserve">Witness to the Word - </w:t>
      </w:r>
      <w:r w:rsidR="0057343C" w:rsidRPr="00DB7378">
        <w:rPr>
          <w:sz w:val="40"/>
        </w:rPr>
        <w:t xml:space="preserve">School Bulletin </w:t>
      </w:r>
      <w:r w:rsidR="00706F84">
        <w:rPr>
          <w:sz w:val="40"/>
        </w:rPr>
        <w:t>11</w:t>
      </w:r>
      <w:r w:rsidR="00361CA3">
        <w:rPr>
          <w:sz w:val="40"/>
        </w:rPr>
        <w:t>.</w:t>
      </w:r>
      <w:r w:rsidR="00237AF0" w:rsidRPr="00DB7378">
        <w:rPr>
          <w:sz w:val="40"/>
        </w:rPr>
        <w:t>1</w:t>
      </w:r>
      <w:r w:rsidR="00361CA3">
        <w:rPr>
          <w:sz w:val="40"/>
        </w:rPr>
        <w:t>1</w:t>
      </w:r>
      <w:r w:rsidR="0057343C" w:rsidRPr="00DB7378">
        <w:rPr>
          <w:sz w:val="40"/>
        </w:rPr>
        <w:t>.20</w:t>
      </w:r>
    </w:p>
    <w:p w:rsidR="00DB7378" w:rsidRPr="00DB7378" w:rsidRDefault="00DB7378" w:rsidP="000E7464">
      <w:pPr>
        <w:pStyle w:val="NoSpacing"/>
        <w:jc w:val="both"/>
        <w:rPr>
          <w:sz w:val="40"/>
        </w:rPr>
      </w:pPr>
    </w:p>
    <w:p w:rsidR="0057343C" w:rsidRPr="002055DA" w:rsidRDefault="002055DA" w:rsidP="000E7464">
      <w:pPr>
        <w:pStyle w:val="ListParagraph"/>
        <w:ind w:left="360" w:hanging="360"/>
        <w:jc w:val="both"/>
        <w:rPr>
          <w:color w:val="002060"/>
          <w:sz w:val="28"/>
        </w:rPr>
      </w:pPr>
      <w:r>
        <w:rPr>
          <w:rFonts w:cstheme="minorHAnsi"/>
          <w:noProof/>
          <w:lang w:val="en-US"/>
        </w:rPr>
        <w:drawing>
          <wp:anchor distT="0" distB="0" distL="114300" distR="114300" simplePos="0" relativeHeight="251661312" behindDoc="1" locked="0" layoutInCell="1" allowOverlap="1" wp14:anchorId="5B506FC4" wp14:editId="37DC8CCB">
            <wp:simplePos x="0" y="0"/>
            <wp:positionH relativeFrom="column">
              <wp:posOffset>4594308</wp:posOffset>
            </wp:positionH>
            <wp:positionV relativeFrom="paragraph">
              <wp:posOffset>17779</wp:posOffset>
            </wp:positionV>
            <wp:extent cx="1235627" cy="185737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st.PNG"/>
                    <pic:cNvPicPr/>
                  </pic:nvPicPr>
                  <pic:blipFill>
                    <a:blip r:embed="rId10">
                      <a:extLst>
                        <a:ext uri="{28A0092B-C50C-407E-A947-70E740481C1C}">
                          <a14:useLocalDpi xmlns:a14="http://schemas.microsoft.com/office/drawing/2010/main" val="0"/>
                        </a:ext>
                      </a:extLst>
                    </a:blip>
                    <a:stretch>
                      <a:fillRect/>
                    </a:stretch>
                  </pic:blipFill>
                  <pic:spPr>
                    <a:xfrm>
                      <a:off x="0" y="0"/>
                      <a:ext cx="1244711" cy="1871030"/>
                    </a:xfrm>
                    <a:prstGeom prst="rect">
                      <a:avLst/>
                    </a:prstGeom>
                  </pic:spPr>
                </pic:pic>
              </a:graphicData>
            </a:graphic>
            <wp14:sizeRelH relativeFrom="margin">
              <wp14:pctWidth>0</wp14:pctWidth>
            </wp14:sizeRelH>
            <wp14:sizeRelV relativeFrom="margin">
              <wp14:pctHeight>0</wp14:pctHeight>
            </wp14:sizeRelV>
          </wp:anchor>
        </w:drawing>
      </w:r>
      <w:r w:rsidR="0057343C" w:rsidRPr="002055DA">
        <w:rPr>
          <w:color w:val="002060"/>
          <w:sz w:val="28"/>
        </w:rPr>
        <w:t>Dear Colleague in Catholic Education,</w:t>
      </w:r>
    </w:p>
    <w:p w:rsidR="0057343C" w:rsidRPr="002055DA" w:rsidRDefault="002055DA" w:rsidP="000E7464">
      <w:pPr>
        <w:pStyle w:val="ListParagraph"/>
        <w:tabs>
          <w:tab w:val="left" w:pos="8844"/>
        </w:tabs>
        <w:ind w:left="360" w:hanging="360"/>
        <w:jc w:val="both"/>
        <w:rPr>
          <w:b/>
          <w:color w:val="002060"/>
          <w:sz w:val="28"/>
        </w:rPr>
      </w:pPr>
      <w:r>
        <w:rPr>
          <w:b/>
          <w:noProof/>
          <w:color w:val="002060"/>
          <w:sz w:val="28"/>
          <w:lang w:val="en-US"/>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98425</wp:posOffset>
                </wp:positionV>
                <wp:extent cx="4619625" cy="1800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619625" cy="1800225"/>
                        </a:xfrm>
                        <a:prstGeom prst="rect">
                          <a:avLst/>
                        </a:prstGeom>
                        <a:solidFill>
                          <a:schemeClr val="lt1"/>
                        </a:solidFill>
                        <a:ln w="6350">
                          <a:noFill/>
                        </a:ln>
                      </wps:spPr>
                      <wps:txbx>
                        <w:txbxContent>
                          <w:p w:rsidR="007A0213" w:rsidRDefault="007A0213" w:rsidP="002055DA">
                            <w:pPr>
                              <w:jc w:val="both"/>
                            </w:pPr>
                            <w:r w:rsidRPr="002055DA">
                              <w:rPr>
                                <w:color w:val="002060"/>
                                <w:sz w:val="28"/>
                              </w:rPr>
                              <w:t xml:space="preserve">The Education Service </w:t>
                            </w:r>
                            <w:r w:rsidRPr="002055DA">
                              <w:rPr>
                                <w:i/>
                                <w:color w:val="002060"/>
                                <w:sz w:val="28"/>
                              </w:rPr>
                              <w:t>every</w:t>
                            </w:r>
                            <w:r w:rsidRPr="002055DA">
                              <w:rPr>
                                <w:color w:val="002060"/>
                                <w:sz w:val="28"/>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5pt;margin-top:7.75pt;width:363.75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" fillcolor="white [3201]" stroked="f" strokeweight=".5pt">
                <v:textbox>
                  <w:txbxContent>
                    <w:p w:rsidR="007A0213" w:rsidRDefault="007A0213" w:rsidP="002055DA">
                      <w:pPr>
                        <w:jc w:val="both"/>
                      </w:pPr>
                      <w:r w:rsidRPr="002055DA">
                        <w:rPr>
                          <w:color w:val="002060"/>
                          <w:sz w:val="28"/>
                        </w:rPr>
                        <w:t xml:space="preserve">The Education Service </w:t>
                      </w:r>
                      <w:r w:rsidRPr="002055DA">
                        <w:rPr>
                          <w:i/>
                          <w:color w:val="002060"/>
                          <w:sz w:val="28"/>
                        </w:rPr>
                        <w:t>every</w:t>
                      </w:r>
                      <w:r w:rsidRPr="002055DA">
                        <w:rPr>
                          <w:color w:val="002060"/>
                          <w:sz w:val="28"/>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v:textbox>
              </v:shape>
            </w:pict>
          </mc:Fallback>
        </mc:AlternateContent>
      </w:r>
      <w:r w:rsidR="0057343C" w:rsidRPr="002055DA">
        <w:rPr>
          <w:b/>
          <w:color w:val="002060"/>
          <w:sz w:val="28"/>
        </w:rPr>
        <w:tab/>
      </w:r>
      <w:r w:rsidR="0057343C" w:rsidRPr="002055DA">
        <w:rPr>
          <w:b/>
          <w:color w:val="002060"/>
          <w:sz w:val="28"/>
        </w:rPr>
        <w:tab/>
      </w:r>
    </w:p>
    <w:p w:rsidR="0057343C" w:rsidRPr="002055DA" w:rsidRDefault="0057343C" w:rsidP="000E7464">
      <w:pPr>
        <w:pStyle w:val="ListParagraph"/>
        <w:ind w:left="0"/>
        <w:jc w:val="both"/>
        <w:rPr>
          <w:color w:val="002060"/>
          <w:sz w:val="28"/>
        </w:rPr>
      </w:pPr>
      <w:r w:rsidRPr="002055DA">
        <w:rPr>
          <w:color w:val="002060"/>
          <w:sz w:val="28"/>
        </w:rPr>
        <w:t xml:space="preserve">  </w:t>
      </w:r>
    </w:p>
    <w:p w:rsidR="0057343C" w:rsidRPr="002055DA" w:rsidRDefault="0057343C" w:rsidP="000E7464">
      <w:pPr>
        <w:pStyle w:val="ListParagraph"/>
        <w:ind w:left="360" w:hanging="360"/>
        <w:jc w:val="both"/>
        <w:rPr>
          <w:sz w:val="28"/>
        </w:rPr>
      </w:pPr>
    </w:p>
    <w:p w:rsidR="00237AF0" w:rsidRDefault="00237AF0" w:rsidP="000E7464">
      <w:pPr>
        <w:pStyle w:val="ListParagraph"/>
        <w:ind w:left="360" w:hanging="360"/>
        <w:jc w:val="both"/>
        <w:rPr>
          <w:sz w:val="28"/>
        </w:rPr>
      </w:pPr>
    </w:p>
    <w:p w:rsidR="002055DA" w:rsidRDefault="002055DA" w:rsidP="000E7464">
      <w:pPr>
        <w:pStyle w:val="ListParagraph"/>
        <w:ind w:left="360" w:hanging="360"/>
        <w:jc w:val="both"/>
        <w:rPr>
          <w:sz w:val="28"/>
        </w:rPr>
      </w:pPr>
    </w:p>
    <w:p w:rsidR="002055DA" w:rsidRDefault="002055DA" w:rsidP="000E7464">
      <w:pPr>
        <w:pStyle w:val="ListParagraph"/>
        <w:ind w:left="360" w:hanging="360"/>
        <w:jc w:val="both"/>
        <w:rPr>
          <w:sz w:val="28"/>
        </w:rPr>
      </w:pPr>
    </w:p>
    <w:p w:rsidR="002055DA" w:rsidRDefault="002055DA" w:rsidP="000E7464">
      <w:pPr>
        <w:pStyle w:val="ListParagraph"/>
        <w:ind w:left="360" w:hanging="360"/>
        <w:jc w:val="both"/>
        <w:rPr>
          <w:sz w:val="28"/>
        </w:rPr>
      </w:pPr>
    </w:p>
    <w:p w:rsidR="002055DA" w:rsidRDefault="002055DA" w:rsidP="000E7464">
      <w:pPr>
        <w:pStyle w:val="ListParagraph"/>
        <w:ind w:left="360" w:hanging="360"/>
        <w:jc w:val="both"/>
        <w:rPr>
          <w:sz w:val="28"/>
        </w:rPr>
      </w:pPr>
    </w:p>
    <w:p w:rsidR="002055DA" w:rsidRPr="002055DA" w:rsidRDefault="002055DA" w:rsidP="000E7464">
      <w:pPr>
        <w:pStyle w:val="ListParagraph"/>
        <w:ind w:left="360" w:hanging="360"/>
        <w:jc w:val="both"/>
        <w:rPr>
          <w:sz w:val="28"/>
        </w:rPr>
      </w:pPr>
    </w:p>
    <w:p w:rsidR="0057343C" w:rsidRPr="002055DA" w:rsidRDefault="0057343C" w:rsidP="000E7464">
      <w:pPr>
        <w:jc w:val="both"/>
        <w:rPr>
          <w:sz w:val="28"/>
        </w:rPr>
      </w:pPr>
      <w:r w:rsidRPr="002055DA">
        <w:rPr>
          <w:rFonts w:ascii="Century Gothic" w:hAnsi="Century Gothic"/>
          <w:b/>
          <w:color w:val="C00000"/>
          <w:sz w:val="32"/>
          <w:szCs w:val="24"/>
        </w:rPr>
        <w:t xml:space="preserve">Objectives of the Education Service during Coronavirus (Covid-19) pandemic from September 2020 </w:t>
      </w:r>
    </w:p>
    <w:p w:rsidR="0057343C" w:rsidRPr="002055DA" w:rsidRDefault="0057343C" w:rsidP="000E7464">
      <w:pPr>
        <w:pStyle w:val="ListParagraph"/>
        <w:numPr>
          <w:ilvl w:val="0"/>
          <w:numId w:val="1"/>
        </w:numPr>
        <w:spacing w:after="0" w:line="276" w:lineRule="auto"/>
        <w:jc w:val="both"/>
        <w:rPr>
          <w:color w:val="002060"/>
          <w:sz w:val="28"/>
        </w:rPr>
      </w:pPr>
      <w:r w:rsidRPr="002055DA">
        <w:rPr>
          <w:color w:val="002060"/>
          <w:sz w:val="28"/>
        </w:rPr>
        <w:t xml:space="preserve">To </w:t>
      </w:r>
      <w:r w:rsidR="007A0213">
        <w:rPr>
          <w:color w:val="002060"/>
          <w:sz w:val="28"/>
        </w:rPr>
        <w:t xml:space="preserve">provide </w:t>
      </w:r>
      <w:r w:rsidRPr="002055DA">
        <w:rPr>
          <w:color w:val="002060"/>
          <w:sz w:val="28"/>
        </w:rPr>
        <w:t xml:space="preserve">support and training for Headteachers, Heads of RE, RE Coordinators, </w:t>
      </w:r>
      <w:r w:rsidR="005537A5">
        <w:rPr>
          <w:color w:val="002060"/>
          <w:sz w:val="28"/>
        </w:rPr>
        <w:t xml:space="preserve">Chaplains, Teachers, </w:t>
      </w:r>
      <w:r w:rsidRPr="002055DA">
        <w:rPr>
          <w:color w:val="002060"/>
          <w:sz w:val="28"/>
        </w:rPr>
        <w:t>Governors and the wider school community to cope at this time of unprecedented challenge;</w:t>
      </w:r>
    </w:p>
    <w:p w:rsidR="0057343C" w:rsidRPr="002055DA" w:rsidRDefault="0057343C" w:rsidP="000E7464">
      <w:pPr>
        <w:pStyle w:val="ListParagraph"/>
        <w:numPr>
          <w:ilvl w:val="0"/>
          <w:numId w:val="1"/>
        </w:numPr>
        <w:spacing w:after="0" w:line="276" w:lineRule="auto"/>
        <w:jc w:val="both"/>
        <w:rPr>
          <w:b/>
          <w:color w:val="002060"/>
          <w:sz w:val="28"/>
        </w:rPr>
      </w:pPr>
      <w:r w:rsidRPr="002055DA">
        <w:rPr>
          <w:color w:val="002060"/>
          <w:sz w:val="28"/>
        </w:rPr>
        <w:t>To provide resources and advice relating to the Teaching and Learning of R</w:t>
      </w:r>
      <w:r w:rsidR="007A0213">
        <w:rPr>
          <w:color w:val="002060"/>
          <w:sz w:val="28"/>
        </w:rPr>
        <w:t>eligious Education</w:t>
      </w:r>
      <w:r w:rsidRPr="002055DA">
        <w:rPr>
          <w:color w:val="002060"/>
          <w:sz w:val="28"/>
        </w:rPr>
        <w:t>;</w:t>
      </w:r>
    </w:p>
    <w:p w:rsidR="00237AF0" w:rsidRPr="002055DA" w:rsidRDefault="00237AF0" w:rsidP="000E7464">
      <w:pPr>
        <w:pStyle w:val="ListParagraph"/>
        <w:numPr>
          <w:ilvl w:val="0"/>
          <w:numId w:val="1"/>
        </w:numPr>
        <w:spacing w:after="0" w:line="276" w:lineRule="auto"/>
        <w:jc w:val="both"/>
        <w:rPr>
          <w:b/>
          <w:color w:val="002060"/>
          <w:sz w:val="28"/>
        </w:rPr>
      </w:pPr>
      <w:r w:rsidRPr="002055DA">
        <w:rPr>
          <w:color w:val="002060"/>
          <w:sz w:val="28"/>
        </w:rPr>
        <w:t xml:space="preserve">To provide resources and advice relating to Spiritual support and renewal. </w:t>
      </w:r>
    </w:p>
    <w:p w:rsidR="00237AF0" w:rsidRPr="002055DA" w:rsidRDefault="0057343C" w:rsidP="000E7464">
      <w:pPr>
        <w:pStyle w:val="ListParagraph"/>
        <w:numPr>
          <w:ilvl w:val="0"/>
          <w:numId w:val="1"/>
        </w:numPr>
        <w:spacing w:after="0" w:line="276" w:lineRule="auto"/>
        <w:jc w:val="both"/>
        <w:rPr>
          <w:color w:val="002060"/>
          <w:sz w:val="28"/>
        </w:rPr>
      </w:pPr>
      <w:r w:rsidRPr="002055DA">
        <w:rPr>
          <w:color w:val="002060"/>
          <w:sz w:val="28"/>
        </w:rPr>
        <w:t xml:space="preserve">To provide resources and advice relating to Mental Health issues; </w:t>
      </w:r>
    </w:p>
    <w:p w:rsidR="00237AF0" w:rsidRPr="002055DA" w:rsidRDefault="00237AF0" w:rsidP="000E7464">
      <w:pPr>
        <w:pStyle w:val="ListParagraph"/>
        <w:numPr>
          <w:ilvl w:val="0"/>
          <w:numId w:val="1"/>
        </w:numPr>
        <w:spacing w:after="0" w:line="276" w:lineRule="auto"/>
        <w:jc w:val="both"/>
        <w:rPr>
          <w:color w:val="002060"/>
          <w:sz w:val="28"/>
        </w:rPr>
      </w:pPr>
      <w:r w:rsidRPr="002055DA">
        <w:rPr>
          <w:color w:val="002060"/>
          <w:sz w:val="28"/>
        </w:rPr>
        <w:t xml:space="preserve">To provide the updates from the UK Government, DfE, CES and the Diocese of Westminster on all aspects of the Coronavirus Covid-19 relating to schools and colleges; </w:t>
      </w:r>
    </w:p>
    <w:p w:rsidR="0057343C" w:rsidRPr="00AB355B" w:rsidRDefault="0057343C" w:rsidP="000E7464">
      <w:pPr>
        <w:jc w:val="both"/>
        <w:rPr>
          <w:color w:val="002060"/>
          <w:sz w:val="28"/>
        </w:rPr>
      </w:pPr>
    </w:p>
    <w:p w:rsidR="0057343C" w:rsidRPr="002055DA" w:rsidRDefault="0057343C" w:rsidP="000E7464">
      <w:pPr>
        <w:jc w:val="both"/>
        <w:rPr>
          <w:rFonts w:ascii="Century Gothic" w:hAnsi="Century Gothic"/>
          <w:b/>
          <w:color w:val="002060"/>
          <w:sz w:val="32"/>
          <w:szCs w:val="24"/>
        </w:rPr>
      </w:pPr>
      <w:r w:rsidRPr="002055DA">
        <w:rPr>
          <w:rFonts w:ascii="Century Gothic" w:hAnsi="Century Gothic"/>
          <w:b/>
          <w:color w:val="C00000"/>
          <w:sz w:val="32"/>
          <w:szCs w:val="24"/>
        </w:rPr>
        <w:t xml:space="preserve">Subject Content Today </w:t>
      </w:r>
      <w:r w:rsidR="00E4108C" w:rsidRPr="002055DA">
        <w:rPr>
          <w:rFonts w:ascii="Century Gothic" w:hAnsi="Century Gothic"/>
          <w:b/>
          <w:color w:val="C00000"/>
          <w:sz w:val="32"/>
          <w:szCs w:val="24"/>
        </w:rPr>
        <w:t xml:space="preserve"> </w:t>
      </w:r>
    </w:p>
    <w:p w:rsidR="00E4108C" w:rsidRDefault="00E4108C" w:rsidP="000E7464">
      <w:pPr>
        <w:pStyle w:val="ListParagraph"/>
        <w:numPr>
          <w:ilvl w:val="0"/>
          <w:numId w:val="2"/>
        </w:numPr>
        <w:spacing w:after="0" w:line="276" w:lineRule="auto"/>
        <w:jc w:val="both"/>
        <w:rPr>
          <w:color w:val="002060"/>
          <w:sz w:val="28"/>
        </w:rPr>
      </w:pPr>
      <w:r w:rsidRPr="002055DA">
        <w:rPr>
          <w:color w:val="002060"/>
          <w:sz w:val="28"/>
        </w:rPr>
        <w:t xml:space="preserve">Religious Education and Catholic Life resources are </w:t>
      </w:r>
      <w:hyperlink w:anchor="_Religious_Education_and" w:history="1">
        <w:r w:rsidRPr="00CB62F1">
          <w:rPr>
            <w:rStyle w:val="Hyperlink"/>
            <w:sz w:val="28"/>
          </w:rPr>
          <w:t>here</w:t>
        </w:r>
      </w:hyperlink>
      <w:r w:rsidR="0057343C" w:rsidRPr="002055DA">
        <w:rPr>
          <w:color w:val="002060"/>
          <w:sz w:val="28"/>
        </w:rPr>
        <w:tab/>
      </w:r>
    </w:p>
    <w:p w:rsidR="00E45D45" w:rsidRPr="00E45D45" w:rsidRDefault="00E45D45" w:rsidP="000E7464">
      <w:pPr>
        <w:pStyle w:val="ListParagraph"/>
        <w:numPr>
          <w:ilvl w:val="0"/>
          <w:numId w:val="2"/>
        </w:numPr>
        <w:spacing w:after="0" w:line="276" w:lineRule="auto"/>
        <w:jc w:val="both"/>
        <w:rPr>
          <w:rStyle w:val="Hyperlink"/>
          <w:color w:val="002060"/>
          <w:sz w:val="28"/>
          <w:u w:val="none"/>
        </w:rPr>
      </w:pPr>
      <w:r w:rsidRPr="002055DA">
        <w:rPr>
          <w:color w:val="002060"/>
          <w:sz w:val="28"/>
        </w:rPr>
        <w:t xml:space="preserve">Information about upcoming CPD and Training is </w:t>
      </w:r>
      <w:hyperlink w:anchor="_Upcoming_CPD_–_1" w:history="1">
        <w:r w:rsidRPr="00CB62F1">
          <w:rPr>
            <w:rStyle w:val="Hyperlink"/>
            <w:sz w:val="28"/>
          </w:rPr>
          <w:t>here</w:t>
        </w:r>
        <w:r w:rsidRPr="00CB62F1">
          <w:rPr>
            <w:rStyle w:val="Hyperlink"/>
            <w:sz w:val="28"/>
          </w:rPr>
          <w:tab/>
        </w:r>
      </w:hyperlink>
    </w:p>
    <w:p w:rsidR="0057343C" w:rsidRDefault="0085159B" w:rsidP="000E7464">
      <w:pPr>
        <w:pStyle w:val="ListParagraph"/>
        <w:numPr>
          <w:ilvl w:val="0"/>
          <w:numId w:val="2"/>
        </w:numPr>
        <w:spacing w:after="0" w:line="276" w:lineRule="auto"/>
        <w:jc w:val="both"/>
        <w:rPr>
          <w:color w:val="002060"/>
          <w:sz w:val="28"/>
        </w:rPr>
      </w:pPr>
      <w:r>
        <w:rPr>
          <w:color w:val="002060"/>
          <w:sz w:val="28"/>
        </w:rPr>
        <w:t xml:space="preserve">Caritas Update is </w:t>
      </w:r>
      <w:hyperlink w:anchor="_Caritas_Westminster" w:history="1">
        <w:r w:rsidRPr="0085159B">
          <w:rPr>
            <w:rStyle w:val="Hyperlink"/>
            <w:sz w:val="28"/>
          </w:rPr>
          <w:t>here</w:t>
        </w:r>
      </w:hyperlink>
      <w:r w:rsidR="0057343C" w:rsidRPr="00E45D45">
        <w:rPr>
          <w:color w:val="002060"/>
          <w:sz w:val="28"/>
        </w:rPr>
        <w:tab/>
      </w:r>
    </w:p>
    <w:p w:rsidR="006140E7" w:rsidRPr="006140E7" w:rsidRDefault="006140E7" w:rsidP="000E7464">
      <w:pPr>
        <w:pStyle w:val="ListParagraph"/>
        <w:numPr>
          <w:ilvl w:val="0"/>
          <w:numId w:val="2"/>
        </w:numPr>
        <w:spacing w:after="0" w:line="276" w:lineRule="auto"/>
        <w:jc w:val="both"/>
        <w:rPr>
          <w:color w:val="002060"/>
          <w:sz w:val="28"/>
        </w:rPr>
      </w:pPr>
      <w:r>
        <w:rPr>
          <w:color w:val="002060"/>
          <w:sz w:val="28"/>
        </w:rPr>
        <w:t>SPEC and Youth Ministry Update is</w:t>
      </w:r>
      <w:hyperlink w:anchor="_SPEC_and_Youth" w:history="1">
        <w:r w:rsidRPr="00BD261E">
          <w:rPr>
            <w:rStyle w:val="Hyperlink"/>
            <w:sz w:val="28"/>
          </w:rPr>
          <w:t xml:space="preserve"> here</w:t>
        </w:r>
      </w:hyperlink>
    </w:p>
    <w:p w:rsidR="0057343C" w:rsidRPr="002055DA" w:rsidRDefault="0057343C" w:rsidP="000E7464">
      <w:pPr>
        <w:pStyle w:val="ListParagraph"/>
        <w:numPr>
          <w:ilvl w:val="0"/>
          <w:numId w:val="2"/>
        </w:numPr>
        <w:spacing w:after="0" w:line="276" w:lineRule="auto"/>
        <w:jc w:val="both"/>
        <w:rPr>
          <w:color w:val="002060"/>
          <w:sz w:val="28"/>
        </w:rPr>
      </w:pPr>
      <w:r w:rsidRPr="002055DA">
        <w:rPr>
          <w:color w:val="002060"/>
          <w:sz w:val="28"/>
        </w:rPr>
        <w:t xml:space="preserve">Mental Health </w:t>
      </w:r>
      <w:r w:rsidR="00A0182F">
        <w:rPr>
          <w:color w:val="002060"/>
          <w:sz w:val="28"/>
        </w:rPr>
        <w:t xml:space="preserve">and Wellbeing </w:t>
      </w:r>
      <w:r w:rsidR="00E4108C" w:rsidRPr="002055DA">
        <w:rPr>
          <w:color w:val="002060"/>
          <w:sz w:val="28"/>
        </w:rPr>
        <w:t xml:space="preserve">Resources are </w:t>
      </w:r>
      <w:hyperlink w:anchor="_Mental_Health_and" w:history="1">
        <w:r w:rsidR="00E4108C" w:rsidRPr="00A0182F">
          <w:rPr>
            <w:rStyle w:val="Hyperlink"/>
            <w:sz w:val="28"/>
          </w:rPr>
          <w:t>here</w:t>
        </w:r>
      </w:hyperlink>
      <w:r w:rsidR="00E4108C" w:rsidRPr="00A0182F">
        <w:rPr>
          <w:sz w:val="28"/>
        </w:rPr>
        <w:tab/>
      </w:r>
    </w:p>
    <w:p w:rsidR="00E4108C" w:rsidRPr="002055DA" w:rsidRDefault="0057343C" w:rsidP="000E7464">
      <w:pPr>
        <w:pStyle w:val="ListParagraph"/>
        <w:numPr>
          <w:ilvl w:val="0"/>
          <w:numId w:val="2"/>
        </w:numPr>
        <w:spacing w:after="0" w:line="276" w:lineRule="auto"/>
        <w:jc w:val="both"/>
        <w:rPr>
          <w:color w:val="002060"/>
          <w:sz w:val="28"/>
        </w:rPr>
      </w:pPr>
      <w:r w:rsidRPr="002055DA">
        <w:rPr>
          <w:color w:val="002060"/>
          <w:sz w:val="28"/>
        </w:rPr>
        <w:t>Capital and Pupil Placement Planning updates</w:t>
      </w:r>
      <w:r w:rsidR="00E4108C" w:rsidRPr="002055DA">
        <w:rPr>
          <w:color w:val="002060"/>
          <w:sz w:val="28"/>
        </w:rPr>
        <w:t xml:space="preserve"> are </w:t>
      </w:r>
      <w:hyperlink w:anchor="_Capital_and_Pupil" w:history="1">
        <w:r w:rsidR="00E4108C" w:rsidRPr="00CB62F1">
          <w:rPr>
            <w:rStyle w:val="Hyperlink"/>
            <w:sz w:val="28"/>
          </w:rPr>
          <w:t>here</w:t>
        </w:r>
      </w:hyperlink>
      <w:r w:rsidR="00E4108C" w:rsidRPr="002055DA">
        <w:rPr>
          <w:color w:val="002060"/>
          <w:sz w:val="28"/>
        </w:rPr>
        <w:tab/>
      </w:r>
    </w:p>
    <w:p w:rsidR="00CB62F1" w:rsidRDefault="00CB62F1" w:rsidP="000E7464">
      <w:pPr>
        <w:spacing w:after="0" w:line="276" w:lineRule="auto"/>
        <w:jc w:val="both"/>
        <w:rPr>
          <w:color w:val="002060"/>
        </w:rPr>
      </w:pPr>
    </w:p>
    <w:p w:rsidR="0057343C" w:rsidRPr="00875E2A" w:rsidRDefault="0057343C" w:rsidP="000E7464">
      <w:pPr>
        <w:jc w:val="both"/>
        <w:rPr>
          <w:b/>
          <w:color w:val="002060"/>
          <w:sz w:val="24"/>
        </w:rPr>
      </w:pPr>
      <w:r w:rsidRPr="00875E2A">
        <w:rPr>
          <w:b/>
          <w:color w:val="002060"/>
          <w:sz w:val="24"/>
        </w:rPr>
        <w:t>Thank you for all you are doing for your school community and for Catholic education</w:t>
      </w:r>
    </w:p>
    <w:p w:rsidR="00E4108C" w:rsidRPr="00E4108C" w:rsidRDefault="00E4108C" w:rsidP="000E7464">
      <w:pPr>
        <w:pStyle w:val="Heading1"/>
        <w:jc w:val="both"/>
      </w:pPr>
      <w:bookmarkStart w:id="1" w:name="_Religious_Education_and"/>
      <w:bookmarkEnd w:id="1"/>
      <w:r w:rsidRPr="00E4108C">
        <w:lastRenderedPageBreak/>
        <w:t>Religious Education and Catholic Life Resources</w:t>
      </w:r>
    </w:p>
    <w:p w:rsidR="00E45D45" w:rsidRDefault="00E45D45" w:rsidP="000E7464">
      <w:pPr>
        <w:pStyle w:val="NoSpacing"/>
        <w:jc w:val="both"/>
      </w:pPr>
    </w:p>
    <w:p w:rsidR="00706F84" w:rsidRPr="00E45D45" w:rsidRDefault="00706F84" w:rsidP="000E7464">
      <w:pPr>
        <w:pStyle w:val="NoSpacing"/>
        <w:jc w:val="both"/>
        <w:rPr>
          <w:color w:val="C00000"/>
          <w:sz w:val="24"/>
        </w:rPr>
      </w:pPr>
      <w:r w:rsidRPr="00E45D45">
        <w:rPr>
          <w:color w:val="C00000"/>
          <w:sz w:val="24"/>
        </w:rPr>
        <w:t>Guidance re Liturgy in school</w:t>
      </w:r>
    </w:p>
    <w:p w:rsidR="00706F84" w:rsidRDefault="00706F84" w:rsidP="000E7464">
      <w:pPr>
        <w:pStyle w:val="NoSpacing"/>
        <w:jc w:val="both"/>
        <w:rPr>
          <w:rFonts w:cstheme="minorHAnsi"/>
        </w:rPr>
      </w:pPr>
      <w:r w:rsidRPr="00706F84">
        <w:rPr>
          <w:rFonts w:cstheme="minorHAnsi"/>
        </w:rPr>
        <w:t xml:space="preserve">The Education Service has received a number of requests to provide guidance about the celebration of liturgies in schools, including Mass, under </w:t>
      </w:r>
      <w:r w:rsidRPr="00706F84">
        <w:rPr>
          <w:rStyle w:val="Strong"/>
          <w:rFonts w:cstheme="minorHAnsi"/>
          <w:b w:val="0"/>
        </w:rPr>
        <w:t>The Health Protection (Coronavirus, Restrictions) (England) (No. 4) Regulations 2020</w:t>
      </w:r>
      <w:r w:rsidRPr="00706F84">
        <w:rPr>
          <w:rFonts w:cstheme="minorHAnsi"/>
        </w:rPr>
        <w:t xml:space="preserve"> which came into force last week.   The Regulations permit schools to remain open for the purposes of education. This means that schools are permitted to continue to undertake any of their normal activities subject to appropriate risk-assessments and sign-off at the appropriate level, having had regard to the latest government guidance. Collective worship, including the celebration of Mass, would fall within these potentially permitted activities within the parameters described above.</w:t>
      </w:r>
      <w:r>
        <w:rPr>
          <w:rFonts w:cstheme="minorHAnsi"/>
        </w:rPr>
        <w:t xml:space="preserve">  </w:t>
      </w:r>
      <w:r w:rsidRPr="00706F84">
        <w:rPr>
          <w:rFonts w:cstheme="minorHAnsi"/>
        </w:rPr>
        <w:t xml:space="preserve">The latest DfE Guidance for schools can be found </w:t>
      </w:r>
      <w:hyperlink r:id="rId11" w:history="1">
        <w:r w:rsidRPr="00706F84">
          <w:rPr>
            <w:rStyle w:val="Hyperlink"/>
            <w:rFonts w:cstheme="minorHAnsi"/>
          </w:rPr>
          <w:t>here</w:t>
        </w:r>
      </w:hyperlink>
      <w:r w:rsidRPr="00706F84">
        <w:rPr>
          <w:rFonts w:cstheme="minorHAnsi"/>
        </w:rPr>
        <w:t>:</w:t>
      </w:r>
    </w:p>
    <w:p w:rsidR="00E45D45" w:rsidRDefault="00E45D45" w:rsidP="000E7464">
      <w:pPr>
        <w:pStyle w:val="NoSpacing"/>
        <w:jc w:val="both"/>
        <w:rPr>
          <w:rFonts w:cstheme="minorHAnsi"/>
        </w:rPr>
      </w:pPr>
    </w:p>
    <w:p w:rsidR="00706F84" w:rsidRDefault="00706F84" w:rsidP="000E7464">
      <w:pPr>
        <w:pStyle w:val="NoSpacing"/>
        <w:jc w:val="both"/>
      </w:pPr>
      <w:r w:rsidRPr="00706F84">
        <w:t>Questions have also been raised about the position of school chapels, following the general closure of places of worship. The Regulations contain an exemption which allows places of worship to be used for the purposes of education. Therefore, provided the activity is one which would be permitted elsewhere in the school, it will be equally permitted by the Regulations if it takes place in the school chapel.  The exemptions set out above do not, however, permit any of the activities mentioned to be open to visitors from outside those who are attending school to receive education or are necessary for the school to deliver education.</w:t>
      </w:r>
    </w:p>
    <w:p w:rsidR="00E45D45" w:rsidRPr="00706F84" w:rsidRDefault="00E45D45" w:rsidP="000E7464">
      <w:pPr>
        <w:pStyle w:val="NoSpacing"/>
        <w:jc w:val="both"/>
      </w:pPr>
    </w:p>
    <w:p w:rsidR="00E45D45" w:rsidRDefault="00706F84" w:rsidP="000E7464">
      <w:pPr>
        <w:pStyle w:val="NoSpacing"/>
        <w:jc w:val="both"/>
      </w:pPr>
      <w:r w:rsidRPr="00706F84">
        <w:t xml:space="preserve">Please note however that </w:t>
      </w:r>
      <w:r w:rsidRPr="00706F84">
        <w:rPr>
          <w:bCs/>
        </w:rPr>
        <w:t>the fact that an activity is still permitted by the Coronavirus Legislation is not an indication that it is necessarily safe to carry it out,</w:t>
      </w:r>
      <w:r w:rsidRPr="00706F84">
        <w:t xml:space="preserve"> and ultimately it is for the school to make the decisions about whether, how and by whom such activities are undertaken based on a robust risk assessment.  </w:t>
      </w:r>
    </w:p>
    <w:p w:rsidR="00E45D45" w:rsidRDefault="00E45D45" w:rsidP="000E7464">
      <w:pPr>
        <w:pStyle w:val="NoSpacing"/>
        <w:jc w:val="both"/>
      </w:pPr>
    </w:p>
    <w:p w:rsidR="00E45D45" w:rsidRPr="00E45D45" w:rsidRDefault="00E45D45" w:rsidP="000E7464">
      <w:pPr>
        <w:pStyle w:val="NoSpacing"/>
        <w:jc w:val="both"/>
      </w:pPr>
    </w:p>
    <w:p w:rsidR="00E67D8B" w:rsidRPr="00E45D45" w:rsidRDefault="00E67D8B" w:rsidP="000E7464">
      <w:pPr>
        <w:pStyle w:val="NoSpacing"/>
        <w:jc w:val="both"/>
        <w:rPr>
          <w:color w:val="C00000"/>
          <w:sz w:val="24"/>
        </w:rPr>
      </w:pPr>
      <w:r w:rsidRPr="00E45D45">
        <w:rPr>
          <w:color w:val="C00000"/>
          <w:sz w:val="24"/>
        </w:rPr>
        <w:t>Christmas Card Design</w:t>
      </w:r>
      <w:r w:rsidR="0097466E" w:rsidRPr="00E45D45">
        <w:rPr>
          <w:color w:val="C00000"/>
          <w:sz w:val="24"/>
        </w:rPr>
        <w:t xml:space="preserve"> 2020</w:t>
      </w:r>
    </w:p>
    <w:p w:rsidR="00E67D8B" w:rsidRPr="00704F80" w:rsidRDefault="00E67D8B" w:rsidP="000E7464">
      <w:pPr>
        <w:pStyle w:val="NoSpacing"/>
        <w:jc w:val="both"/>
      </w:pPr>
      <w:r w:rsidRPr="00704F80">
        <w:t>We would like to invite all schools to submit entries to our Christmas card competition this year.  The winner will be the official design for the Education Service Christmas card.</w:t>
      </w:r>
    </w:p>
    <w:p w:rsidR="00E67D8B" w:rsidRDefault="00E67D8B" w:rsidP="000E7464">
      <w:pPr>
        <w:pStyle w:val="NoSpacing"/>
        <w:jc w:val="both"/>
      </w:pPr>
      <w:r w:rsidRPr="00704F80">
        <w:t>Please encourage your students to design a card based on the following theme:</w:t>
      </w:r>
    </w:p>
    <w:p w:rsidR="00E45D45" w:rsidRPr="00704F80" w:rsidRDefault="00E45D45" w:rsidP="000E7464">
      <w:pPr>
        <w:pStyle w:val="NoSpacing"/>
        <w:jc w:val="both"/>
      </w:pPr>
    </w:p>
    <w:p w:rsidR="00E67D8B" w:rsidRPr="00704F80" w:rsidRDefault="00E67D8B" w:rsidP="000E7464">
      <w:pPr>
        <w:jc w:val="both"/>
        <w:rPr>
          <w:rFonts w:eastAsia="Times New Roman" w:cstheme="minorHAnsi"/>
          <w:i/>
          <w:sz w:val="24"/>
          <w:szCs w:val="24"/>
          <w:shd w:val="clear" w:color="auto" w:fill="FFFFFF"/>
        </w:rPr>
      </w:pPr>
      <w:r>
        <w:rPr>
          <w:rFonts w:eastAsia="Times New Roman" w:cstheme="minorHAnsi"/>
          <w:i/>
          <w:sz w:val="24"/>
          <w:szCs w:val="24"/>
          <w:shd w:val="clear" w:color="auto" w:fill="FFFFFF"/>
        </w:rPr>
        <w:t>‘</w:t>
      </w:r>
      <w:r w:rsidRPr="00704F80">
        <w:rPr>
          <w:rFonts w:eastAsia="Times New Roman" w:cstheme="minorHAnsi"/>
          <w:i/>
          <w:sz w:val="24"/>
          <w:szCs w:val="24"/>
          <w:shd w:val="clear" w:color="auto" w:fill="FFFFFF"/>
        </w:rPr>
        <w:t>They will call him Immanuel</w:t>
      </w:r>
      <w:r>
        <w:rPr>
          <w:rFonts w:eastAsia="Times New Roman" w:cstheme="minorHAnsi"/>
          <w:i/>
          <w:sz w:val="24"/>
          <w:szCs w:val="24"/>
          <w:shd w:val="clear" w:color="auto" w:fill="FFFFFF"/>
        </w:rPr>
        <w:t>’</w:t>
      </w:r>
      <w:r w:rsidRPr="00704F80">
        <w:rPr>
          <w:rFonts w:eastAsia="Times New Roman" w:cstheme="minorHAnsi"/>
          <w:i/>
          <w:sz w:val="24"/>
          <w:szCs w:val="24"/>
          <w:shd w:val="clear" w:color="auto" w:fill="FFFFFF"/>
        </w:rPr>
        <w:t xml:space="preserve"> (</w:t>
      </w:r>
      <w:r>
        <w:rPr>
          <w:rFonts w:eastAsia="Times New Roman" w:cstheme="minorHAnsi"/>
          <w:i/>
          <w:sz w:val="24"/>
          <w:szCs w:val="24"/>
          <w:shd w:val="clear" w:color="auto" w:fill="FFFFFF"/>
        </w:rPr>
        <w:t>God with us</w:t>
      </w:r>
      <w:r w:rsidRPr="00704F80">
        <w:rPr>
          <w:rFonts w:eastAsia="Times New Roman" w:cstheme="minorHAnsi"/>
          <w:i/>
          <w:sz w:val="24"/>
          <w:szCs w:val="24"/>
          <w:shd w:val="clear" w:color="auto" w:fill="FFFFFF"/>
        </w:rPr>
        <w:t>)</w:t>
      </w:r>
    </w:p>
    <w:p w:rsidR="00E67D8B" w:rsidRDefault="00E67D8B" w:rsidP="000E7464">
      <w:pPr>
        <w:pStyle w:val="NoSpacing"/>
        <w:jc w:val="both"/>
        <w:rPr>
          <w:rFonts w:eastAsia="Times New Roman"/>
        </w:rPr>
      </w:pPr>
      <w:r w:rsidRPr="00704F80">
        <w:rPr>
          <w:rFonts w:eastAsia="Times New Roman"/>
          <w:sz w:val="24"/>
          <w:szCs w:val="24"/>
          <w:shd w:val="clear" w:color="auto" w:fill="FFFFFF"/>
        </w:rPr>
        <w:t>Please submit</w:t>
      </w:r>
      <w:r w:rsidRPr="00704F80">
        <w:rPr>
          <w:rFonts w:eastAsia="Times New Roman"/>
          <w:b/>
          <w:bCs/>
        </w:rPr>
        <w:t xml:space="preserve"> a high quality electronic</w:t>
      </w:r>
      <w:r w:rsidRPr="00704F80">
        <w:rPr>
          <w:rFonts w:eastAsia="Times New Roman"/>
        </w:rPr>
        <w:t xml:space="preserve"> copy </w:t>
      </w:r>
      <w:r w:rsidRPr="00704F80">
        <w:rPr>
          <w:shd w:val="clear" w:color="auto" w:fill="FFFFFF"/>
        </w:rPr>
        <w:t xml:space="preserve">to Elaine Arundell </w:t>
      </w:r>
      <w:hyperlink r:id="rId12" w:history="1">
        <w:r w:rsidRPr="00104FC6">
          <w:rPr>
            <w:rStyle w:val="Hyperlink"/>
            <w:rFonts w:cstheme="minorHAnsi"/>
            <w:shd w:val="clear" w:color="auto" w:fill="FFFFFF"/>
          </w:rPr>
          <w:t>elainearundell@rcdow.org.uk</w:t>
        </w:r>
      </w:hyperlink>
      <w:r w:rsidRPr="00704F80">
        <w:rPr>
          <w:shd w:val="clear" w:color="auto" w:fill="FFFFFF"/>
        </w:rPr>
        <w:t xml:space="preserve"> by </w:t>
      </w:r>
      <w:r w:rsidRPr="00704F80">
        <w:rPr>
          <w:b/>
          <w:shd w:val="clear" w:color="auto" w:fill="FFFFFF"/>
        </w:rPr>
        <w:t>22</w:t>
      </w:r>
      <w:r w:rsidRPr="00704F80">
        <w:rPr>
          <w:b/>
          <w:shd w:val="clear" w:color="auto" w:fill="FFFFFF"/>
          <w:vertAlign w:val="superscript"/>
        </w:rPr>
        <w:t>nd</w:t>
      </w:r>
      <w:r w:rsidRPr="00704F80">
        <w:rPr>
          <w:b/>
          <w:shd w:val="clear" w:color="auto" w:fill="FFFFFF"/>
        </w:rPr>
        <w:t xml:space="preserve"> November 2020.</w:t>
      </w:r>
      <w:r>
        <w:rPr>
          <w:shd w:val="clear" w:color="auto" w:fill="FFFFFF"/>
        </w:rPr>
        <w:t xml:space="preserve">  Please submit</w:t>
      </w:r>
      <w:r>
        <w:rPr>
          <w:rFonts w:eastAsia="Times New Roman"/>
        </w:rPr>
        <w:t xml:space="preserve"> </w:t>
      </w:r>
      <w:r w:rsidRPr="00704F80">
        <w:rPr>
          <w:rFonts w:eastAsia="Times New Roman"/>
          <w:b/>
        </w:rPr>
        <w:t>no more than one entry per phase group</w:t>
      </w:r>
      <w:r w:rsidRPr="00704F80">
        <w:rPr>
          <w:rFonts w:eastAsia="Times New Roman"/>
        </w:rPr>
        <w:t xml:space="preserve"> and</w:t>
      </w:r>
      <w:r w:rsidRPr="00704F80">
        <w:rPr>
          <w:rFonts w:eastAsia="Times New Roman"/>
          <w:b/>
        </w:rPr>
        <w:t xml:space="preserve"> </w:t>
      </w:r>
      <w:r>
        <w:rPr>
          <w:rFonts w:eastAsia="Times New Roman"/>
        </w:rPr>
        <w:t xml:space="preserve">ensure that the child’s </w:t>
      </w:r>
      <w:r>
        <w:rPr>
          <w:rFonts w:eastAsia="Times New Roman"/>
          <w:b/>
          <w:bCs/>
        </w:rPr>
        <w:t>name, year group, school and deanery</w:t>
      </w:r>
      <w:r>
        <w:rPr>
          <w:rFonts w:eastAsia="Times New Roman"/>
        </w:rPr>
        <w:t xml:space="preserve"> is included within the email. </w:t>
      </w:r>
    </w:p>
    <w:p w:rsidR="00E67D8B" w:rsidRPr="007A15E4" w:rsidRDefault="00E67D8B" w:rsidP="000E7464">
      <w:pPr>
        <w:jc w:val="both"/>
        <w:rPr>
          <w:color w:val="C00000"/>
          <w:sz w:val="24"/>
          <w:szCs w:val="24"/>
        </w:rPr>
      </w:pPr>
    </w:p>
    <w:p w:rsidR="00D54669" w:rsidRPr="001B3786" w:rsidRDefault="00D54669" w:rsidP="000E7464">
      <w:pPr>
        <w:jc w:val="both"/>
        <w:rPr>
          <w:rFonts w:cstheme="minorHAnsi"/>
          <w:color w:val="C00000"/>
          <w:sz w:val="24"/>
        </w:rPr>
      </w:pPr>
      <w:r w:rsidRPr="001B3786">
        <w:rPr>
          <w:rFonts w:cstheme="minorHAnsi"/>
          <w:noProof/>
          <w:lang w:val="en-US"/>
        </w:rPr>
        <w:drawing>
          <wp:anchor distT="0" distB="0" distL="114300" distR="114300" simplePos="0" relativeHeight="251675648" behindDoc="0" locked="0" layoutInCell="1" allowOverlap="1" wp14:anchorId="1020E106" wp14:editId="58656EB5">
            <wp:simplePos x="0" y="0"/>
            <wp:positionH relativeFrom="column">
              <wp:posOffset>-28575</wp:posOffset>
            </wp:positionH>
            <wp:positionV relativeFrom="paragraph">
              <wp:posOffset>280035</wp:posOffset>
            </wp:positionV>
            <wp:extent cx="1092835" cy="952500"/>
            <wp:effectExtent l="19050" t="19050" r="1206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835" cy="952500"/>
                    </a:xfrm>
                    <a:prstGeom prst="rect">
                      <a:avLst/>
                    </a:prstGeom>
                    <a:noFill/>
                    <a:ln w="9525">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r w:rsidRPr="001B3786">
        <w:rPr>
          <w:rFonts w:cstheme="minorHAnsi"/>
          <w:color w:val="C00000"/>
          <w:sz w:val="24"/>
        </w:rPr>
        <w:t>Anti-bullying week 16th-20th November</w:t>
      </w:r>
    </w:p>
    <w:p w:rsidR="00D54669" w:rsidRPr="001B3786" w:rsidRDefault="00D54669" w:rsidP="000E7464">
      <w:pPr>
        <w:jc w:val="both"/>
        <w:rPr>
          <w:rFonts w:cstheme="minorHAnsi"/>
        </w:rPr>
      </w:pPr>
      <w:r w:rsidRPr="001B3786">
        <w:rPr>
          <w:rFonts w:cstheme="minorHAnsi"/>
          <w:bdr w:val="none" w:sz="0" w:space="0" w:color="auto" w:frame="1"/>
        </w:rPr>
        <w:t>The Bullying and Belief toolkit is a resource to support schools to deal with the topic of religious bullying. It contains five 60-minute lessons for Primary and Secondary schools, with resources and films on which to base your teaching within lessons. The toolkit also contains resources for organising assemblies around this theme.</w:t>
      </w:r>
    </w:p>
    <w:p w:rsidR="00D54669" w:rsidRDefault="00B4584B" w:rsidP="000E7464">
      <w:pPr>
        <w:pStyle w:val="NormalWeb"/>
        <w:shd w:val="clear" w:color="auto" w:fill="FFFFFF"/>
        <w:spacing w:before="0" w:beforeAutospacing="0" w:after="0" w:afterAutospacing="0" w:line="270" w:lineRule="atLeast"/>
        <w:jc w:val="both"/>
        <w:textAlignment w:val="baseline"/>
        <w:rPr>
          <w:rStyle w:val="Hyperlink"/>
          <w:rFonts w:asciiTheme="minorHAnsi" w:hAnsiTheme="minorHAnsi" w:cstheme="minorHAnsi"/>
          <w:sz w:val="22"/>
          <w:szCs w:val="22"/>
        </w:rPr>
      </w:pPr>
      <w:hyperlink r:id="rId14" w:tgtFrame="_blank" w:tooltip="Bullying and belief Toolkit Booklet Aug 2020" w:history="1">
        <w:r w:rsidR="00D54669" w:rsidRPr="001B3786">
          <w:rPr>
            <w:rStyle w:val="Hyperlink"/>
            <w:rFonts w:asciiTheme="minorHAnsi" w:hAnsiTheme="minorHAnsi" w:cstheme="minorHAnsi"/>
            <w:b/>
            <w:bCs/>
            <w:color w:val="auto"/>
            <w:sz w:val="22"/>
            <w:szCs w:val="22"/>
          </w:rPr>
          <w:t>Bullying and Belief Toolkit Booklet Aug 2020</w:t>
        </w:r>
      </w:hyperlink>
      <w:r w:rsidR="00D54669" w:rsidRPr="001B3786">
        <w:rPr>
          <w:rFonts w:asciiTheme="minorHAnsi" w:hAnsiTheme="minorHAnsi" w:cstheme="minorHAnsi"/>
          <w:sz w:val="22"/>
          <w:szCs w:val="22"/>
        </w:rPr>
        <w:t xml:space="preserve">. With thanks to NATRE there is also a super range of anti-bullying lessons and assemblies for both primary and secondary available for free. Click </w:t>
      </w:r>
      <w:hyperlink r:id="rId15" w:history="1">
        <w:r w:rsidR="00D54669" w:rsidRPr="001B3786">
          <w:rPr>
            <w:rStyle w:val="Hyperlink"/>
            <w:rFonts w:asciiTheme="minorHAnsi" w:hAnsiTheme="minorHAnsi" w:cstheme="minorHAnsi"/>
            <w:sz w:val="22"/>
            <w:szCs w:val="22"/>
          </w:rPr>
          <w:t>here</w:t>
        </w:r>
      </w:hyperlink>
    </w:p>
    <w:p w:rsidR="00E45D45" w:rsidRDefault="00E45D45" w:rsidP="000E7464">
      <w:pPr>
        <w:pStyle w:val="NormalWeb"/>
        <w:shd w:val="clear" w:color="auto" w:fill="FFFFFF"/>
        <w:spacing w:before="0" w:beforeAutospacing="0" w:after="0" w:afterAutospacing="0" w:line="270" w:lineRule="atLeast"/>
        <w:jc w:val="both"/>
        <w:textAlignment w:val="baseline"/>
        <w:rPr>
          <w:rStyle w:val="Hyperlink"/>
          <w:rFonts w:asciiTheme="minorHAnsi" w:hAnsiTheme="minorHAnsi" w:cstheme="minorHAnsi"/>
          <w:sz w:val="22"/>
          <w:szCs w:val="22"/>
        </w:rPr>
      </w:pPr>
    </w:p>
    <w:p w:rsidR="00E45D45" w:rsidRPr="001B3786" w:rsidRDefault="00E45D45" w:rsidP="000E7464">
      <w:pPr>
        <w:pStyle w:val="NormalWeb"/>
        <w:shd w:val="clear" w:color="auto" w:fill="FFFFFF"/>
        <w:spacing w:before="0" w:beforeAutospacing="0" w:after="0" w:afterAutospacing="0" w:line="270" w:lineRule="atLeast"/>
        <w:jc w:val="both"/>
        <w:textAlignment w:val="baseline"/>
        <w:rPr>
          <w:rFonts w:asciiTheme="minorHAnsi" w:hAnsiTheme="minorHAnsi" w:cstheme="minorHAnsi"/>
          <w:sz w:val="22"/>
          <w:szCs w:val="22"/>
        </w:rPr>
      </w:pPr>
    </w:p>
    <w:p w:rsidR="00E45D45" w:rsidRDefault="00E45D45" w:rsidP="000E7464">
      <w:pPr>
        <w:jc w:val="both"/>
        <w:rPr>
          <w:rFonts w:cstheme="minorHAnsi"/>
          <w:color w:val="C00000"/>
          <w:sz w:val="24"/>
          <w:szCs w:val="24"/>
        </w:rPr>
      </w:pPr>
      <w:r>
        <w:rPr>
          <w:rFonts w:cstheme="minorHAnsi"/>
          <w:color w:val="C00000"/>
          <w:sz w:val="24"/>
          <w:szCs w:val="24"/>
        </w:rPr>
        <w:br w:type="page"/>
      </w:r>
    </w:p>
    <w:p w:rsidR="00D14ABA" w:rsidRPr="00A243F2" w:rsidRDefault="007A15E4" w:rsidP="000E7464">
      <w:pPr>
        <w:jc w:val="both"/>
        <w:rPr>
          <w:rStyle w:val="Emphasis"/>
          <w:rFonts w:cstheme="minorHAnsi"/>
          <w:i w:val="0"/>
          <w:iCs w:val="0"/>
          <w:color w:val="C00000"/>
          <w:sz w:val="24"/>
          <w:szCs w:val="24"/>
        </w:rPr>
      </w:pPr>
      <w:r>
        <w:rPr>
          <w:rFonts w:cstheme="minorHAnsi"/>
          <w:color w:val="C00000"/>
          <w:sz w:val="24"/>
          <w:szCs w:val="24"/>
        </w:rPr>
        <w:lastRenderedPageBreak/>
        <w:t>Fratelli Tutti</w:t>
      </w:r>
    </w:p>
    <w:p w:rsidR="00D14ABA" w:rsidRPr="002055DA" w:rsidRDefault="00B9304E" w:rsidP="000E7464">
      <w:pPr>
        <w:pStyle w:val="NoSpacing"/>
        <w:jc w:val="both"/>
        <w:rPr>
          <w:rStyle w:val="Emphasis"/>
          <w:i w:val="0"/>
          <w:iCs w:val="0"/>
        </w:rPr>
      </w:pPr>
      <w:r w:rsidRPr="002055DA">
        <w:rPr>
          <w:rStyle w:val="Emphasis"/>
          <w:i w:val="0"/>
          <w:iCs w:val="0"/>
        </w:rPr>
        <w:t>We are providing</w:t>
      </w:r>
      <w:r w:rsidR="00D14ABA" w:rsidRPr="002055DA">
        <w:rPr>
          <w:rStyle w:val="Emphasis"/>
          <w:i w:val="0"/>
          <w:iCs w:val="0"/>
        </w:rPr>
        <w:t xml:space="preserve"> a summary of a section of </w:t>
      </w:r>
      <w:r w:rsidR="00A243F2" w:rsidRPr="002055DA">
        <w:rPr>
          <w:rStyle w:val="Emphasis"/>
          <w:i w:val="0"/>
          <w:iCs w:val="0"/>
        </w:rPr>
        <w:t>Pope Francis’ Social Encyclical</w:t>
      </w:r>
      <w:r w:rsidR="00D14ABA" w:rsidRPr="002055DA">
        <w:rPr>
          <w:rStyle w:val="Emphasis"/>
          <w:i w:val="0"/>
          <w:iCs w:val="0"/>
        </w:rPr>
        <w:t xml:space="preserve"> each week taken from </w:t>
      </w:r>
      <w:hyperlink r:id="rId16" w:history="1">
        <w:r w:rsidR="00D14ABA" w:rsidRPr="002055DA">
          <w:rPr>
            <w:rStyle w:val="Hyperlink"/>
          </w:rPr>
          <w:t>www.vaticannews.va</w:t>
        </w:r>
      </w:hyperlink>
      <w:r w:rsidR="00A243F2" w:rsidRPr="002055DA">
        <w:rPr>
          <w:rStyle w:val="Emphasis"/>
          <w:i w:val="0"/>
          <w:iCs w:val="0"/>
        </w:rPr>
        <w:t>.</w:t>
      </w:r>
      <w:r w:rsidR="00D14ABA" w:rsidRPr="002055DA">
        <w:rPr>
          <w:rStyle w:val="Emphasis"/>
          <w:i w:val="0"/>
          <w:iCs w:val="0"/>
        </w:rPr>
        <w:t xml:space="preserve">  </w:t>
      </w:r>
      <w:r w:rsidR="00A243F2" w:rsidRPr="002055DA">
        <w:rPr>
          <w:rStyle w:val="Emphasis"/>
          <w:i w:val="0"/>
          <w:iCs w:val="0"/>
        </w:rPr>
        <w:t>Click</w:t>
      </w:r>
      <w:hyperlink r:id="rId17" w:history="1">
        <w:r w:rsidR="00A243F2" w:rsidRPr="002055DA">
          <w:rPr>
            <w:rStyle w:val="Hyperlink"/>
          </w:rPr>
          <w:t xml:space="preserve"> here</w:t>
        </w:r>
      </w:hyperlink>
      <w:r w:rsidR="00A243F2" w:rsidRPr="002055DA">
        <w:rPr>
          <w:rStyle w:val="Emphasis"/>
          <w:i w:val="0"/>
          <w:iCs w:val="0"/>
        </w:rPr>
        <w:t xml:space="preserve"> to download the full document.  </w:t>
      </w:r>
    </w:p>
    <w:p w:rsidR="00D14ABA" w:rsidRPr="002055DA" w:rsidRDefault="00D14ABA" w:rsidP="000E7464">
      <w:pPr>
        <w:pStyle w:val="NoSpacing"/>
        <w:jc w:val="both"/>
        <w:rPr>
          <w:rStyle w:val="Emphasis"/>
          <w:i w:val="0"/>
          <w:iCs w:val="0"/>
        </w:rPr>
      </w:pPr>
    </w:p>
    <w:p w:rsidR="00706F84" w:rsidRPr="00706F84" w:rsidRDefault="00706F84" w:rsidP="000E7464">
      <w:pPr>
        <w:jc w:val="both"/>
        <w:rPr>
          <w:rStyle w:val="Emphasis"/>
          <w:i w:val="0"/>
          <w:iCs w:val="0"/>
          <w:u w:val="single"/>
        </w:rPr>
      </w:pPr>
      <w:r>
        <w:rPr>
          <w:rStyle w:val="Emphasis"/>
          <w:i w:val="0"/>
          <w:iCs w:val="0"/>
          <w:u w:val="single"/>
        </w:rPr>
        <w:t xml:space="preserve">Week 5:  </w:t>
      </w:r>
      <w:r w:rsidRPr="00706F84">
        <w:rPr>
          <w:rStyle w:val="Emphasis"/>
          <w:i w:val="0"/>
          <w:iCs w:val="0"/>
          <w:u w:val="single"/>
        </w:rPr>
        <w:t>Politics: valuable form of charity</w:t>
      </w:r>
    </w:p>
    <w:p w:rsidR="00A243F2" w:rsidRDefault="00706F84" w:rsidP="000E7464">
      <w:pPr>
        <w:jc w:val="both"/>
        <w:rPr>
          <w:rStyle w:val="Emphasis"/>
          <w:i w:val="0"/>
          <w:iCs w:val="0"/>
        </w:rPr>
      </w:pPr>
      <w:r w:rsidRPr="00706F84">
        <w:rPr>
          <w:rStyle w:val="Emphasis"/>
          <w:i w:val="0"/>
          <w:iCs w:val="0"/>
        </w:rPr>
        <w:t>The theme of the fifth chapter is “A better kind of politics”, which represents one of the most valuable forms of charity because it is placed at the service of the common good (180) and recognizes the importance of people, understood as an open category, available for discussion and dialogue (160). In a certain sense, this is the populism indicated by Francis, which counters that “populism” which  ignores the legitimacy of the notion of “people”, by attracting consensuses in order to exploit them for its own service and fomenting selfishness in order to increase its own popularity (159). But a better politics is also one that protects work, an “essential dimension of social life”, and seeks to ensure everyone the opportunity to develop their own abilities (162). The best help to a poor person, the Pontiff explains, is not just money, which is a provisional remedy, but rather allowing him or her to have a dignified life through work. The true anti-poverty strategy does not simply aim to contain or render indigents inoffensive, but to promote them in the perspective of solidarity and subsidiarity (187). The task of politics, moreover, is to find a solution to all that attacks fundamental human rights, such as social exclusion; the marketing of organs, tissues, weapons and drugs; sexual exploitation; slave labour; terrorism and organized crime. The Pope makes an emphatic appeal to definitively eliminate human trafficking, a “source of shame for humanity”, and hunger, which is “criminal” because food is “an inalienable right” (188-189).</w:t>
      </w:r>
    </w:p>
    <w:p w:rsidR="00706F84" w:rsidRPr="00706F84" w:rsidRDefault="001B29FC" w:rsidP="000E7464">
      <w:pPr>
        <w:jc w:val="both"/>
        <w:rPr>
          <w:rFonts w:eastAsia="Times New Roman" w:cstheme="minorHAnsi"/>
          <w:color w:val="C00000"/>
        </w:rPr>
      </w:pPr>
      <w:r w:rsidRPr="001B29FC">
        <w:rPr>
          <w:rFonts w:cstheme="minorHAnsi"/>
          <w:noProof/>
          <w:sz w:val="24"/>
          <w:lang w:val="en-US"/>
        </w:rPr>
        <w:drawing>
          <wp:anchor distT="0" distB="0" distL="114300" distR="114300" simplePos="0" relativeHeight="251679744" behindDoc="1" locked="0" layoutInCell="1" allowOverlap="1" wp14:anchorId="60524568" wp14:editId="4F3D8AE3">
            <wp:simplePos x="0" y="0"/>
            <wp:positionH relativeFrom="column">
              <wp:posOffset>3498850</wp:posOffset>
            </wp:positionH>
            <wp:positionV relativeFrom="paragraph">
              <wp:posOffset>172777</wp:posOffset>
            </wp:positionV>
            <wp:extent cx="2422525" cy="3079750"/>
            <wp:effectExtent l="19050" t="19050" r="15875" b="25400"/>
            <wp:wrapTight wrapText="bothSides">
              <wp:wrapPolygon edited="0">
                <wp:start x="-170" y="-134"/>
                <wp:lineTo x="-170" y="21645"/>
                <wp:lineTo x="21572" y="21645"/>
                <wp:lineTo x="21572" y="-134"/>
                <wp:lineTo x="-170" y="-13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22525" cy="30797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42446B" w:rsidRPr="001B29FC" w:rsidRDefault="0042446B" w:rsidP="000E7464">
      <w:pPr>
        <w:jc w:val="both"/>
        <w:rPr>
          <w:rFonts w:cstheme="minorHAnsi"/>
          <w:color w:val="C00000"/>
          <w:sz w:val="24"/>
        </w:rPr>
      </w:pPr>
      <w:r w:rsidRPr="001B29FC">
        <w:rPr>
          <w:rFonts w:cstheme="minorHAnsi"/>
          <w:color w:val="C00000"/>
          <w:sz w:val="24"/>
        </w:rPr>
        <w:t xml:space="preserve">Catholicism Unpacked: Advent and Christmas </w:t>
      </w:r>
    </w:p>
    <w:p w:rsidR="0042446B" w:rsidRPr="001B29FC" w:rsidRDefault="0042446B" w:rsidP="000E7464">
      <w:pPr>
        <w:jc w:val="both"/>
        <w:rPr>
          <w:rFonts w:cstheme="minorHAnsi"/>
        </w:rPr>
      </w:pPr>
      <w:r w:rsidRPr="001B29FC">
        <w:rPr>
          <w:rFonts w:cstheme="minorHAnsi"/>
        </w:rPr>
        <w:t xml:space="preserve">We are delighted to share with you our new Advent Support Document which has been created to improve the subject-knowledge of all staff and so support you with planning and teaching. It is also hoped that it will save you lots of much-needed time and energy looking for resources for prayer and liturgy as well as charitable acts for this season. This is an interactive document so there are various hyperlinks throughout to various other pieces of information such as articles, reflection and resources for teaching. We hope you find it useful. </w:t>
      </w:r>
      <w:hyperlink r:id="rId19" w:history="1">
        <w:r w:rsidRPr="001B29FC">
          <w:rPr>
            <w:rStyle w:val="Hyperlink"/>
            <w:rFonts w:cstheme="minorHAnsi"/>
          </w:rPr>
          <w:t>Click here</w:t>
        </w:r>
      </w:hyperlink>
    </w:p>
    <w:p w:rsidR="0042446B" w:rsidRPr="001B29FC" w:rsidRDefault="0042446B" w:rsidP="000E7464">
      <w:pPr>
        <w:jc w:val="both"/>
        <w:rPr>
          <w:rFonts w:cstheme="minorHAnsi"/>
        </w:rPr>
      </w:pPr>
      <w:r w:rsidRPr="001B29FC">
        <w:rPr>
          <w:rFonts w:cstheme="minorHAnsi"/>
        </w:rPr>
        <w:t>Please note that it has information for the lead up to Advent including the World Day of the Poor (15</w:t>
      </w:r>
      <w:r w:rsidRPr="001B29FC">
        <w:rPr>
          <w:rFonts w:cstheme="minorHAnsi"/>
          <w:vertAlign w:val="superscript"/>
        </w:rPr>
        <w:t>th</w:t>
      </w:r>
      <w:r w:rsidRPr="001B29FC">
        <w:rPr>
          <w:rFonts w:cstheme="minorHAnsi"/>
        </w:rPr>
        <w:t xml:space="preserve"> November) and the feast of Christ the King (Sunday before the beginning of Advent). The document also includes readings for each week as we will be in Year B: St Mark as well as other new materials relevant for social distancing and blended learning. Should you have any feedback or questions about it, please contact </w:t>
      </w:r>
      <w:hyperlink r:id="rId20" w:history="1">
        <w:r w:rsidRPr="001B29FC">
          <w:rPr>
            <w:rStyle w:val="Hyperlink"/>
            <w:rFonts w:cstheme="minorHAnsi"/>
          </w:rPr>
          <w:t>elainearundell@rcdow.org.uk</w:t>
        </w:r>
      </w:hyperlink>
    </w:p>
    <w:p w:rsidR="0042446B" w:rsidRPr="001B29FC" w:rsidRDefault="0042446B" w:rsidP="000E7464">
      <w:pPr>
        <w:jc w:val="both"/>
        <w:rPr>
          <w:rFonts w:cstheme="minorHAnsi"/>
          <w:color w:val="C00000"/>
          <w:sz w:val="24"/>
        </w:rPr>
      </w:pPr>
      <w:r>
        <w:rPr>
          <w:noProof/>
          <w:lang w:val="en-US"/>
        </w:rPr>
        <w:drawing>
          <wp:anchor distT="0" distB="0" distL="114300" distR="114300" simplePos="0" relativeHeight="251680768" behindDoc="1" locked="0" layoutInCell="1" allowOverlap="1" wp14:anchorId="218C0B3A" wp14:editId="14977AA0">
            <wp:simplePos x="0" y="0"/>
            <wp:positionH relativeFrom="column">
              <wp:posOffset>4669971</wp:posOffset>
            </wp:positionH>
            <wp:positionV relativeFrom="paragraph">
              <wp:posOffset>89989</wp:posOffset>
            </wp:positionV>
            <wp:extent cx="1009650" cy="1628775"/>
            <wp:effectExtent l="19050" t="19050" r="19050" b="28575"/>
            <wp:wrapTight wrapText="bothSides">
              <wp:wrapPolygon edited="0">
                <wp:start x="-408" y="-253"/>
                <wp:lineTo x="-408" y="21726"/>
                <wp:lineTo x="21600" y="21726"/>
                <wp:lineTo x="21600" y="-253"/>
                <wp:lineTo x="-408" y="-25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16287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1B29FC">
        <w:rPr>
          <w:rFonts w:cstheme="minorHAnsi"/>
          <w:color w:val="C00000"/>
          <w:sz w:val="24"/>
        </w:rPr>
        <w:t>Mark 10 Mission</w:t>
      </w:r>
    </w:p>
    <w:p w:rsidR="0042446B" w:rsidRPr="001B29FC" w:rsidRDefault="0042446B" w:rsidP="000E7464">
      <w:pPr>
        <w:spacing w:after="240"/>
        <w:jc w:val="both"/>
        <w:rPr>
          <w:rFonts w:cstheme="minorHAnsi"/>
        </w:rPr>
      </w:pPr>
      <w:r w:rsidRPr="001B29FC">
        <w:rPr>
          <w:rFonts w:cstheme="minorHAnsi"/>
        </w:rPr>
        <w:t>Every week, Mark 10 Mission creates a short video for pupils based on the Sunday Gospel. The free liturgy includes a</w:t>
      </w:r>
      <w:r w:rsidR="001B29FC" w:rsidRPr="001B29FC">
        <w:rPr>
          <w:rFonts w:cstheme="minorHAnsi"/>
        </w:rPr>
        <w:t xml:space="preserve"> reading</w:t>
      </w:r>
      <w:r w:rsidRPr="001B29FC">
        <w:rPr>
          <w:rFonts w:cstheme="minorHAnsi"/>
        </w:rPr>
        <w:t xml:space="preserve">, homily, prayer and song which are relevant for pupils of various ages. </w:t>
      </w:r>
    </w:p>
    <w:p w:rsidR="0042446B" w:rsidRPr="001B29FC" w:rsidRDefault="0042446B" w:rsidP="000E7464">
      <w:pPr>
        <w:spacing w:after="240"/>
        <w:jc w:val="both"/>
        <w:rPr>
          <w:rStyle w:val="Hyperlink"/>
          <w:rFonts w:cstheme="minorHAnsi"/>
        </w:rPr>
      </w:pPr>
      <w:r w:rsidRPr="001B29FC">
        <w:rPr>
          <w:rFonts w:cstheme="minorHAnsi"/>
        </w:rPr>
        <w:t xml:space="preserve">For Series Two which includes liturgies for this term, </w:t>
      </w:r>
      <w:hyperlink r:id="rId22" w:history="1">
        <w:r w:rsidRPr="001B29FC">
          <w:rPr>
            <w:rStyle w:val="Hyperlink"/>
            <w:rFonts w:cstheme="minorHAnsi"/>
          </w:rPr>
          <w:t>click here</w:t>
        </w:r>
      </w:hyperlink>
      <w:r w:rsidRPr="001B29FC">
        <w:rPr>
          <w:rStyle w:val="Hyperlink"/>
          <w:rFonts w:cstheme="minorHAnsi"/>
        </w:rPr>
        <w:t>.</w:t>
      </w:r>
    </w:p>
    <w:p w:rsidR="001B29FC" w:rsidRDefault="001B29FC" w:rsidP="000E7464">
      <w:pPr>
        <w:spacing w:after="240"/>
        <w:jc w:val="both"/>
        <w:rPr>
          <w:rStyle w:val="Hyperlink"/>
          <w:rFonts w:ascii="Calibri body" w:hAnsi="Calibri body"/>
        </w:rPr>
      </w:pPr>
    </w:p>
    <w:p w:rsidR="008D138A" w:rsidRDefault="00F07362" w:rsidP="000E7464">
      <w:pPr>
        <w:jc w:val="both"/>
        <w:rPr>
          <w:rFonts w:ascii="Calibri" w:hAnsi="Calibri" w:cs="Calibri"/>
          <w:color w:val="FF0000"/>
          <w:bdr w:val="none" w:sz="0" w:space="0" w:color="auto" w:frame="1"/>
        </w:rPr>
      </w:pPr>
      <w:r w:rsidRPr="002055DA">
        <w:rPr>
          <w:rFonts w:cstheme="minorHAnsi"/>
          <w:color w:val="C00000"/>
          <w:sz w:val="24"/>
        </w:rPr>
        <w:t>The Year of the Word – The God Who Speaks</w:t>
      </w:r>
      <w:r w:rsidR="008D138A">
        <w:rPr>
          <w:rFonts w:ascii="Calibri" w:hAnsi="Calibri" w:cs="Calibri"/>
          <w:color w:val="FF0000"/>
          <w:bdr w:val="none" w:sz="0" w:space="0" w:color="auto" w:frame="1"/>
        </w:rPr>
        <w:t> </w:t>
      </w:r>
    </w:p>
    <w:p w:rsidR="008B32F1" w:rsidRPr="00023482" w:rsidRDefault="008B32F1" w:rsidP="000E7464">
      <w:pPr>
        <w:shd w:val="clear" w:color="auto" w:fill="FFFFFF"/>
        <w:jc w:val="both"/>
        <w:textAlignment w:val="baseline"/>
        <w:rPr>
          <w:rFonts w:cstheme="minorHAnsi"/>
          <w:color w:val="000000"/>
          <w:szCs w:val="28"/>
        </w:rPr>
      </w:pPr>
      <w:r w:rsidRPr="00023482">
        <w:rPr>
          <w:rFonts w:cstheme="minorHAnsi"/>
          <w:color w:val="000000"/>
          <w:szCs w:val="28"/>
          <w:u w:val="single"/>
        </w:rPr>
        <w:t>This Week's Bible Verse</w:t>
      </w:r>
    </w:p>
    <w:p w:rsidR="008B32F1" w:rsidRDefault="008B32F1" w:rsidP="000E7464">
      <w:pPr>
        <w:shd w:val="clear" w:color="auto" w:fill="FFFFFF"/>
        <w:jc w:val="both"/>
        <w:textAlignment w:val="baseline"/>
        <w:rPr>
          <w:rFonts w:cstheme="minorHAnsi"/>
          <w:color w:val="000000"/>
          <w:szCs w:val="28"/>
        </w:rPr>
      </w:pPr>
      <w:r w:rsidRPr="00023482">
        <w:rPr>
          <w:rFonts w:cstheme="minorHAnsi"/>
          <w:color w:val="000000"/>
          <w:szCs w:val="28"/>
        </w:rPr>
        <w:t>The Bible is the most important book we have. </w:t>
      </w:r>
      <w:r>
        <w:rPr>
          <w:rFonts w:cstheme="minorHAnsi"/>
          <w:color w:val="000000"/>
          <w:szCs w:val="28"/>
        </w:rPr>
        <w:t xml:space="preserve"> </w:t>
      </w:r>
      <w:r w:rsidRPr="00023482">
        <w:rPr>
          <w:rFonts w:cstheme="minorHAnsi"/>
          <w:color w:val="000000"/>
          <w:szCs w:val="28"/>
        </w:rPr>
        <w:t>Our faith is rooted in Sacred Scripture.</w:t>
      </w:r>
      <w:r>
        <w:rPr>
          <w:rFonts w:cstheme="minorHAnsi"/>
          <w:color w:val="000000"/>
          <w:szCs w:val="28"/>
        </w:rPr>
        <w:t xml:space="preserve">  </w:t>
      </w:r>
      <w:r w:rsidRPr="00023482">
        <w:rPr>
          <w:rFonts w:cstheme="minorHAnsi"/>
          <w:color w:val="000000"/>
          <w:szCs w:val="28"/>
        </w:rPr>
        <w:t>Scripture inspires learning, culture, art, music and literature. With a renewed love of Scripture comes the opportunity and desire to share it with others.</w:t>
      </w:r>
      <w:r>
        <w:rPr>
          <w:rFonts w:cstheme="minorHAnsi"/>
          <w:color w:val="000000"/>
          <w:szCs w:val="28"/>
        </w:rPr>
        <w:t xml:space="preserve">  </w:t>
      </w:r>
      <w:r w:rsidRPr="00023482">
        <w:rPr>
          <w:rFonts w:cstheme="minorHAnsi"/>
          <w:color w:val="000000"/>
          <w:szCs w:val="28"/>
        </w:rPr>
        <w:t>With its 73 books, it offers an incredibly detailed picture of the story of the Creator and His creation.</w:t>
      </w:r>
      <w:r>
        <w:rPr>
          <w:rFonts w:cstheme="minorHAnsi"/>
          <w:color w:val="000000"/>
          <w:szCs w:val="28"/>
        </w:rPr>
        <w:t xml:space="preserve">  </w:t>
      </w:r>
      <w:r w:rsidRPr="00023482">
        <w:rPr>
          <w:rFonts w:cstheme="minorHAnsi"/>
          <w:color w:val="000000"/>
          <w:szCs w:val="28"/>
        </w:rPr>
        <w:t>We can literally hear the word of the living God spring from its pages.</w:t>
      </w:r>
      <w:r w:rsidR="0042446B">
        <w:rPr>
          <w:rFonts w:cstheme="minorHAnsi"/>
          <w:color w:val="000000"/>
          <w:szCs w:val="28"/>
        </w:rPr>
        <w:t xml:space="preserve">  </w:t>
      </w:r>
      <w:r w:rsidRPr="00023482">
        <w:rPr>
          <w:rFonts w:cstheme="minorHAnsi"/>
          <w:color w:val="000000"/>
          <w:szCs w:val="28"/>
        </w:rPr>
        <w:t> Each week, you can download</w:t>
      </w:r>
      <w:r w:rsidR="00672638">
        <w:rPr>
          <w:rFonts w:cstheme="minorHAnsi"/>
          <w:color w:val="000000"/>
          <w:szCs w:val="28"/>
        </w:rPr>
        <w:t xml:space="preserve"> a weekly Bible verse from the G</w:t>
      </w:r>
      <w:r w:rsidRPr="00023482">
        <w:rPr>
          <w:rFonts w:cstheme="minorHAnsi"/>
          <w:color w:val="000000"/>
          <w:szCs w:val="28"/>
        </w:rPr>
        <w:t>od</w:t>
      </w:r>
      <w:r w:rsidR="00672638">
        <w:rPr>
          <w:rFonts w:cstheme="minorHAnsi"/>
          <w:color w:val="000000"/>
          <w:szCs w:val="28"/>
        </w:rPr>
        <w:t xml:space="preserve"> W</w:t>
      </w:r>
      <w:r w:rsidRPr="00023482">
        <w:rPr>
          <w:rFonts w:cstheme="minorHAnsi"/>
          <w:color w:val="000000"/>
          <w:szCs w:val="28"/>
        </w:rPr>
        <w:t>ho</w:t>
      </w:r>
      <w:r w:rsidR="00672638">
        <w:rPr>
          <w:rFonts w:cstheme="minorHAnsi"/>
          <w:color w:val="000000"/>
          <w:szCs w:val="28"/>
        </w:rPr>
        <w:t xml:space="preserve"> S</w:t>
      </w:r>
      <w:r w:rsidRPr="00023482">
        <w:rPr>
          <w:rFonts w:cstheme="minorHAnsi"/>
          <w:color w:val="000000"/>
          <w:szCs w:val="28"/>
        </w:rPr>
        <w:t>peaks website:</w:t>
      </w:r>
      <w:r w:rsidR="0042446B">
        <w:rPr>
          <w:rFonts w:cstheme="minorHAnsi"/>
          <w:color w:val="000000"/>
          <w:szCs w:val="28"/>
        </w:rPr>
        <w:t xml:space="preserve">  </w:t>
      </w:r>
      <w:r w:rsidRPr="00023482">
        <w:rPr>
          <w:rFonts w:cstheme="minorHAnsi"/>
          <w:color w:val="000000"/>
          <w:szCs w:val="28"/>
        </w:rPr>
        <w:t>This week's verse is from Matthew 24:44:</w:t>
      </w:r>
      <w:r>
        <w:rPr>
          <w:rFonts w:cstheme="minorHAnsi"/>
          <w:color w:val="000000"/>
          <w:szCs w:val="28"/>
        </w:rPr>
        <w:t xml:space="preserve">  </w:t>
      </w:r>
      <w:r w:rsidRPr="00023482">
        <w:rPr>
          <w:rFonts w:cstheme="minorHAnsi"/>
          <w:color w:val="000000"/>
          <w:szCs w:val="28"/>
        </w:rPr>
        <w:t>Click </w:t>
      </w:r>
      <w:hyperlink r:id="rId23" w:tgtFrame="_blank" w:history="1">
        <w:r w:rsidRPr="00023482">
          <w:rPr>
            <w:rStyle w:val="Hyperlink"/>
            <w:rFonts w:cstheme="minorHAnsi"/>
            <w:szCs w:val="28"/>
            <w:bdr w:val="none" w:sz="0" w:space="0" w:color="auto" w:frame="1"/>
            <w:shd w:val="clear" w:color="auto" w:fill="FFFFFF"/>
          </w:rPr>
          <w:t>here</w:t>
        </w:r>
      </w:hyperlink>
      <w:r w:rsidRPr="00023482">
        <w:rPr>
          <w:rFonts w:cstheme="minorHAnsi"/>
          <w:color w:val="000000"/>
          <w:szCs w:val="28"/>
          <w:bdr w:val="none" w:sz="0" w:space="0" w:color="auto" w:frame="1"/>
          <w:shd w:val="clear" w:color="auto" w:fill="FFFFFF"/>
        </w:rPr>
        <w:t> </w:t>
      </w:r>
      <w:r w:rsidRPr="00023482">
        <w:rPr>
          <w:rFonts w:cstheme="minorHAnsi"/>
          <w:color w:val="000000"/>
          <w:szCs w:val="28"/>
        </w:rPr>
        <w:t>to access the Weekly Bible Verse archive.</w:t>
      </w:r>
    </w:p>
    <w:p w:rsidR="0042446B" w:rsidRPr="0042446B" w:rsidRDefault="0042446B" w:rsidP="000E7464">
      <w:pPr>
        <w:shd w:val="clear" w:color="auto" w:fill="FFFFFF"/>
        <w:jc w:val="both"/>
        <w:textAlignment w:val="baseline"/>
        <w:rPr>
          <w:rFonts w:cstheme="minorHAnsi"/>
          <w:color w:val="000000"/>
          <w:szCs w:val="28"/>
          <w:u w:val="single"/>
        </w:rPr>
      </w:pPr>
      <w:r w:rsidRPr="0042446B">
        <w:rPr>
          <w:rFonts w:cstheme="minorHAnsi"/>
          <w:color w:val="000000"/>
          <w:szCs w:val="28"/>
          <w:u w:val="single"/>
        </w:rPr>
        <w:t>Scripture based Novena</w:t>
      </w:r>
    </w:p>
    <w:p w:rsidR="0042446B" w:rsidRPr="0042446B" w:rsidRDefault="0042446B" w:rsidP="000E7464">
      <w:pPr>
        <w:jc w:val="both"/>
        <w:rPr>
          <w:rFonts w:eastAsia="Times New Roman" w:cstheme="minorHAnsi"/>
        </w:rPr>
      </w:pPr>
      <w:r w:rsidRPr="0042446B">
        <w:rPr>
          <w:rFonts w:eastAsia="Times New Roman" w:cstheme="minorHAnsi"/>
        </w:rPr>
        <w:t xml:space="preserve">Please find </w:t>
      </w:r>
      <w:hyperlink r:id="rId24" w:history="1">
        <w:r w:rsidRPr="0042446B">
          <w:rPr>
            <w:rStyle w:val="Hyperlink"/>
            <w:rFonts w:eastAsia="Times New Roman" w:cstheme="minorHAnsi"/>
          </w:rPr>
          <w:t>here</w:t>
        </w:r>
      </w:hyperlink>
      <w:r w:rsidRPr="0042446B">
        <w:rPr>
          <w:rFonts w:eastAsia="Times New Roman" w:cstheme="minorHAnsi"/>
        </w:rPr>
        <w:t xml:space="preserve"> an excellent Scripture-based</w:t>
      </w:r>
      <w:r w:rsidRPr="0042446B">
        <w:rPr>
          <w:rStyle w:val="xapple-converted-space"/>
          <w:rFonts w:eastAsia="Times New Roman" w:cstheme="minorHAnsi"/>
        </w:rPr>
        <w:t> </w:t>
      </w:r>
      <w:r w:rsidRPr="0042446B">
        <w:rPr>
          <w:rFonts w:eastAsia="Times New Roman" w:cstheme="minorHAnsi"/>
          <w:b/>
          <w:bCs/>
        </w:rPr>
        <w:t>Novena</w:t>
      </w:r>
      <w:r w:rsidRPr="0042446B">
        <w:rPr>
          <w:rStyle w:val="xapple-converted-space"/>
          <w:rFonts w:eastAsia="Times New Roman" w:cstheme="minorHAnsi"/>
        </w:rPr>
        <w:t> </w:t>
      </w:r>
      <w:r w:rsidRPr="0042446B">
        <w:rPr>
          <w:rFonts w:eastAsia="Times New Roman" w:cstheme="minorHAnsi"/>
        </w:rPr>
        <w:t>from</w:t>
      </w:r>
      <w:r w:rsidRPr="0042446B">
        <w:rPr>
          <w:rStyle w:val="xapple-converted-space"/>
          <w:rFonts w:eastAsia="Times New Roman" w:cstheme="minorHAnsi"/>
        </w:rPr>
        <w:t> </w:t>
      </w:r>
      <w:r w:rsidRPr="0042446B">
        <w:rPr>
          <w:rFonts w:eastAsia="Times New Roman" w:cstheme="minorHAnsi"/>
          <w:lang w:val="en"/>
        </w:rPr>
        <w:t>the national Spirituality Committee which they’ve prepared to assist people praying for the dead during this month. On each day a different group is prayed for, including those who have lost their lives during this Pandemic.</w:t>
      </w:r>
    </w:p>
    <w:p w:rsidR="0042446B" w:rsidRPr="0042446B" w:rsidRDefault="0042446B" w:rsidP="000E7464">
      <w:pPr>
        <w:jc w:val="both"/>
        <w:rPr>
          <w:rFonts w:eastAsia="Times New Roman" w:cstheme="minorHAnsi"/>
          <w:u w:val="single"/>
        </w:rPr>
      </w:pPr>
      <w:r w:rsidRPr="0042446B">
        <w:rPr>
          <w:rFonts w:eastAsia="Times New Roman" w:cstheme="minorHAnsi"/>
          <w:u w:val="single"/>
        </w:rPr>
        <w:t> Scripture Soundbites</w:t>
      </w:r>
    </w:p>
    <w:p w:rsidR="0042446B" w:rsidRPr="0042446B" w:rsidRDefault="0042446B" w:rsidP="000E7464">
      <w:pPr>
        <w:jc w:val="both"/>
        <w:rPr>
          <w:rFonts w:eastAsia="Times New Roman" w:cstheme="minorHAnsi"/>
        </w:rPr>
      </w:pPr>
      <w:r w:rsidRPr="0042446B">
        <w:rPr>
          <w:rFonts w:eastAsia="Times New Roman" w:cstheme="minorHAnsi"/>
        </w:rPr>
        <w:t xml:space="preserve">Please click </w:t>
      </w:r>
      <w:hyperlink r:id="rId25" w:history="1">
        <w:r w:rsidRPr="0042446B">
          <w:rPr>
            <w:rStyle w:val="Hyperlink"/>
            <w:rFonts w:eastAsia="Times New Roman" w:cstheme="minorHAnsi"/>
          </w:rPr>
          <w:t>here</w:t>
        </w:r>
      </w:hyperlink>
      <w:r w:rsidRPr="0042446B">
        <w:rPr>
          <w:rFonts w:eastAsia="Times New Roman" w:cstheme="minorHAnsi"/>
        </w:rPr>
        <w:t xml:space="preserve"> for super</w:t>
      </w:r>
      <w:r w:rsidRPr="0042446B">
        <w:rPr>
          <w:rStyle w:val="xapple-converted-space"/>
          <w:rFonts w:eastAsia="Times New Roman" w:cstheme="minorHAnsi"/>
        </w:rPr>
        <w:t> </w:t>
      </w:r>
      <w:r w:rsidRPr="0042446B">
        <w:rPr>
          <w:rFonts w:eastAsia="Times New Roman" w:cstheme="minorHAnsi"/>
          <w:bCs/>
        </w:rPr>
        <w:t>Scripture Soundbites</w:t>
      </w:r>
      <w:r w:rsidRPr="0042446B">
        <w:rPr>
          <w:rStyle w:val="xapple-converted-space"/>
          <w:rFonts w:eastAsia="Times New Roman" w:cstheme="minorHAnsi"/>
          <w:bCs/>
        </w:rPr>
        <w:t> </w:t>
      </w:r>
      <w:r w:rsidRPr="0042446B">
        <w:rPr>
          <w:rFonts w:eastAsia="Times New Roman" w:cstheme="minorHAnsi"/>
        </w:rPr>
        <w:t>for Tutors to use with their Forms in the daily act of collective worship, from a High School in Liverpool Archdiocese.</w:t>
      </w:r>
      <w:r>
        <w:rPr>
          <w:rFonts w:eastAsia="Times New Roman" w:cstheme="minorHAnsi"/>
        </w:rPr>
        <w:t xml:space="preserve">  </w:t>
      </w:r>
      <w:r w:rsidRPr="0042446B">
        <w:rPr>
          <w:rFonts w:eastAsia="Times New Roman" w:cstheme="minorHAnsi"/>
        </w:rPr>
        <w:t>The Scripture Soundbites are</w:t>
      </w:r>
      <w:r w:rsidRPr="0042446B">
        <w:rPr>
          <w:rStyle w:val="xapple-converted-space"/>
          <w:rFonts w:eastAsia="Times New Roman" w:cstheme="minorHAnsi"/>
        </w:rPr>
        <w:t> </w:t>
      </w:r>
      <w:r w:rsidRPr="0042446B">
        <w:rPr>
          <w:rFonts w:eastAsia="Times New Roman" w:cstheme="minorHAnsi"/>
          <w:bCs/>
        </w:rPr>
        <w:t>2 minute invitations to reflection on the Sunday gospels and starters for discussion</w:t>
      </w:r>
      <w:r w:rsidRPr="0042446B">
        <w:rPr>
          <w:rFonts w:eastAsia="Times New Roman" w:cstheme="minorHAnsi"/>
        </w:rPr>
        <w:t>. </w:t>
      </w:r>
    </w:p>
    <w:p w:rsidR="0042446B" w:rsidRPr="00023482" w:rsidRDefault="0042446B" w:rsidP="000E7464">
      <w:pPr>
        <w:jc w:val="both"/>
        <w:rPr>
          <w:rFonts w:cstheme="minorHAnsi"/>
          <w:color w:val="000000"/>
          <w:szCs w:val="28"/>
        </w:rPr>
      </w:pPr>
      <w:r w:rsidRPr="0042446B">
        <w:rPr>
          <w:rFonts w:eastAsia="Times New Roman" w:cstheme="minorHAnsi"/>
        </w:rPr>
        <w:t> </w:t>
      </w:r>
    </w:p>
    <w:p w:rsidR="00E45D45" w:rsidRPr="00E45D45" w:rsidRDefault="00CB18B1" w:rsidP="000E7464">
      <w:pPr>
        <w:jc w:val="both"/>
        <w:rPr>
          <w:rFonts w:cstheme="minorHAnsi"/>
          <w:color w:val="C00000"/>
          <w:sz w:val="24"/>
        </w:rPr>
      </w:pPr>
      <w:r>
        <w:rPr>
          <w:rFonts w:cstheme="minorHAnsi"/>
          <w:color w:val="C00000"/>
          <w:sz w:val="24"/>
        </w:rPr>
        <w:t>Justice, Equality and</w:t>
      </w:r>
      <w:r w:rsidR="00E45D45">
        <w:rPr>
          <w:rFonts w:cstheme="minorHAnsi"/>
          <w:color w:val="C00000"/>
          <w:sz w:val="24"/>
        </w:rPr>
        <w:t xml:space="preserve"> Diversity </w:t>
      </w:r>
    </w:p>
    <w:p w:rsidR="00E45D45" w:rsidRPr="00E45D45" w:rsidRDefault="001B29FC" w:rsidP="000E7464">
      <w:pPr>
        <w:jc w:val="both"/>
        <w:rPr>
          <w:rFonts w:cstheme="minorHAnsi"/>
          <w:u w:val="single"/>
        </w:rPr>
      </w:pPr>
      <w:r w:rsidRPr="00E45D45">
        <w:rPr>
          <w:rFonts w:cstheme="minorHAnsi"/>
          <w:noProof/>
          <w:lang w:val="en-US"/>
        </w:rPr>
        <w:drawing>
          <wp:anchor distT="0" distB="0" distL="114300" distR="114300" simplePos="0" relativeHeight="251677696" behindDoc="1" locked="0" layoutInCell="1" allowOverlap="1" wp14:anchorId="6508580A" wp14:editId="0C2666E8">
            <wp:simplePos x="0" y="0"/>
            <wp:positionH relativeFrom="column">
              <wp:posOffset>3019169</wp:posOffset>
            </wp:positionH>
            <wp:positionV relativeFrom="paragraph">
              <wp:posOffset>269524</wp:posOffset>
            </wp:positionV>
            <wp:extent cx="2660650" cy="1492885"/>
            <wp:effectExtent l="19050" t="19050" r="25400" b="12065"/>
            <wp:wrapTight wrapText="bothSides">
              <wp:wrapPolygon edited="0">
                <wp:start x="-155" y="-276"/>
                <wp:lineTo x="-155" y="21499"/>
                <wp:lineTo x="21652" y="21499"/>
                <wp:lineTo x="21652" y="-276"/>
                <wp:lineTo x="-155" y="-27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0650" cy="14928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45D45" w:rsidRPr="00E45D45">
        <w:rPr>
          <w:rFonts w:cstheme="minorHAnsi"/>
          <w:u w:val="single"/>
        </w:rPr>
        <w:t xml:space="preserve">Racial Justice Sunday </w:t>
      </w:r>
    </w:p>
    <w:p w:rsidR="00E45D45" w:rsidRPr="00E45D45" w:rsidRDefault="00E45D45" w:rsidP="000E7464">
      <w:pPr>
        <w:jc w:val="both"/>
        <w:rPr>
          <w:rFonts w:cstheme="minorHAnsi"/>
        </w:rPr>
      </w:pPr>
      <w:r w:rsidRPr="00E45D45">
        <w:rPr>
          <w:rFonts w:cstheme="minorHAnsi"/>
        </w:rPr>
        <w:t xml:space="preserve">At the beginning of September every year, the Church in England and Wales celebrates Racial Justice Sunday. This was not promoted this year due to the challenges with Covid at the beginning of this academic year. However, the website has lots of useful resources including prayers, powerful poetry and quotes from recent popes. For resources click </w:t>
      </w:r>
      <w:hyperlink r:id="rId27" w:history="1">
        <w:r w:rsidRPr="00E45D45">
          <w:rPr>
            <w:rStyle w:val="Hyperlink"/>
            <w:rFonts w:cstheme="minorHAnsi"/>
            <w:color w:val="auto"/>
          </w:rPr>
          <w:t>here</w:t>
        </w:r>
      </w:hyperlink>
      <w:r w:rsidRPr="00E45D45">
        <w:rPr>
          <w:rFonts w:cstheme="minorHAnsi"/>
        </w:rPr>
        <w:t>.</w:t>
      </w:r>
    </w:p>
    <w:p w:rsidR="001B29FC" w:rsidRDefault="001B29FC" w:rsidP="000E7464">
      <w:pPr>
        <w:jc w:val="both"/>
        <w:rPr>
          <w:rFonts w:cstheme="minorHAnsi"/>
          <w:u w:val="single"/>
        </w:rPr>
      </w:pPr>
    </w:p>
    <w:p w:rsidR="001B29FC" w:rsidRDefault="001B29FC" w:rsidP="000E7464">
      <w:pPr>
        <w:jc w:val="both"/>
        <w:rPr>
          <w:rFonts w:cstheme="minorHAnsi"/>
          <w:u w:val="single"/>
        </w:rPr>
      </w:pPr>
    </w:p>
    <w:p w:rsidR="001B29FC" w:rsidRDefault="001B29FC" w:rsidP="000E7464">
      <w:pPr>
        <w:jc w:val="both"/>
        <w:rPr>
          <w:rFonts w:cstheme="minorHAnsi"/>
          <w:u w:val="single"/>
        </w:rPr>
      </w:pPr>
    </w:p>
    <w:p w:rsidR="00E45D45" w:rsidRPr="00E45D45" w:rsidRDefault="00E45D45" w:rsidP="000E7464">
      <w:pPr>
        <w:jc w:val="both"/>
        <w:rPr>
          <w:rFonts w:cstheme="minorHAnsi"/>
          <w:u w:val="single"/>
        </w:rPr>
      </w:pPr>
      <w:r w:rsidRPr="00E45D45">
        <w:rPr>
          <w:rFonts w:cstheme="minorHAnsi"/>
          <w:u w:val="single"/>
        </w:rPr>
        <w:t xml:space="preserve">Recommended Reading for Racial Justice. </w:t>
      </w:r>
    </w:p>
    <w:p w:rsidR="00E45D45" w:rsidRPr="00E45D45" w:rsidRDefault="00E45D45" w:rsidP="000E7464">
      <w:pPr>
        <w:jc w:val="both"/>
        <w:rPr>
          <w:rFonts w:cstheme="minorHAnsi"/>
        </w:rPr>
      </w:pPr>
      <w:r w:rsidRPr="00E45D45">
        <w:rPr>
          <w:rFonts w:cstheme="minorHAnsi"/>
        </w:rPr>
        <w:t>Click on the books for further details</w:t>
      </w:r>
    </w:p>
    <w:p w:rsidR="00E45D45" w:rsidRPr="00E45D45" w:rsidRDefault="00B4584B" w:rsidP="000E7464">
      <w:pPr>
        <w:numPr>
          <w:ilvl w:val="0"/>
          <w:numId w:val="9"/>
        </w:numPr>
        <w:spacing w:before="100" w:beforeAutospacing="1" w:after="60" w:line="240" w:lineRule="auto"/>
        <w:jc w:val="both"/>
        <w:rPr>
          <w:rFonts w:eastAsia="Times New Roman" w:cstheme="minorHAnsi"/>
          <w:color w:val="0070C0"/>
          <w:lang w:eastAsia="en-GB"/>
        </w:rPr>
      </w:pPr>
      <w:hyperlink r:id="rId28" w:tgtFrame="_blank" w:history="1">
        <w:r w:rsidR="00E45D45" w:rsidRPr="00E45D45">
          <w:rPr>
            <w:rFonts w:eastAsia="Times New Roman" w:cstheme="minorHAnsi"/>
            <w:color w:val="0070C0"/>
            <w:u w:val="single"/>
            <w:lang w:eastAsia="en-GB"/>
          </w:rPr>
          <w:t>The Inner Work of Racial Justice: Healing Ourselves and Transforming Our Communities Through Mindfulness</w:t>
        </w:r>
      </w:hyperlink>
      <w:r w:rsidR="00E45D45" w:rsidRPr="00E45D45">
        <w:rPr>
          <w:rFonts w:eastAsia="Times New Roman" w:cstheme="minorHAnsi"/>
          <w:color w:val="0070C0"/>
          <w:u w:val="single"/>
          <w:lang w:eastAsia="en-GB"/>
        </w:rPr>
        <w:t xml:space="preserve"> </w:t>
      </w:r>
    </w:p>
    <w:p w:rsidR="00E45D45" w:rsidRPr="00E45D45" w:rsidRDefault="00B4584B" w:rsidP="000E7464">
      <w:pPr>
        <w:numPr>
          <w:ilvl w:val="0"/>
          <w:numId w:val="9"/>
        </w:numPr>
        <w:spacing w:before="100" w:beforeAutospacing="1" w:after="60" w:line="240" w:lineRule="auto"/>
        <w:jc w:val="both"/>
        <w:rPr>
          <w:rFonts w:eastAsia="Times New Roman" w:cstheme="minorHAnsi"/>
          <w:color w:val="0070C0"/>
          <w:lang w:eastAsia="en-GB"/>
        </w:rPr>
      </w:pPr>
      <w:hyperlink r:id="rId29" w:tgtFrame="_blank" w:history="1">
        <w:r w:rsidR="00E45D45" w:rsidRPr="00E45D45">
          <w:rPr>
            <w:rFonts w:eastAsia="Times New Roman" w:cstheme="minorHAnsi"/>
            <w:color w:val="0070C0"/>
            <w:u w:val="single"/>
            <w:lang w:eastAsia="en-GB"/>
          </w:rPr>
          <w:t>Racial Justice and the Catholic Church</w:t>
        </w:r>
      </w:hyperlink>
    </w:p>
    <w:p w:rsidR="00E45D45" w:rsidRPr="00E45D45" w:rsidRDefault="00B4584B" w:rsidP="000E7464">
      <w:pPr>
        <w:numPr>
          <w:ilvl w:val="0"/>
          <w:numId w:val="9"/>
        </w:numPr>
        <w:spacing w:before="100" w:beforeAutospacing="1" w:after="60" w:line="240" w:lineRule="auto"/>
        <w:jc w:val="both"/>
        <w:rPr>
          <w:rFonts w:eastAsia="Times New Roman" w:cstheme="minorHAnsi"/>
          <w:color w:val="0070C0"/>
          <w:lang w:eastAsia="en-GB"/>
        </w:rPr>
      </w:pPr>
      <w:hyperlink r:id="rId30" w:tgtFrame="_blank" w:history="1">
        <w:r w:rsidR="00E45D45" w:rsidRPr="00E45D45">
          <w:rPr>
            <w:rFonts w:eastAsia="Times New Roman" w:cstheme="minorHAnsi"/>
            <w:color w:val="0070C0"/>
            <w:u w:val="single"/>
            <w:lang w:eastAsia="en-GB"/>
          </w:rPr>
          <w:t>White Fragility: Why It's So Hard for White People to Talk About Racism</w:t>
        </w:r>
      </w:hyperlink>
    </w:p>
    <w:p w:rsidR="00E45D45" w:rsidRPr="00E45D45" w:rsidRDefault="00B4584B" w:rsidP="000E7464">
      <w:pPr>
        <w:numPr>
          <w:ilvl w:val="0"/>
          <w:numId w:val="9"/>
        </w:numPr>
        <w:spacing w:before="100" w:beforeAutospacing="1" w:after="60" w:line="240" w:lineRule="auto"/>
        <w:jc w:val="both"/>
        <w:rPr>
          <w:rFonts w:eastAsia="Times New Roman" w:cstheme="minorHAnsi"/>
          <w:color w:val="0070C0"/>
          <w:lang w:eastAsia="en-GB"/>
        </w:rPr>
      </w:pPr>
      <w:hyperlink r:id="rId31" w:tgtFrame="_blank" w:history="1">
        <w:r w:rsidR="00E45D45" w:rsidRPr="00E45D45">
          <w:rPr>
            <w:rFonts w:eastAsia="Times New Roman" w:cstheme="minorHAnsi"/>
            <w:color w:val="0070C0"/>
            <w:u w:val="single"/>
            <w:lang w:eastAsia="en-GB"/>
          </w:rPr>
          <w:t>Becoming Brave: Finding the Courage to Pursue Racial Justice Now</w:t>
        </w:r>
      </w:hyperlink>
    </w:p>
    <w:p w:rsidR="00E45D45" w:rsidRPr="00E45D45" w:rsidRDefault="00B4584B" w:rsidP="000E7464">
      <w:pPr>
        <w:numPr>
          <w:ilvl w:val="0"/>
          <w:numId w:val="9"/>
        </w:numPr>
        <w:spacing w:before="100" w:beforeAutospacing="1" w:after="60" w:line="240" w:lineRule="auto"/>
        <w:jc w:val="both"/>
        <w:rPr>
          <w:rFonts w:eastAsia="Times New Roman" w:cstheme="minorHAnsi"/>
          <w:color w:val="0070C0"/>
          <w:lang w:eastAsia="en-GB"/>
        </w:rPr>
      </w:pPr>
      <w:hyperlink r:id="rId32" w:tgtFrame="_blank" w:history="1">
        <w:r w:rsidR="00E45D45" w:rsidRPr="00E45D45">
          <w:rPr>
            <w:rFonts w:eastAsia="Times New Roman" w:cstheme="minorHAnsi"/>
            <w:color w:val="0070C0"/>
            <w:u w:val="single"/>
            <w:lang w:eastAsia="en-GB"/>
          </w:rPr>
          <w:t>Uprooting Racism - 4th Edition: How White People Can Work for Racial Justice</w:t>
        </w:r>
      </w:hyperlink>
    </w:p>
    <w:p w:rsidR="00E45D45" w:rsidRPr="00E45D45" w:rsidRDefault="00E45D45" w:rsidP="000E7464">
      <w:pPr>
        <w:spacing w:before="100" w:beforeAutospacing="1" w:after="60" w:line="240" w:lineRule="auto"/>
        <w:jc w:val="both"/>
        <w:rPr>
          <w:rFonts w:cstheme="minorHAnsi"/>
          <w:u w:val="single"/>
        </w:rPr>
      </w:pPr>
      <w:r w:rsidRPr="00E45D45">
        <w:rPr>
          <w:rFonts w:cstheme="minorHAnsi"/>
          <w:u w:val="single"/>
        </w:rPr>
        <w:t>BAME stories for pupils</w:t>
      </w:r>
    </w:p>
    <w:p w:rsidR="00E45D45" w:rsidRPr="00E45D45" w:rsidRDefault="00E45D45" w:rsidP="000E7464">
      <w:pPr>
        <w:spacing w:before="100" w:beforeAutospacing="1" w:after="60" w:line="240" w:lineRule="auto"/>
        <w:jc w:val="both"/>
        <w:rPr>
          <w:rFonts w:eastAsia="Times New Roman" w:cstheme="minorHAnsi"/>
          <w:lang w:eastAsia="en-GB"/>
        </w:rPr>
      </w:pPr>
      <w:r w:rsidRPr="00E45D45">
        <w:rPr>
          <w:rFonts w:eastAsia="Times New Roman" w:cstheme="minorHAnsi"/>
          <w:lang w:eastAsia="en-GB"/>
        </w:rPr>
        <w:t>To guide parents with suitable literature for primary school age pupils that might serve as Christmas presents, see attached our BAME book catalogue.</w:t>
      </w:r>
    </w:p>
    <w:p w:rsidR="00E45D45" w:rsidRPr="00E45D45" w:rsidRDefault="00E45D45" w:rsidP="000E7464">
      <w:pPr>
        <w:jc w:val="both"/>
        <w:rPr>
          <w:rFonts w:cstheme="minorHAnsi"/>
        </w:rPr>
      </w:pPr>
      <w:r w:rsidRPr="00E45D45">
        <w:rPr>
          <w:rFonts w:cstheme="minorHAnsi"/>
        </w:rPr>
        <w:t xml:space="preserve">If you haven’t seen </w:t>
      </w:r>
      <w:hyperlink r:id="rId33" w:history="1">
        <w:r w:rsidRPr="00E45D45">
          <w:rPr>
            <w:rStyle w:val="Hyperlink"/>
            <w:rFonts w:cstheme="minorHAnsi"/>
            <w:color w:val="auto"/>
          </w:rPr>
          <w:t>The danger of a single story – Chimamanda Ngozi Adichie</w:t>
        </w:r>
      </w:hyperlink>
      <w:r w:rsidRPr="00E45D45">
        <w:rPr>
          <w:rFonts w:cstheme="minorHAnsi"/>
        </w:rPr>
        <w:t>, it’s a really excellent starting point for diversity discussion with older pupils.</w:t>
      </w:r>
    </w:p>
    <w:p w:rsidR="00E45D45" w:rsidRPr="00E45D45" w:rsidRDefault="00E45D45" w:rsidP="000E7464">
      <w:pPr>
        <w:jc w:val="both"/>
        <w:rPr>
          <w:rFonts w:cstheme="minorHAnsi"/>
          <w:u w:val="single"/>
        </w:rPr>
      </w:pPr>
      <w:r w:rsidRPr="00E45D45">
        <w:rPr>
          <w:rFonts w:cstheme="minorHAnsi"/>
          <w:u w:val="single"/>
        </w:rPr>
        <w:t>Sky News of Ms Aninakwa on Black History and the Curriculum</w:t>
      </w:r>
    </w:p>
    <w:p w:rsidR="00E45D45" w:rsidRPr="00E45D45" w:rsidRDefault="00E45D45" w:rsidP="000E7464">
      <w:pPr>
        <w:jc w:val="both"/>
        <w:rPr>
          <w:rFonts w:cstheme="minorHAnsi"/>
          <w:b/>
        </w:rPr>
      </w:pPr>
      <w:r w:rsidRPr="00E45D45">
        <w:rPr>
          <w:rFonts w:cstheme="minorHAnsi"/>
          <w:noProof/>
          <w:lang w:val="en-US"/>
        </w:rPr>
        <w:drawing>
          <wp:inline distT="0" distB="0" distL="0" distR="0" wp14:anchorId="516CEF79" wp14:editId="5B2BD936">
            <wp:extent cx="3135086" cy="1199016"/>
            <wp:effectExtent l="19050" t="19050" r="2730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6835" cy="1203510"/>
                    </a:xfrm>
                    <a:prstGeom prst="rect">
                      <a:avLst/>
                    </a:prstGeom>
                    <a:ln>
                      <a:solidFill>
                        <a:schemeClr val="accent1"/>
                      </a:solidFill>
                    </a:ln>
                  </pic:spPr>
                </pic:pic>
              </a:graphicData>
            </a:graphic>
          </wp:inline>
        </w:drawing>
      </w:r>
    </w:p>
    <w:p w:rsidR="00E45D45" w:rsidRDefault="00E45D45" w:rsidP="000E7464">
      <w:pPr>
        <w:jc w:val="both"/>
        <w:rPr>
          <w:rFonts w:cstheme="minorHAnsi"/>
        </w:rPr>
      </w:pPr>
      <w:r w:rsidRPr="00E45D45">
        <w:rPr>
          <w:rFonts w:cstheme="minorHAnsi"/>
        </w:rPr>
        <w:t xml:space="preserve">See </w:t>
      </w:r>
      <w:hyperlink r:id="rId35" w:history="1">
        <w:r w:rsidRPr="00E45D45">
          <w:rPr>
            <w:rStyle w:val="Hyperlink"/>
            <w:rFonts w:cstheme="minorHAnsi"/>
            <w:color w:val="auto"/>
          </w:rPr>
          <w:t>here</w:t>
        </w:r>
      </w:hyperlink>
      <w:r w:rsidRPr="00E45D45">
        <w:rPr>
          <w:rFonts w:cstheme="minorHAnsi"/>
        </w:rPr>
        <w:t xml:space="preserve"> for a video clip from the Convent of Jesus and Mary Language College.</w:t>
      </w:r>
    </w:p>
    <w:p w:rsidR="00E45D45" w:rsidRPr="00E45D45" w:rsidRDefault="00E45D45" w:rsidP="000E7464">
      <w:pPr>
        <w:spacing w:before="100" w:beforeAutospacing="1" w:after="60" w:line="240" w:lineRule="auto"/>
        <w:jc w:val="both"/>
        <w:rPr>
          <w:rFonts w:cstheme="minorHAnsi"/>
          <w:u w:val="single"/>
        </w:rPr>
      </w:pPr>
      <w:r w:rsidRPr="00E45D45">
        <w:rPr>
          <w:rFonts w:cstheme="minorHAnsi"/>
          <w:u w:val="single"/>
        </w:rPr>
        <w:t>BAME saints</w:t>
      </w:r>
    </w:p>
    <w:p w:rsidR="00E45D45" w:rsidRPr="00E45D45" w:rsidRDefault="00E45D45" w:rsidP="000E7464">
      <w:pPr>
        <w:spacing w:before="100" w:beforeAutospacing="1" w:after="60" w:line="240" w:lineRule="auto"/>
        <w:jc w:val="both"/>
        <w:rPr>
          <w:rFonts w:eastAsia="Times New Roman" w:cstheme="minorHAnsi"/>
          <w:lang w:eastAsia="en-GB"/>
        </w:rPr>
      </w:pPr>
      <w:r w:rsidRPr="00E45D45">
        <w:rPr>
          <w:rFonts w:eastAsia="Times New Roman" w:cstheme="minorHAnsi"/>
          <w:lang w:eastAsia="en-GB"/>
        </w:rPr>
        <w:t>There are a number of inspirational BAME saints and holy men and women with which our communities are not familiar. Why not encourage your pupils to find out more about the following:</w:t>
      </w:r>
    </w:p>
    <w:p w:rsidR="00E45D45" w:rsidRPr="00E45D45" w:rsidRDefault="00E45D45" w:rsidP="000E7464">
      <w:pPr>
        <w:jc w:val="both"/>
        <w:rPr>
          <w:rFonts w:cstheme="minorHAnsi"/>
        </w:rPr>
      </w:pPr>
      <w:r w:rsidRPr="00E45D45">
        <w:rPr>
          <w:rFonts w:cstheme="minorHAnsi"/>
        </w:rPr>
        <w:t>1.  Venerable Pierre Touissant a Haitian Slave</w:t>
      </w:r>
    </w:p>
    <w:p w:rsidR="00E45D45" w:rsidRPr="00E45D45" w:rsidRDefault="00E45D45" w:rsidP="000E7464">
      <w:pPr>
        <w:jc w:val="both"/>
        <w:rPr>
          <w:rFonts w:cstheme="minorHAnsi"/>
        </w:rPr>
      </w:pPr>
      <w:r w:rsidRPr="00E45D45">
        <w:rPr>
          <w:rFonts w:cstheme="minorHAnsi"/>
        </w:rPr>
        <w:t>2.  Mary Elizabeth Lange founder of the Oblate Sisters of Providence</w:t>
      </w:r>
    </w:p>
    <w:p w:rsidR="00E45D45" w:rsidRPr="00E45D45" w:rsidRDefault="00E45D45" w:rsidP="000E7464">
      <w:pPr>
        <w:jc w:val="both"/>
        <w:rPr>
          <w:rFonts w:cstheme="minorHAnsi"/>
        </w:rPr>
      </w:pPr>
      <w:r w:rsidRPr="00E45D45">
        <w:rPr>
          <w:rFonts w:cstheme="minorHAnsi"/>
        </w:rPr>
        <w:t>3.  Venerable Henriette De Lille Sisters of the Holy Family</w:t>
      </w:r>
    </w:p>
    <w:p w:rsidR="00E45D45" w:rsidRPr="00E45D45" w:rsidRDefault="00E45D45" w:rsidP="000E7464">
      <w:pPr>
        <w:jc w:val="both"/>
        <w:rPr>
          <w:rFonts w:cstheme="minorHAnsi"/>
        </w:rPr>
      </w:pPr>
      <w:r w:rsidRPr="00E45D45">
        <w:rPr>
          <w:rFonts w:cstheme="minorHAnsi"/>
        </w:rPr>
        <w:t>4.  Venerable Augustus Tolton</w:t>
      </w:r>
    </w:p>
    <w:p w:rsidR="00E45D45" w:rsidRPr="00E45D45" w:rsidRDefault="00E45D45" w:rsidP="000E7464">
      <w:pPr>
        <w:jc w:val="both"/>
        <w:rPr>
          <w:rFonts w:cstheme="minorHAnsi"/>
        </w:rPr>
      </w:pPr>
      <w:r w:rsidRPr="00E45D45">
        <w:rPr>
          <w:rFonts w:cstheme="minorHAnsi"/>
        </w:rPr>
        <w:t>5.  Sr Thea Bowman Franciscan</w:t>
      </w:r>
    </w:p>
    <w:p w:rsidR="00E45D45" w:rsidRPr="00E45D45" w:rsidRDefault="00E45D45" w:rsidP="000E7464">
      <w:pPr>
        <w:jc w:val="both"/>
        <w:rPr>
          <w:rFonts w:eastAsia="Times New Roman" w:cstheme="minorHAnsi"/>
          <w:lang w:eastAsia="en-GB"/>
        </w:rPr>
      </w:pPr>
      <w:r w:rsidRPr="00E45D45">
        <w:rPr>
          <w:rFonts w:cstheme="minorHAnsi"/>
        </w:rPr>
        <w:t>Some other examples include: St Anthony the Great of Thebes, St Anthony Veira SJ, St Augustine, St Benedict the Moor, St Bakhita, St Bessarion, St Felicitas, St Katherine Drexel, St Martin de Porres, St Monica of Tegaste, St Moses the black and St Perpetua.</w:t>
      </w:r>
    </w:p>
    <w:p w:rsidR="00E45D45" w:rsidRPr="00E45D45" w:rsidRDefault="00E45D45" w:rsidP="000E7464">
      <w:pPr>
        <w:jc w:val="both"/>
        <w:rPr>
          <w:rFonts w:cstheme="minorHAnsi"/>
          <w:u w:val="single"/>
        </w:rPr>
      </w:pPr>
      <w:r w:rsidRPr="00E45D45">
        <w:rPr>
          <w:rFonts w:cstheme="minorHAnsi"/>
          <w:u w:val="single"/>
        </w:rPr>
        <w:t>BAME Ed Network</w:t>
      </w:r>
    </w:p>
    <w:p w:rsidR="007A0213" w:rsidRDefault="00E45D45" w:rsidP="000E7464">
      <w:pPr>
        <w:jc w:val="both"/>
        <w:rPr>
          <w:rFonts w:cstheme="minorHAnsi"/>
          <w:color w:val="0070C0"/>
        </w:rPr>
      </w:pPr>
      <w:r w:rsidRPr="00E45D45">
        <w:rPr>
          <w:rFonts w:cstheme="minorHAnsi"/>
        </w:rPr>
        <w:t xml:space="preserve">This website is very useful for resources including videos on various issues. To find out more, click </w:t>
      </w:r>
      <w:hyperlink r:id="rId36" w:history="1">
        <w:r w:rsidRPr="00E45D45">
          <w:rPr>
            <w:rStyle w:val="Hyperlink"/>
            <w:rFonts w:cstheme="minorHAnsi"/>
            <w:color w:val="0070C0"/>
          </w:rPr>
          <w:t>here</w:t>
        </w:r>
      </w:hyperlink>
      <w:r w:rsidRPr="00E45D45">
        <w:rPr>
          <w:rFonts w:cstheme="minorHAnsi"/>
          <w:color w:val="0070C0"/>
        </w:rPr>
        <w:t xml:space="preserve">. </w:t>
      </w:r>
    </w:p>
    <w:p w:rsidR="006307A4" w:rsidRPr="000E7464" w:rsidRDefault="006307A4" w:rsidP="000E7464">
      <w:pPr>
        <w:jc w:val="both"/>
        <w:rPr>
          <w:rFonts w:cstheme="minorHAnsi"/>
          <w:color w:val="C00000"/>
          <w:sz w:val="24"/>
        </w:rPr>
      </w:pPr>
      <w:r w:rsidRPr="000E7464">
        <w:rPr>
          <w:rFonts w:cstheme="minorHAnsi"/>
          <w:bCs/>
          <w:color w:val="C00000"/>
          <w:sz w:val="24"/>
        </w:rPr>
        <w:t>Free CAFOD CPD</w:t>
      </w:r>
      <w:r w:rsidRPr="000E7464">
        <w:rPr>
          <w:rFonts w:cstheme="minorHAnsi"/>
          <w:color w:val="C00000"/>
          <w:sz w:val="24"/>
        </w:rPr>
        <w:t xml:space="preserve"> supported by the British Council – Available online</w:t>
      </w:r>
    </w:p>
    <w:p w:rsidR="006307A4" w:rsidRPr="001B29FC" w:rsidRDefault="006307A4" w:rsidP="000E7464">
      <w:pPr>
        <w:jc w:val="both"/>
        <w:rPr>
          <w:rFonts w:cstheme="minorHAnsi"/>
        </w:rPr>
      </w:pPr>
      <w:r w:rsidRPr="001B29FC">
        <w:rPr>
          <w:rFonts w:cstheme="minorHAnsi"/>
          <w:b/>
          <w:bCs/>
        </w:rPr>
        <w:t>‘Everything is Connected: enrich school life through global learning.’</w:t>
      </w:r>
      <w:r w:rsidRPr="001B29FC">
        <w:rPr>
          <w:rFonts w:cstheme="minorHAnsi"/>
        </w:rPr>
        <w:t xml:space="preserve"> </w:t>
      </w:r>
    </w:p>
    <w:p w:rsidR="006307A4" w:rsidRPr="001B29FC" w:rsidRDefault="006307A4" w:rsidP="000E7464">
      <w:pPr>
        <w:spacing w:line="276" w:lineRule="auto"/>
        <w:jc w:val="both"/>
        <w:rPr>
          <w:rFonts w:cstheme="minorHAnsi"/>
        </w:rPr>
      </w:pPr>
      <w:r w:rsidRPr="001B29FC">
        <w:rPr>
          <w:rFonts w:cstheme="minorHAnsi"/>
        </w:rPr>
        <w:t xml:space="preserve">Inspired by Catholic Social Teaching, this course looks at our fundamental interconnectedness, providing </w:t>
      </w:r>
      <w:r w:rsidRPr="001B29FC">
        <w:rPr>
          <w:rFonts w:cstheme="minorHAnsi"/>
          <w:lang w:val="en-US"/>
        </w:rPr>
        <w:t xml:space="preserve">practical tools, resources and teaching activities to enrich your curriculum and inspire students to put their faith into action, as part of a global family. </w:t>
      </w:r>
      <w:r w:rsidRPr="001B29FC">
        <w:rPr>
          <w:rFonts w:cstheme="minorHAnsi"/>
        </w:rPr>
        <w:t>Exploring human relationships that are rooted in human dignity, the course also opens up the challenges of differing perspectives, and how we can develop a culture of encounter.  </w:t>
      </w:r>
      <w:r w:rsidRPr="001B29FC">
        <w:rPr>
          <w:rFonts w:cstheme="minorHAnsi"/>
          <w:lang w:val="en-US"/>
        </w:rPr>
        <w:t xml:space="preserve">With opportunities for reflection,  the well being of staff is supported through the positive, uplifting and active message of Laudato Si’. </w:t>
      </w:r>
    </w:p>
    <w:p w:rsidR="006307A4" w:rsidRPr="001B29FC" w:rsidRDefault="006307A4" w:rsidP="000E7464">
      <w:pPr>
        <w:spacing w:line="276" w:lineRule="auto"/>
        <w:jc w:val="both"/>
        <w:rPr>
          <w:rFonts w:cstheme="minorHAnsi"/>
          <w:lang w:val="en-US"/>
        </w:rPr>
      </w:pPr>
      <w:r w:rsidRPr="001B29FC">
        <w:rPr>
          <w:rFonts w:cstheme="minorHAnsi"/>
          <w:lang w:val="en-US"/>
        </w:rPr>
        <w:t xml:space="preserve">Training, resources and course content folder provided free of charge. </w:t>
      </w:r>
    </w:p>
    <w:p w:rsidR="006307A4" w:rsidRPr="001B29FC" w:rsidRDefault="006307A4" w:rsidP="000E7464">
      <w:pPr>
        <w:spacing w:line="276" w:lineRule="auto"/>
        <w:jc w:val="both"/>
        <w:rPr>
          <w:rFonts w:cstheme="minorHAnsi"/>
          <w:lang w:val="en-US"/>
        </w:rPr>
      </w:pPr>
      <w:r w:rsidRPr="001B29FC">
        <w:rPr>
          <w:rFonts w:cstheme="minorHAnsi"/>
          <w:lang w:val="en-US"/>
        </w:rPr>
        <w:t>The existing public course dates can be found</w:t>
      </w:r>
      <w:hyperlink r:id="rId37" w:history="1">
        <w:r w:rsidRPr="001B29FC">
          <w:rPr>
            <w:rStyle w:val="Hyperlink"/>
            <w:rFonts w:cstheme="minorHAnsi"/>
            <w:lang w:val="en-US"/>
          </w:rPr>
          <w:t xml:space="preserve"> here</w:t>
        </w:r>
      </w:hyperlink>
      <w:r w:rsidRPr="001B29FC">
        <w:rPr>
          <w:rFonts w:cstheme="minorHAnsi"/>
          <w:lang w:val="en-US"/>
        </w:rPr>
        <w:t xml:space="preserve"> and anyone is welcome to sign up:</w:t>
      </w:r>
    </w:p>
    <w:p w:rsidR="006307A4" w:rsidRPr="001B29FC" w:rsidRDefault="006307A4" w:rsidP="000E7464">
      <w:pPr>
        <w:spacing w:line="276" w:lineRule="auto"/>
        <w:jc w:val="both"/>
        <w:rPr>
          <w:rFonts w:cstheme="minorHAnsi"/>
        </w:rPr>
      </w:pPr>
      <w:r w:rsidRPr="001B29FC">
        <w:rPr>
          <w:rFonts w:cstheme="minorHAnsi"/>
        </w:rPr>
        <w:t>Schools are welcome to contact CAFOD for bespoke, flexible INSET:</w:t>
      </w:r>
    </w:p>
    <w:p w:rsidR="006307A4" w:rsidRPr="001B29FC" w:rsidRDefault="00B4584B" w:rsidP="000E7464">
      <w:pPr>
        <w:spacing w:line="276" w:lineRule="auto"/>
        <w:jc w:val="both"/>
        <w:rPr>
          <w:rFonts w:cstheme="minorHAnsi"/>
        </w:rPr>
      </w:pPr>
      <w:hyperlink r:id="rId38" w:history="1">
        <w:r w:rsidR="006307A4" w:rsidRPr="001B29FC">
          <w:rPr>
            <w:rStyle w:val="Hyperlink"/>
            <w:rFonts w:cstheme="minorHAnsi"/>
          </w:rPr>
          <w:t>bfriery@cafod.org.uk</w:t>
        </w:r>
      </w:hyperlink>
      <w:r w:rsidR="006307A4" w:rsidRPr="001B29FC">
        <w:rPr>
          <w:rFonts w:cstheme="minorHAnsi"/>
        </w:rPr>
        <w:t xml:space="preserve">   or  </w:t>
      </w:r>
      <w:hyperlink r:id="rId39" w:history="1">
        <w:r w:rsidR="006307A4" w:rsidRPr="001B29FC">
          <w:rPr>
            <w:rStyle w:val="Hyperlink"/>
            <w:rFonts w:cstheme="minorHAnsi"/>
          </w:rPr>
          <w:t>schools@cafod.org.uk</w:t>
        </w:r>
      </w:hyperlink>
    </w:p>
    <w:p w:rsidR="006307A4" w:rsidRDefault="006307A4" w:rsidP="000E7464">
      <w:pPr>
        <w:jc w:val="both"/>
        <w:rPr>
          <w:rFonts w:cstheme="minorHAnsi"/>
          <w:color w:val="0070C0"/>
        </w:rPr>
      </w:pPr>
    </w:p>
    <w:p w:rsidR="006307A4" w:rsidRPr="00BE5175" w:rsidRDefault="006307A4" w:rsidP="000E7464">
      <w:pPr>
        <w:jc w:val="both"/>
        <w:rPr>
          <w:rFonts w:cstheme="minorHAnsi"/>
        </w:rPr>
      </w:pPr>
    </w:p>
    <w:p w:rsidR="006307A4" w:rsidRDefault="006307A4" w:rsidP="000E7464">
      <w:pPr>
        <w:jc w:val="both"/>
        <w:rPr>
          <w:rFonts w:asciiTheme="majorHAnsi" w:eastAsiaTheme="majorEastAsia" w:hAnsiTheme="majorHAnsi" w:cstheme="majorBidi"/>
          <w:color w:val="2E74B5" w:themeColor="accent1" w:themeShade="BF"/>
          <w:sz w:val="32"/>
          <w:szCs w:val="32"/>
        </w:rPr>
      </w:pPr>
      <w:r>
        <w:br w:type="page"/>
      </w:r>
    </w:p>
    <w:p w:rsidR="00E45D45" w:rsidRDefault="00E45D45" w:rsidP="000E7464">
      <w:pPr>
        <w:pStyle w:val="Heading1"/>
        <w:jc w:val="both"/>
      </w:pPr>
      <w:r w:rsidRPr="00D54669">
        <w:t>Upcoming CPD – Online Courses November 2020 </w:t>
      </w:r>
    </w:p>
    <w:p w:rsidR="006140E7" w:rsidRDefault="006140E7" w:rsidP="000E7464">
      <w:pPr>
        <w:jc w:val="both"/>
      </w:pPr>
    </w:p>
    <w:p w:rsidR="006140E7" w:rsidRPr="006140E7" w:rsidRDefault="006140E7" w:rsidP="000E7464">
      <w:pPr>
        <w:jc w:val="both"/>
      </w:pPr>
    </w:p>
    <w:tbl>
      <w:tblPr>
        <w:tblW w:w="8711" w:type="dxa"/>
        <w:shd w:val="clear" w:color="auto" w:fill="FFFFFF"/>
        <w:tblLook w:val="04A0" w:firstRow="1" w:lastRow="0" w:firstColumn="1" w:lastColumn="0" w:noHBand="0" w:noVBand="1"/>
      </w:tblPr>
      <w:tblGrid>
        <w:gridCol w:w="2700"/>
        <w:gridCol w:w="3005"/>
        <w:gridCol w:w="3006"/>
      </w:tblGrid>
      <w:tr w:rsidR="00E45D45" w:rsidTr="00C66A7D">
        <w:tc>
          <w:tcPr>
            <w:tcW w:w="0" w:type="auto"/>
            <w:tcBorders>
              <w:top w:val="single" w:sz="8" w:space="0" w:color="4472C4"/>
              <w:left w:val="single" w:sz="8" w:space="0" w:color="4472C4"/>
              <w:bottom w:val="single" w:sz="8" w:space="0" w:color="4472C4"/>
              <w:right w:val="nil"/>
            </w:tcBorders>
            <w:shd w:val="clear" w:color="auto" w:fill="4472C4"/>
            <w:vAlign w:val="center"/>
            <w:hideMark/>
          </w:tcPr>
          <w:p w:rsidR="00E45D45" w:rsidRDefault="00E45D45" w:rsidP="000E7464">
            <w:pPr>
              <w:pStyle w:val="NormalWeb"/>
              <w:jc w:val="both"/>
              <w:rPr>
                <w:rFonts w:ascii="Calibri" w:hAnsi="Calibri" w:cs="Calibri"/>
                <w:color w:val="201F1E"/>
                <w:sz w:val="22"/>
                <w:szCs w:val="22"/>
              </w:rPr>
            </w:pPr>
            <w:r>
              <w:rPr>
                <w:rFonts w:ascii="Calibri" w:hAnsi="Calibri" w:cs="Calibri"/>
                <w:color w:val="201F1E"/>
                <w:sz w:val="22"/>
                <w:szCs w:val="22"/>
              </w:rPr>
              <w:t> </w:t>
            </w:r>
            <w:r>
              <w:rPr>
                <w:rFonts w:ascii="Calibri" w:hAnsi="Calibri" w:cs="Calibri"/>
                <w:color w:val="FFFFFF"/>
                <w:bdr w:val="none" w:sz="0" w:space="0" w:color="auto" w:frame="1"/>
              </w:rPr>
              <w:t>Date/Time</w:t>
            </w:r>
            <w:r>
              <w:rPr>
                <w:rFonts w:ascii="Calibri" w:hAnsi="Calibri" w:cs="Calibri"/>
                <w:color w:val="FFFFFF"/>
              </w:rPr>
              <w:t> </w:t>
            </w:r>
          </w:p>
        </w:tc>
        <w:tc>
          <w:tcPr>
            <w:tcW w:w="3005" w:type="dxa"/>
            <w:tcBorders>
              <w:top w:val="single" w:sz="8" w:space="0" w:color="4472C4"/>
              <w:left w:val="nil"/>
              <w:bottom w:val="single" w:sz="8" w:space="0" w:color="4472C4"/>
              <w:right w:val="nil"/>
            </w:tcBorders>
            <w:shd w:val="clear" w:color="auto" w:fill="4472C4"/>
            <w:vAlign w:val="center"/>
            <w:hideMark/>
          </w:tcPr>
          <w:p w:rsidR="00E45D45" w:rsidRDefault="00E45D45" w:rsidP="000E7464">
            <w:pPr>
              <w:pStyle w:val="NormalWeb"/>
              <w:jc w:val="both"/>
              <w:rPr>
                <w:rFonts w:ascii="Calibri" w:hAnsi="Calibri" w:cs="Calibri"/>
                <w:color w:val="201F1E"/>
                <w:sz w:val="22"/>
                <w:szCs w:val="22"/>
              </w:rPr>
            </w:pPr>
            <w:r>
              <w:rPr>
                <w:rFonts w:ascii="Calibri" w:hAnsi="Calibri" w:cs="Calibri"/>
                <w:color w:val="FFFFFF"/>
                <w:bdr w:val="none" w:sz="0" w:space="0" w:color="auto" w:frame="1"/>
              </w:rPr>
              <w:t>Course</w:t>
            </w:r>
            <w:r>
              <w:rPr>
                <w:rFonts w:ascii="Calibri" w:hAnsi="Calibri" w:cs="Calibri"/>
                <w:color w:val="FFFFFF"/>
              </w:rPr>
              <w:t> </w:t>
            </w:r>
          </w:p>
        </w:tc>
        <w:tc>
          <w:tcPr>
            <w:tcW w:w="3006" w:type="dxa"/>
            <w:tcBorders>
              <w:top w:val="single" w:sz="8" w:space="0" w:color="4472C4"/>
              <w:left w:val="nil"/>
              <w:bottom w:val="single" w:sz="8" w:space="0" w:color="4472C4"/>
              <w:right w:val="single" w:sz="8" w:space="0" w:color="4472C4"/>
            </w:tcBorders>
            <w:shd w:val="clear" w:color="auto" w:fill="4472C4"/>
            <w:vAlign w:val="center"/>
            <w:hideMark/>
          </w:tcPr>
          <w:p w:rsidR="00E45D45" w:rsidRDefault="00E45D45" w:rsidP="000E7464">
            <w:pPr>
              <w:pStyle w:val="NormalWeb"/>
              <w:jc w:val="both"/>
              <w:rPr>
                <w:rFonts w:ascii="Calibri" w:hAnsi="Calibri" w:cs="Calibri"/>
                <w:color w:val="201F1E"/>
                <w:sz w:val="22"/>
                <w:szCs w:val="22"/>
              </w:rPr>
            </w:pPr>
            <w:r>
              <w:rPr>
                <w:rFonts w:ascii="Calibri" w:hAnsi="Calibri" w:cs="Calibri"/>
                <w:color w:val="FFFFFF"/>
                <w:bdr w:val="none" w:sz="0" w:space="0" w:color="auto" w:frame="1"/>
              </w:rPr>
              <w:t>Booking Links</w:t>
            </w:r>
            <w:r>
              <w:rPr>
                <w:rFonts w:ascii="Calibri" w:hAnsi="Calibri" w:cs="Calibri"/>
                <w:color w:val="FFFFFF"/>
              </w:rPr>
              <w:t> </w:t>
            </w:r>
          </w:p>
        </w:tc>
      </w:tr>
      <w:tr w:rsidR="00E45D45" w:rsidTr="00C66A7D">
        <w:tc>
          <w:tcPr>
            <w:tcW w:w="0" w:type="auto"/>
            <w:tcBorders>
              <w:top w:val="nil"/>
              <w:left w:val="single" w:sz="8" w:space="0" w:color="8EAADB"/>
              <w:bottom w:val="single" w:sz="8" w:space="0" w:color="8EAADB"/>
              <w:right w:val="single" w:sz="8" w:space="0" w:color="8EAADB"/>
            </w:tcBorders>
            <w:shd w:val="clear" w:color="auto" w:fill="D9E2F3"/>
            <w:vAlign w:val="center"/>
            <w:hideMark/>
          </w:tcPr>
          <w:p w:rsidR="00E45D45" w:rsidRDefault="00E45D45" w:rsidP="000E7464">
            <w:pPr>
              <w:jc w:val="both"/>
              <w:rPr>
                <w:rFonts w:ascii="Calibri" w:hAnsi="Calibri" w:cs="Calibri"/>
                <w:color w:val="201F1E"/>
              </w:rPr>
            </w:pPr>
          </w:p>
        </w:tc>
        <w:tc>
          <w:tcPr>
            <w:tcW w:w="3005" w:type="dxa"/>
            <w:tcBorders>
              <w:top w:val="nil"/>
              <w:left w:val="nil"/>
              <w:bottom w:val="single" w:sz="8" w:space="0" w:color="8EAADB"/>
              <w:right w:val="single" w:sz="8" w:space="0" w:color="8EAADB"/>
            </w:tcBorders>
            <w:shd w:val="clear" w:color="auto" w:fill="D9E2F3"/>
            <w:vAlign w:val="center"/>
            <w:hideMark/>
          </w:tcPr>
          <w:p w:rsidR="00E45D45" w:rsidRDefault="00E45D45" w:rsidP="000E7464">
            <w:pPr>
              <w:jc w:val="both"/>
              <w:rPr>
                <w:rFonts w:eastAsia="Times New Roman"/>
                <w:sz w:val="20"/>
                <w:szCs w:val="20"/>
              </w:rPr>
            </w:pPr>
          </w:p>
        </w:tc>
        <w:tc>
          <w:tcPr>
            <w:tcW w:w="3006" w:type="dxa"/>
            <w:tcBorders>
              <w:top w:val="nil"/>
              <w:left w:val="nil"/>
              <w:bottom w:val="single" w:sz="8" w:space="0" w:color="8EAADB"/>
              <w:right w:val="single" w:sz="8" w:space="0" w:color="8EAADB"/>
            </w:tcBorders>
            <w:shd w:val="clear" w:color="auto" w:fill="D9E2F3"/>
            <w:vAlign w:val="center"/>
            <w:hideMark/>
          </w:tcPr>
          <w:p w:rsidR="00E45D45" w:rsidRDefault="00E45D45" w:rsidP="000E7464">
            <w:pPr>
              <w:jc w:val="both"/>
              <w:rPr>
                <w:rFonts w:eastAsia="Times New Roman"/>
                <w:sz w:val="20"/>
                <w:szCs w:val="20"/>
              </w:rPr>
            </w:pPr>
          </w:p>
        </w:tc>
      </w:tr>
      <w:tr w:rsidR="00E45D45" w:rsidTr="00C66A7D">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pStyle w:val="NormalWeb"/>
              <w:rPr>
                <w:rFonts w:ascii="Calibri" w:eastAsiaTheme="minorHAnsi" w:hAnsi="Calibri" w:cs="Calibri"/>
                <w:color w:val="201F1E"/>
                <w:sz w:val="22"/>
                <w:szCs w:val="22"/>
              </w:rPr>
            </w:pPr>
            <w:r w:rsidRPr="006140E7">
              <w:rPr>
                <w:rFonts w:ascii="Calibri" w:hAnsi="Calibri" w:cs="Calibri"/>
                <w:bCs/>
                <w:color w:val="201F1E"/>
                <w:sz w:val="22"/>
                <w:szCs w:val="22"/>
              </w:rPr>
              <w:t>16</w:t>
            </w:r>
            <w:r w:rsidRPr="006140E7">
              <w:rPr>
                <w:rFonts w:ascii="Calibri" w:hAnsi="Calibri" w:cs="Calibri"/>
                <w:bCs/>
                <w:color w:val="201F1E"/>
                <w:sz w:val="22"/>
                <w:szCs w:val="22"/>
                <w:vertAlign w:val="superscript"/>
              </w:rPr>
              <w:t>th</w:t>
            </w:r>
            <w:r w:rsidRPr="006140E7">
              <w:rPr>
                <w:rFonts w:ascii="Calibri" w:hAnsi="Calibri" w:cs="Calibri"/>
                <w:bCs/>
                <w:color w:val="201F1E"/>
                <w:sz w:val="22"/>
                <w:szCs w:val="22"/>
              </w:rPr>
              <w:t>- 18</w:t>
            </w:r>
            <w:r w:rsidRPr="006140E7">
              <w:rPr>
                <w:rFonts w:ascii="Calibri" w:hAnsi="Calibri" w:cs="Calibri"/>
                <w:bCs/>
                <w:color w:val="201F1E"/>
                <w:sz w:val="22"/>
                <w:szCs w:val="22"/>
                <w:vertAlign w:val="superscript"/>
              </w:rPr>
              <w:t>th</w:t>
            </w:r>
            <w:r w:rsidRPr="006140E7">
              <w:rPr>
                <w:rFonts w:ascii="Calibri" w:hAnsi="Calibri" w:cs="Calibri"/>
                <w:bCs/>
                <w:color w:val="201F1E"/>
                <w:sz w:val="22"/>
                <w:szCs w:val="22"/>
              </w:rPr>
              <w:t> November </w:t>
            </w:r>
          </w:p>
          <w:p w:rsidR="00E45D45" w:rsidRPr="006140E7" w:rsidRDefault="00E45D45" w:rsidP="000E7464">
            <w:pPr>
              <w:pStyle w:val="NormalWeb"/>
              <w:rPr>
                <w:rFonts w:ascii="Calibri" w:hAnsi="Calibri" w:cs="Calibri"/>
                <w:color w:val="201F1E"/>
                <w:sz w:val="22"/>
                <w:szCs w:val="22"/>
              </w:rPr>
            </w:pPr>
            <w:r w:rsidRPr="006140E7">
              <w:rPr>
                <w:rFonts w:ascii="Calibri" w:hAnsi="Calibri" w:cs="Calibri"/>
                <w:bCs/>
                <w:color w:val="201F1E"/>
                <w:sz w:val="22"/>
                <w:szCs w:val="22"/>
              </w:rPr>
              <w:t>5.00pm to 7.00pm   </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pStyle w:val="NormalWeb"/>
              <w:rPr>
                <w:rFonts w:ascii="Calibri" w:hAnsi="Calibri" w:cs="Calibri"/>
                <w:color w:val="201F1E"/>
                <w:sz w:val="22"/>
                <w:szCs w:val="22"/>
              </w:rPr>
            </w:pPr>
            <w:r w:rsidRPr="006140E7">
              <w:rPr>
                <w:rFonts w:ascii="Calibri" w:hAnsi="Calibri" w:cs="Calibri"/>
                <w:bCs/>
                <w:color w:val="201F1E"/>
                <w:sz w:val="22"/>
                <w:szCs w:val="22"/>
              </w:rPr>
              <w:t>Introduction to Governorship Three Part Course </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pStyle w:val="NormalWeb"/>
              <w:jc w:val="center"/>
              <w:rPr>
                <w:rFonts w:ascii="Calibri" w:hAnsi="Calibri" w:cs="Calibri"/>
                <w:color w:val="201F1E"/>
                <w:sz w:val="22"/>
                <w:szCs w:val="22"/>
              </w:rPr>
            </w:pPr>
            <w:hyperlink r:id="rId40" w:tgtFrame="_blank" w:history="1">
              <w:r w:rsidR="00E45D45" w:rsidRPr="006140E7">
                <w:rPr>
                  <w:rStyle w:val="Hyperlink"/>
                  <w:rFonts w:ascii="Calibri" w:eastAsiaTheme="majorEastAsia" w:hAnsi="Calibri" w:cs="Calibri"/>
                  <w:bCs/>
                  <w:sz w:val="22"/>
                  <w:szCs w:val="22"/>
                  <w:bdr w:val="none" w:sz="0" w:space="0" w:color="auto" w:frame="1"/>
                </w:rPr>
                <w:t>Single Ticket </w:t>
              </w:r>
            </w:hyperlink>
          </w:p>
          <w:p w:rsidR="00E45D45" w:rsidRPr="006140E7" w:rsidRDefault="00B4584B" w:rsidP="000E7464">
            <w:pPr>
              <w:pStyle w:val="NormalWeb"/>
              <w:jc w:val="center"/>
              <w:rPr>
                <w:rFonts w:ascii="Calibri" w:hAnsi="Calibri" w:cs="Calibri"/>
                <w:color w:val="201F1E"/>
                <w:sz w:val="22"/>
                <w:szCs w:val="22"/>
              </w:rPr>
            </w:pPr>
            <w:hyperlink r:id="rId41" w:tgtFrame="_blank" w:history="1">
              <w:r w:rsidR="00E45D45" w:rsidRPr="006140E7">
                <w:rPr>
                  <w:rStyle w:val="Hyperlink"/>
                  <w:rFonts w:ascii="Calibri" w:eastAsiaTheme="majorEastAsia" w:hAnsi="Calibri" w:cs="Calibri"/>
                  <w:bCs/>
                  <w:sz w:val="22"/>
                  <w:szCs w:val="22"/>
                  <w:bdr w:val="none" w:sz="0" w:space="0" w:color="auto" w:frame="1"/>
                </w:rPr>
                <w:t>School Ticket  </w:t>
              </w:r>
            </w:hyperlink>
          </w:p>
        </w:tc>
      </w:tr>
      <w:tr w:rsidR="00E45D45" w:rsidTr="00C66A7D">
        <w:trPr>
          <w:trHeight w:val="270"/>
        </w:trPr>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 xml:space="preserve">19th November </w:t>
            </w:r>
            <w:r w:rsidRPr="006140E7">
              <w:rPr>
                <w:rFonts w:eastAsia="Times New Roman"/>
                <w:bCs/>
                <w:color w:val="201F1E"/>
                <w:sz w:val="23"/>
                <w:szCs w:val="23"/>
              </w:rPr>
              <w:br/>
              <w:t>9.00am to 10.30am</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Continuing Development for the NQT </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jc w:val="center"/>
              <w:rPr>
                <w:rFonts w:eastAsia="Times New Roman"/>
                <w:color w:val="201F1E"/>
                <w:sz w:val="23"/>
                <w:szCs w:val="23"/>
              </w:rPr>
            </w:pPr>
            <w:hyperlink r:id="rId42" w:tooltip="https://courses.rcdow.org.uk/event/continuing-development-for-the-nqt-online-course-single-ticket/" w:history="1">
              <w:r w:rsidR="00E45D45" w:rsidRPr="006140E7">
                <w:rPr>
                  <w:rStyle w:val="Hyperlink"/>
                  <w:rFonts w:eastAsia="Times New Roman"/>
                  <w:bCs/>
                  <w:sz w:val="23"/>
                  <w:szCs w:val="23"/>
                </w:rPr>
                <w:t>Single Ticket</w:t>
              </w:r>
            </w:hyperlink>
            <w:r w:rsidR="00E45D45" w:rsidRPr="006140E7">
              <w:rPr>
                <w:rFonts w:eastAsia="Times New Roman"/>
                <w:bCs/>
                <w:color w:val="201F1E"/>
                <w:sz w:val="23"/>
                <w:szCs w:val="23"/>
              </w:rPr>
              <w:br/>
            </w:r>
            <w:hyperlink r:id="rId43" w:tooltip="https://courses.rcdow.org.uk/event/continuing-development-for-nqt-online-course-school-ticket/" w:history="1">
              <w:r w:rsidR="00E45D45" w:rsidRPr="006140E7">
                <w:rPr>
                  <w:rStyle w:val="Hyperlink"/>
                  <w:rFonts w:eastAsia="Times New Roman"/>
                  <w:bCs/>
                  <w:sz w:val="23"/>
                  <w:szCs w:val="23"/>
                </w:rPr>
                <w:t>School Ticket</w:t>
              </w:r>
            </w:hyperlink>
          </w:p>
        </w:tc>
      </w:tr>
      <w:tr w:rsidR="00E45D45" w:rsidTr="00C66A7D">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 xml:space="preserve">19th November </w:t>
            </w:r>
            <w:r w:rsidRPr="006140E7">
              <w:rPr>
                <w:rFonts w:eastAsia="Times New Roman"/>
                <w:bCs/>
                <w:color w:val="201F1E"/>
                <w:sz w:val="23"/>
                <w:szCs w:val="23"/>
              </w:rPr>
              <w:br/>
              <w:t>5.00pm to 6.00pm</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Chair of Governors Briefing</w:t>
            </w:r>
            <w:r w:rsidRPr="006140E7">
              <w:rPr>
                <w:rFonts w:eastAsia="Times New Roman"/>
                <w:color w:val="201F1E"/>
                <w:sz w:val="23"/>
                <w:szCs w:val="23"/>
              </w:rPr>
              <w:t> </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jc w:val="center"/>
              <w:rPr>
                <w:rFonts w:eastAsia="Times New Roman"/>
                <w:color w:val="201F1E"/>
                <w:sz w:val="23"/>
                <w:szCs w:val="23"/>
              </w:rPr>
            </w:pPr>
            <w:hyperlink r:id="rId44" w:tooltip="https://courses.rcdow.org.uk/event/chairs-of-governors-briefing-online-course-2/" w:history="1">
              <w:r w:rsidR="00E45D45" w:rsidRPr="006140E7">
                <w:rPr>
                  <w:rStyle w:val="Hyperlink"/>
                  <w:rFonts w:eastAsia="Times New Roman"/>
                  <w:sz w:val="23"/>
                  <w:szCs w:val="23"/>
                </w:rPr>
                <w:t>Book Ticket</w:t>
              </w:r>
            </w:hyperlink>
          </w:p>
        </w:tc>
      </w:tr>
      <w:tr w:rsidR="00E45D45" w:rsidTr="00C66A7D">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23rd November 3.00pm to 5.00pm</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Primary Moderation</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jc w:val="center"/>
              <w:rPr>
                <w:rFonts w:eastAsia="Times New Roman"/>
                <w:color w:val="201F1E"/>
                <w:sz w:val="23"/>
                <w:szCs w:val="23"/>
              </w:rPr>
            </w:pPr>
            <w:hyperlink r:id="rId45" w:tooltip="https://courses.rcdow.org.uk/event/primary-moderation-online-course/" w:history="1">
              <w:r w:rsidR="00E45D45" w:rsidRPr="006140E7">
                <w:rPr>
                  <w:rStyle w:val="Hyperlink"/>
                  <w:rFonts w:eastAsia="Times New Roman"/>
                  <w:sz w:val="23"/>
                  <w:szCs w:val="23"/>
                </w:rPr>
                <w:t>Book Ticket</w:t>
              </w:r>
            </w:hyperlink>
          </w:p>
        </w:tc>
      </w:tr>
      <w:tr w:rsidR="00E45D45" w:rsidTr="00C66A7D">
        <w:tc>
          <w:tcPr>
            <w:tcW w:w="2700" w:type="dxa"/>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24th November </w:t>
            </w:r>
            <w:r w:rsidRPr="006140E7">
              <w:rPr>
                <w:rFonts w:eastAsia="Times New Roman"/>
                <w:bCs/>
                <w:color w:val="201F1E"/>
                <w:sz w:val="23"/>
                <w:szCs w:val="23"/>
              </w:rPr>
              <w:br/>
              <w:t>5.00pm to 6.00pm</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Diocesan Inspection for Governors</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jc w:val="center"/>
              <w:rPr>
                <w:rFonts w:eastAsia="Times New Roman"/>
                <w:color w:val="201F1E"/>
                <w:sz w:val="23"/>
                <w:szCs w:val="23"/>
              </w:rPr>
            </w:pPr>
            <w:hyperlink r:id="rId46" w:tooltip="https://courses.rcdow.org.uk/event/diocesan-inspection-for-governors-online-course/" w:history="1">
              <w:r w:rsidR="00E45D45" w:rsidRPr="006140E7">
                <w:rPr>
                  <w:rStyle w:val="Hyperlink"/>
                  <w:rFonts w:eastAsia="Times New Roman"/>
                  <w:sz w:val="23"/>
                  <w:szCs w:val="23"/>
                </w:rPr>
                <w:t>Book Ticket</w:t>
              </w:r>
            </w:hyperlink>
          </w:p>
        </w:tc>
      </w:tr>
      <w:tr w:rsidR="00E45D45" w:rsidTr="00C66A7D">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25th November </w:t>
            </w:r>
            <w:r w:rsidRPr="006140E7">
              <w:rPr>
                <w:rFonts w:eastAsia="Times New Roman"/>
                <w:bCs/>
                <w:color w:val="201F1E"/>
                <w:sz w:val="23"/>
                <w:szCs w:val="23"/>
              </w:rPr>
              <w:br/>
              <w:t>3.30pm to 5.00pm</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Music in Religious Education</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jc w:val="center"/>
              <w:rPr>
                <w:rFonts w:eastAsia="Times New Roman"/>
                <w:color w:val="201F1E"/>
                <w:sz w:val="23"/>
                <w:szCs w:val="23"/>
              </w:rPr>
            </w:pPr>
            <w:hyperlink r:id="rId47" w:tooltip="https://courses.rcdow.org.uk/event/music-in-religious-education-online-course-single-ticket-2/" w:history="1">
              <w:r w:rsidR="00E45D45" w:rsidRPr="006140E7">
                <w:rPr>
                  <w:rStyle w:val="Hyperlink"/>
                  <w:rFonts w:eastAsia="Times New Roman"/>
                  <w:sz w:val="23"/>
                  <w:szCs w:val="23"/>
                </w:rPr>
                <w:t>Single Ticket</w:t>
              </w:r>
            </w:hyperlink>
            <w:r w:rsidR="00E45D45" w:rsidRPr="006140E7">
              <w:rPr>
                <w:rFonts w:eastAsia="Times New Roman"/>
                <w:color w:val="201F1E"/>
                <w:sz w:val="23"/>
                <w:szCs w:val="23"/>
              </w:rPr>
              <w:br/>
            </w:r>
            <w:hyperlink r:id="rId48" w:tooltip="https://courses.rcdow.org.uk/event/music-in-religious-education-online-course-school-ticket/" w:history="1">
              <w:r w:rsidR="00E45D45" w:rsidRPr="006140E7">
                <w:rPr>
                  <w:rStyle w:val="Hyperlink"/>
                  <w:rFonts w:eastAsia="Times New Roman"/>
                  <w:sz w:val="23"/>
                  <w:szCs w:val="23"/>
                </w:rPr>
                <w:t>School Ticket</w:t>
              </w:r>
            </w:hyperlink>
          </w:p>
        </w:tc>
      </w:tr>
      <w:tr w:rsidR="00E45D45" w:rsidTr="00C66A7D">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 xml:space="preserve">26th November </w:t>
            </w:r>
            <w:r w:rsidRPr="006140E7">
              <w:rPr>
                <w:rFonts w:eastAsia="Times New Roman"/>
                <w:bCs/>
                <w:color w:val="201F1E"/>
                <w:sz w:val="23"/>
                <w:szCs w:val="23"/>
              </w:rPr>
              <w:br/>
              <w:t>9.00am to 10.00am</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REC Surgery</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jc w:val="center"/>
              <w:rPr>
                <w:rFonts w:eastAsia="Times New Roman"/>
                <w:color w:val="201F1E"/>
                <w:sz w:val="23"/>
                <w:szCs w:val="23"/>
              </w:rPr>
            </w:pPr>
            <w:hyperlink r:id="rId49" w:tooltip="https://courses.rcdow.org.uk/event/rec-surgery-online-course/" w:history="1">
              <w:r w:rsidR="00E45D45" w:rsidRPr="006140E7">
                <w:rPr>
                  <w:rStyle w:val="Hyperlink"/>
                  <w:rFonts w:eastAsia="Times New Roman"/>
                  <w:sz w:val="23"/>
                  <w:szCs w:val="23"/>
                </w:rPr>
                <w:t>Book Ticket</w:t>
              </w:r>
            </w:hyperlink>
          </w:p>
        </w:tc>
      </w:tr>
      <w:tr w:rsidR="00E45D45" w:rsidTr="00C66A7D">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 xml:space="preserve">27th November </w:t>
            </w:r>
            <w:r w:rsidRPr="006140E7">
              <w:rPr>
                <w:rFonts w:eastAsia="Times New Roman"/>
                <w:bCs/>
                <w:color w:val="201F1E"/>
                <w:sz w:val="23"/>
                <w:szCs w:val="23"/>
              </w:rPr>
              <w:br/>
              <w:t>9.30am to 3.30pm</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Heads of RE Day</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spacing w:after="240"/>
              <w:jc w:val="center"/>
              <w:rPr>
                <w:rFonts w:eastAsia="Times New Roman"/>
                <w:color w:val="201F1E"/>
                <w:sz w:val="23"/>
                <w:szCs w:val="23"/>
              </w:rPr>
            </w:pPr>
            <w:hyperlink r:id="rId50" w:tooltip="https://courses.rcdow.org.uk/event/heads-of-re-day-online-course-single-ticket/" w:history="1">
              <w:r w:rsidR="00E45D45" w:rsidRPr="006140E7">
                <w:rPr>
                  <w:rStyle w:val="Hyperlink"/>
                  <w:rFonts w:eastAsia="Times New Roman"/>
                  <w:sz w:val="23"/>
                  <w:szCs w:val="23"/>
                </w:rPr>
                <w:t>Single Ticket</w:t>
              </w:r>
            </w:hyperlink>
          </w:p>
        </w:tc>
      </w:tr>
      <w:tr w:rsidR="00E45D45" w:rsidTr="00C66A7D">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30th November</w:t>
            </w:r>
            <w:r w:rsidRPr="006140E7">
              <w:rPr>
                <w:rFonts w:eastAsia="Times New Roman"/>
                <w:bCs/>
                <w:color w:val="201F1E"/>
                <w:sz w:val="23"/>
                <w:szCs w:val="23"/>
              </w:rPr>
              <w:br/>
              <w:t>3.00pm to 5.00pm</w:t>
            </w:r>
          </w:p>
        </w:tc>
        <w:tc>
          <w:tcPr>
            <w:tcW w:w="3005" w:type="dxa"/>
            <w:tcBorders>
              <w:top w:val="nil"/>
              <w:left w:val="nil"/>
              <w:bottom w:val="single" w:sz="8" w:space="0" w:color="8EAADB"/>
              <w:right w:val="single" w:sz="8" w:space="0" w:color="8EAADB"/>
            </w:tcBorders>
            <w:shd w:val="clear" w:color="auto" w:fill="FFFFFF"/>
            <w:vAlign w:val="center"/>
            <w:hideMark/>
          </w:tcPr>
          <w:p w:rsidR="00E45D45" w:rsidRPr="006140E7" w:rsidRDefault="00E45D45" w:rsidP="000E7464">
            <w:pPr>
              <w:rPr>
                <w:rFonts w:eastAsia="Times New Roman"/>
                <w:color w:val="201F1E"/>
                <w:sz w:val="23"/>
                <w:szCs w:val="23"/>
              </w:rPr>
            </w:pPr>
            <w:r w:rsidRPr="006140E7">
              <w:rPr>
                <w:rFonts w:eastAsia="Times New Roman"/>
                <w:bCs/>
                <w:color w:val="201F1E"/>
                <w:sz w:val="23"/>
                <w:szCs w:val="23"/>
              </w:rPr>
              <w:t>Primary Moderation</w:t>
            </w:r>
          </w:p>
        </w:tc>
        <w:tc>
          <w:tcPr>
            <w:tcW w:w="3006" w:type="dxa"/>
            <w:tcBorders>
              <w:top w:val="nil"/>
              <w:left w:val="nil"/>
              <w:bottom w:val="single" w:sz="8" w:space="0" w:color="8EAADB"/>
              <w:right w:val="single" w:sz="8" w:space="0" w:color="8EAADB"/>
            </w:tcBorders>
            <w:shd w:val="clear" w:color="auto" w:fill="FFFFFF"/>
            <w:vAlign w:val="center"/>
            <w:hideMark/>
          </w:tcPr>
          <w:p w:rsidR="00E45D45" w:rsidRPr="006140E7" w:rsidRDefault="00B4584B" w:rsidP="000E7464">
            <w:pPr>
              <w:jc w:val="center"/>
              <w:rPr>
                <w:rFonts w:eastAsia="Times New Roman"/>
                <w:color w:val="201F1E"/>
                <w:sz w:val="23"/>
                <w:szCs w:val="23"/>
              </w:rPr>
            </w:pPr>
            <w:hyperlink r:id="rId51" w:tooltip="https://courses.rcdow.org.uk/event/primary-moderation-three-part-course/" w:history="1">
              <w:r w:rsidR="00E45D45" w:rsidRPr="006140E7">
                <w:rPr>
                  <w:rStyle w:val="Hyperlink"/>
                  <w:rFonts w:eastAsia="Times New Roman"/>
                  <w:sz w:val="23"/>
                  <w:szCs w:val="23"/>
                </w:rPr>
                <w:t>Book Ticket</w:t>
              </w:r>
            </w:hyperlink>
          </w:p>
        </w:tc>
      </w:tr>
    </w:tbl>
    <w:p w:rsidR="00E45D45" w:rsidRPr="0058335B" w:rsidRDefault="00E45D45" w:rsidP="000E7464">
      <w:pPr>
        <w:pStyle w:val="NormalWeb"/>
        <w:shd w:val="clear" w:color="auto" w:fill="FFFFFF"/>
        <w:jc w:val="both"/>
        <w:rPr>
          <w:b/>
          <w:bCs/>
          <w:color w:val="201F1E"/>
          <w:lang w:eastAsia="en-GB"/>
        </w:rPr>
      </w:pPr>
      <w:r>
        <w:rPr>
          <w:rFonts w:ascii="Calibri" w:hAnsi="Calibri" w:cs="Calibri"/>
          <w:color w:val="201F1E"/>
          <w:sz w:val="22"/>
          <w:szCs w:val="22"/>
        </w:rPr>
        <w:t> </w:t>
      </w:r>
      <w:r>
        <w:rPr>
          <w:b/>
          <w:bCs/>
          <w:i/>
          <w:iCs/>
          <w:color w:val="201F1E"/>
          <w:bdr w:val="none" w:sz="0" w:space="0" w:color="auto" w:frame="1"/>
          <w:lang w:eastAsia="en-GB"/>
        </w:rPr>
        <w:t>(Please click on the ticket link to book)</w:t>
      </w:r>
      <w:r>
        <w:rPr>
          <w:b/>
          <w:bCs/>
          <w:color w:val="201F1E"/>
          <w:lang w:eastAsia="en-GB"/>
        </w:rPr>
        <w:t> </w:t>
      </w:r>
    </w:p>
    <w:p w:rsidR="00E45D45" w:rsidRDefault="00E45D45" w:rsidP="000E7464">
      <w:pPr>
        <w:shd w:val="clear" w:color="auto" w:fill="FFFFFF"/>
        <w:jc w:val="both"/>
        <w:rPr>
          <w:rFonts w:ascii="Calibri" w:hAnsi="Calibri" w:cs="Calibri"/>
          <w:color w:val="000000"/>
          <w:lang w:eastAsia="en-GB"/>
        </w:rPr>
      </w:pPr>
    </w:p>
    <w:p w:rsidR="00E45D45" w:rsidRDefault="00E45D45" w:rsidP="000E7464">
      <w:pPr>
        <w:jc w:val="both"/>
        <w:rPr>
          <w:rStyle w:val="Heading1Char"/>
        </w:rPr>
      </w:pPr>
      <w:r>
        <w:rPr>
          <w:rStyle w:val="Heading1Char"/>
        </w:rPr>
        <w:br w:type="page"/>
      </w:r>
    </w:p>
    <w:p w:rsidR="0085159B" w:rsidRPr="0085159B" w:rsidRDefault="005102C1" w:rsidP="000E7464">
      <w:pPr>
        <w:pStyle w:val="Heading1"/>
        <w:jc w:val="both"/>
      </w:pPr>
      <w:r w:rsidRPr="0085159B">
        <w:rPr>
          <w:rStyle w:val="Heading1Char"/>
        </w:rPr>
        <w:t>Caritas Westminster</w:t>
      </w:r>
      <w:r w:rsidRPr="0085159B">
        <w:t xml:space="preserve"> </w:t>
      </w:r>
      <w:r w:rsidR="00CB62F1" w:rsidRPr="0085159B">
        <w:t xml:space="preserve"> </w:t>
      </w:r>
    </w:p>
    <w:p w:rsidR="007A0213" w:rsidRDefault="007A0213" w:rsidP="000E7464">
      <w:pPr>
        <w:jc w:val="both"/>
        <w:rPr>
          <w:rFonts w:cstheme="minorHAnsi"/>
          <w:color w:val="C00000"/>
          <w:sz w:val="24"/>
        </w:rPr>
      </w:pP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color w:val="C00000"/>
          <w:szCs w:val="22"/>
          <w:bdr w:val="none" w:sz="0" w:space="0" w:color="auto" w:frame="1"/>
        </w:rPr>
      </w:pPr>
      <w:r w:rsidRPr="00023482">
        <w:rPr>
          <w:rFonts w:asciiTheme="minorHAnsi" w:hAnsiTheme="minorHAnsi" w:cstheme="minorHAnsi"/>
          <w:color w:val="C00000"/>
          <w:szCs w:val="22"/>
          <w:bdr w:val="none" w:sz="0" w:space="0" w:color="auto" w:frame="1"/>
        </w:rPr>
        <w:t>Mitzvah Day – World Day of the Poor</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color w:val="1F497D"/>
          <w:sz w:val="22"/>
          <w:szCs w:val="22"/>
          <w:bdr w:val="none" w:sz="0" w:space="0" w:color="auto" w:frame="1"/>
        </w:rPr>
      </w:pP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bdr w:val="none" w:sz="0" w:space="0" w:color="auto" w:frame="1"/>
        </w:rPr>
      </w:pPr>
      <w:r w:rsidRPr="00023482">
        <w:rPr>
          <w:rFonts w:asciiTheme="minorHAnsi" w:hAnsiTheme="minorHAnsi" w:cstheme="minorHAnsi"/>
          <w:sz w:val="22"/>
          <w:szCs w:val="22"/>
          <w:bdr w:val="none" w:sz="0" w:space="0" w:color="auto" w:frame="1"/>
        </w:rPr>
        <w:t>Sunday 15th of November sees the celebration of both Mitzvah Day and World Day of the Poor.</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bdr w:val="none" w:sz="0" w:space="0" w:color="auto" w:frame="1"/>
        </w:rPr>
      </w:pPr>
      <w:r w:rsidRPr="00023482">
        <w:rPr>
          <w:rFonts w:asciiTheme="minorHAnsi" w:hAnsiTheme="minorHAnsi" w:cstheme="minorHAnsi"/>
          <w:sz w:val="22"/>
          <w:szCs w:val="22"/>
          <w:bdr w:val="none" w:sz="0" w:space="0" w:color="auto" w:frame="1"/>
        </w:rPr>
        <w:t>In order to support both of these marvellous initiatives, Rosa Lewis (Caritas Westminster) and Georgina Bye (CEO of Mitzvahday.org) have been working together to promote these worthy causes in schools and parishes throughout the diocese.</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Cs w:val="22"/>
          <w:bdr w:val="none" w:sz="0" w:space="0" w:color="auto" w:frame="1"/>
        </w:rPr>
      </w:pPr>
      <w:r w:rsidRPr="00023482">
        <w:rPr>
          <w:rFonts w:asciiTheme="minorHAnsi" w:hAnsiTheme="minorHAnsi" w:cstheme="minorHAnsi"/>
          <w:color w:val="C00000"/>
          <w:szCs w:val="22"/>
          <w:bdr w:val="none" w:sz="0" w:space="0" w:color="auto" w:frame="1"/>
        </w:rPr>
        <w:t>Rosa Lewis – Caritas Westminster</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rPr>
      </w:pPr>
      <w:r w:rsidRPr="00023482">
        <w:rPr>
          <w:rFonts w:asciiTheme="minorHAnsi" w:hAnsiTheme="minorHAnsi" w:cstheme="minorHAnsi"/>
          <w:sz w:val="22"/>
          <w:szCs w:val="22"/>
          <w:bdr w:val="none" w:sz="0" w:space="0" w:color="auto" w:frame="1"/>
        </w:rPr>
        <w:t>‘World Day of the Poor was established by Pope Francis in 2016 at the end of the Extraordinary Jubilee of Mercy. He said WDOTP is: 'a day to help communities ... to reflect on how poverty is at the very heart of the Gospel and that, as long as Lazarus lies at the door of our homes (cf. Lk 16:19-21), there can be no justice or social peace.' For Caritas Westminster the day is emblematic of our mission.</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rPr>
      </w:pPr>
      <w:r w:rsidRPr="00023482">
        <w:rPr>
          <w:rFonts w:asciiTheme="minorHAnsi" w:hAnsiTheme="minorHAnsi" w:cstheme="minorHAnsi"/>
          <w:sz w:val="22"/>
          <w:szCs w:val="22"/>
          <w:bdr w:val="none" w:sz="0" w:space="0" w:color="auto" w:frame="1"/>
        </w:rPr>
        <w:t>The theme for this years' WDOTP is 'Stretch forth your hand to the poor', which is a line taken from the book of Sirach in the Old Testament.</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rPr>
      </w:pPr>
      <w:r w:rsidRPr="00023482">
        <w:rPr>
          <w:rFonts w:asciiTheme="minorHAnsi" w:hAnsiTheme="minorHAnsi" w:cstheme="minorHAnsi"/>
          <w:sz w:val="22"/>
          <w:szCs w:val="22"/>
          <w:bdr w:val="none" w:sz="0" w:space="0" w:color="auto" w:frame="1"/>
        </w:rPr>
        <w:t>For the past two years Mitzvah Day, the SVP and Caritas Westminster have worked together with Jewish and Catholic schools so that children can get involved with putting together ‘Vinnie Packs’ for the homeless.</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rPr>
      </w:pPr>
      <w:r w:rsidRPr="00023482">
        <w:rPr>
          <w:rFonts w:asciiTheme="minorHAnsi" w:hAnsiTheme="minorHAnsi" w:cstheme="minorHAnsi"/>
          <w:sz w:val="22"/>
          <w:szCs w:val="22"/>
          <w:bdr w:val="none" w:sz="0" w:space="0" w:color="auto" w:frame="1"/>
        </w:rPr>
        <w:t>Vinnie Packs are an initiative of the St Vincent de Paul Society. Each year, over 10,000 Vinnie Packs are distributed across the UK.</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rPr>
      </w:pPr>
      <w:r w:rsidRPr="00023482">
        <w:rPr>
          <w:rFonts w:asciiTheme="minorHAnsi" w:hAnsiTheme="minorHAnsi" w:cstheme="minorHAnsi"/>
          <w:sz w:val="22"/>
          <w:szCs w:val="22"/>
          <w:bdr w:val="none" w:sz="0" w:space="0" w:color="auto" w:frame="1"/>
        </w:rPr>
        <w:t>Each pack contains cold weather essentials including a hat, gloves and socks which are all thermal, toothpaste, toothbrush, pen and information card. </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bdr w:val="none" w:sz="0" w:space="0" w:color="auto" w:frame="1"/>
        </w:rPr>
      </w:pPr>
      <w:r w:rsidRPr="00023482">
        <w:rPr>
          <w:rFonts w:asciiTheme="minorHAnsi" w:hAnsiTheme="minorHAnsi" w:cstheme="minorHAnsi"/>
          <w:sz w:val="22"/>
          <w:szCs w:val="22"/>
          <w:bdr w:val="none" w:sz="0" w:space="0" w:color="auto" w:frame="1"/>
        </w:rPr>
        <w:t>How might you mark Mitzvah Day/World Day of the Poor?’</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rPr>
      </w:pP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Cs w:val="22"/>
        </w:rPr>
      </w:pPr>
    </w:p>
    <w:p w:rsidR="006140E7" w:rsidRPr="00023482" w:rsidRDefault="006140E7" w:rsidP="000E7464">
      <w:pPr>
        <w:spacing w:after="0" w:line="240" w:lineRule="auto"/>
        <w:jc w:val="both"/>
        <w:textAlignment w:val="baseline"/>
        <w:rPr>
          <w:rFonts w:cstheme="minorHAnsi"/>
          <w:color w:val="C00000"/>
          <w:sz w:val="24"/>
          <w:lang w:eastAsia="en-GB"/>
        </w:rPr>
      </w:pPr>
      <w:r w:rsidRPr="00023482">
        <w:rPr>
          <w:rFonts w:cstheme="minorHAnsi"/>
          <w:color w:val="C00000"/>
          <w:sz w:val="24"/>
          <w:lang w:eastAsia="en-GB"/>
        </w:rPr>
        <w:t>Georgina Bye – Mitzvah Day</w:t>
      </w:r>
    </w:p>
    <w:p w:rsidR="006140E7" w:rsidRPr="00023482" w:rsidRDefault="006140E7" w:rsidP="000E7464">
      <w:pPr>
        <w:spacing w:after="0" w:line="240" w:lineRule="auto"/>
        <w:jc w:val="both"/>
        <w:textAlignment w:val="baseline"/>
        <w:rPr>
          <w:rFonts w:cstheme="minorHAnsi"/>
          <w:lang w:eastAsia="en-GB"/>
        </w:rPr>
      </w:pPr>
      <w:r w:rsidRPr="00023482">
        <w:rPr>
          <w:rFonts w:cstheme="minorHAnsi"/>
          <w:lang w:eastAsia="en-GB"/>
        </w:rPr>
        <w:t>Mitzvah Day brings people of all faiths, backgrounds and ages together to do good deeds to improve your neighbourhood and support local causes!</w:t>
      </w:r>
    </w:p>
    <w:p w:rsidR="006140E7" w:rsidRPr="00023482" w:rsidRDefault="006140E7" w:rsidP="000E7464">
      <w:pPr>
        <w:spacing w:after="0" w:line="240" w:lineRule="auto"/>
        <w:jc w:val="both"/>
        <w:textAlignment w:val="baseline"/>
        <w:rPr>
          <w:rFonts w:cstheme="minorHAnsi"/>
          <w:lang w:eastAsia="en-GB"/>
        </w:rPr>
      </w:pPr>
      <w:r w:rsidRPr="00023482">
        <w:rPr>
          <w:rFonts w:cstheme="minorHAnsi"/>
          <w:lang w:eastAsia="en-GB"/>
        </w:rPr>
        <w:t>You can join us this month, as we fill lockdown with kindness with A Month of Mitzvahs.  Register </w:t>
      </w:r>
      <w:hyperlink r:id="rId52" w:tgtFrame="_blank" w:tooltip="https://mitzvahday.org.uk/how-to-register-to-participate-in-mitzvah-day-2020/" w:history="1">
        <w:r w:rsidRPr="00023482">
          <w:rPr>
            <w:rFonts w:cstheme="minorHAnsi"/>
            <w:b/>
            <w:bCs/>
            <w:u w:val="single"/>
            <w:bdr w:val="none" w:sz="0" w:space="0" w:color="auto" w:frame="1"/>
            <w:lang w:eastAsia="en-GB"/>
          </w:rPr>
          <w:t>here</w:t>
        </w:r>
      </w:hyperlink>
      <w:r w:rsidRPr="00023482">
        <w:rPr>
          <w:rFonts w:cstheme="minorHAnsi"/>
          <w:b/>
          <w:bCs/>
          <w:bdr w:val="none" w:sz="0" w:space="0" w:color="auto" w:frame="1"/>
          <w:lang w:eastAsia="en-GB"/>
        </w:rPr>
        <w:t> </w:t>
      </w:r>
      <w:r w:rsidRPr="00023482">
        <w:rPr>
          <w:rFonts w:cstheme="minorHAnsi"/>
          <w:bdr w:val="none" w:sz="0" w:space="0" w:color="auto" w:frame="1"/>
          <w:lang w:eastAsia="en-GB"/>
        </w:rPr>
        <w:t>to get involved</w:t>
      </w:r>
      <w:r w:rsidRPr="00023482">
        <w:rPr>
          <w:rFonts w:cstheme="minorHAnsi"/>
          <w:b/>
          <w:bCs/>
          <w:bdr w:val="none" w:sz="0" w:space="0" w:color="auto" w:frame="1"/>
          <w:lang w:eastAsia="en-GB"/>
        </w:rPr>
        <w:t> </w:t>
      </w:r>
      <w:r w:rsidRPr="00023482">
        <w:rPr>
          <w:rFonts w:cstheme="minorHAnsi"/>
          <w:bdr w:val="none" w:sz="0" w:space="0" w:color="auto" w:frame="1"/>
          <w:lang w:eastAsia="en-GB"/>
        </w:rPr>
        <w:t>and you can see ideas for Covid-safe Mitzvah Day projects</w:t>
      </w:r>
      <w:r w:rsidRPr="00023482">
        <w:rPr>
          <w:rFonts w:cstheme="minorHAnsi"/>
          <w:b/>
          <w:bCs/>
          <w:bdr w:val="none" w:sz="0" w:space="0" w:color="auto" w:frame="1"/>
          <w:lang w:eastAsia="en-GB"/>
        </w:rPr>
        <w:t> </w:t>
      </w:r>
      <w:hyperlink r:id="rId53" w:tgtFrame="_blank" w:tooltip="https://mitzvahday.org.uk/get-involved/available-projects/" w:history="1">
        <w:r w:rsidRPr="00023482">
          <w:rPr>
            <w:rFonts w:cstheme="minorHAnsi"/>
            <w:b/>
            <w:bCs/>
            <w:u w:val="single"/>
            <w:bdr w:val="none" w:sz="0" w:space="0" w:color="auto" w:frame="1"/>
            <w:lang w:eastAsia="en-GB"/>
          </w:rPr>
          <w:t>here.</w:t>
        </w:r>
      </w:hyperlink>
    </w:p>
    <w:p w:rsidR="006140E7" w:rsidRPr="00023482" w:rsidRDefault="006140E7" w:rsidP="000E7464">
      <w:pPr>
        <w:spacing w:after="0" w:line="240" w:lineRule="auto"/>
        <w:jc w:val="both"/>
        <w:textAlignment w:val="baseline"/>
        <w:rPr>
          <w:rFonts w:cstheme="minorHAnsi"/>
          <w:lang w:eastAsia="en-GB"/>
        </w:rPr>
      </w:pPr>
      <w:r w:rsidRPr="00023482">
        <w:rPr>
          <w:rFonts w:cstheme="minorHAnsi"/>
          <w:bdr w:val="none" w:sz="0" w:space="0" w:color="auto" w:frame="1"/>
          <w:lang w:eastAsia="en-GB"/>
        </w:rPr>
        <w:t>Any questions feel free to get in touch with the Mitzvah Day team on </w:t>
      </w:r>
      <w:hyperlink r:id="rId54" w:tgtFrame="_blank" w:tooltip="info@mitzvahday.org.uk " w:history="1">
        <w:r w:rsidRPr="00023482">
          <w:rPr>
            <w:rFonts w:cstheme="minorHAnsi"/>
            <w:b/>
            <w:bCs/>
            <w:u w:val="single"/>
            <w:bdr w:val="none" w:sz="0" w:space="0" w:color="auto" w:frame="1"/>
            <w:lang w:eastAsia="en-GB"/>
          </w:rPr>
          <w:t>info@mitzvahday.org.uk</w:t>
        </w:r>
      </w:hyperlink>
      <w:r w:rsidRPr="00023482">
        <w:rPr>
          <w:rFonts w:cstheme="minorHAnsi"/>
          <w:bdr w:val="none" w:sz="0" w:space="0" w:color="auto" w:frame="1"/>
          <w:lang w:eastAsia="en-GB"/>
        </w:rPr>
        <w:t> or call</w:t>
      </w:r>
      <w:r w:rsidRPr="00023482">
        <w:rPr>
          <w:rFonts w:cstheme="minorHAnsi"/>
          <w:b/>
          <w:bCs/>
          <w:bdr w:val="none" w:sz="0" w:space="0" w:color="auto" w:frame="1"/>
          <w:lang w:eastAsia="en-GB"/>
        </w:rPr>
        <w:t> 0203 747 9960</w:t>
      </w:r>
      <w:r w:rsidRPr="00023482">
        <w:rPr>
          <w:rFonts w:cstheme="minorHAnsi"/>
          <w:bdr w:val="none" w:sz="0" w:space="0" w:color="auto" w:frame="1"/>
          <w:lang w:eastAsia="en-GB"/>
        </w:rPr>
        <w:t>.</w:t>
      </w:r>
    </w:p>
    <w:p w:rsidR="006140E7" w:rsidRPr="00023482" w:rsidRDefault="006140E7" w:rsidP="000E7464">
      <w:pPr>
        <w:pStyle w:val="xmsonormal0"/>
        <w:shd w:val="clear" w:color="auto" w:fill="FFFFFF"/>
        <w:spacing w:before="0" w:beforeAutospacing="0" w:after="0" w:afterAutospacing="0"/>
        <w:jc w:val="both"/>
        <w:rPr>
          <w:rFonts w:asciiTheme="minorHAnsi" w:hAnsiTheme="minorHAnsi" w:cstheme="minorHAnsi"/>
          <w:sz w:val="22"/>
          <w:szCs w:val="22"/>
          <w:bdr w:val="none" w:sz="0" w:space="0" w:color="auto" w:frame="1"/>
        </w:rPr>
      </w:pPr>
    </w:p>
    <w:p w:rsidR="006140E7" w:rsidRPr="00023482" w:rsidRDefault="006140E7" w:rsidP="000E7464">
      <w:pPr>
        <w:jc w:val="both"/>
        <w:rPr>
          <w:rFonts w:cstheme="minorHAnsi"/>
          <w:bdr w:val="none" w:sz="0" w:space="0" w:color="auto" w:frame="1"/>
          <w:shd w:val="clear" w:color="auto" w:fill="FFFFFF"/>
        </w:rPr>
      </w:pPr>
      <w:r w:rsidRPr="00023482">
        <w:rPr>
          <w:rFonts w:cstheme="minorHAnsi"/>
          <w:bdr w:val="none" w:sz="0" w:space="0" w:color="auto" w:frame="1"/>
        </w:rPr>
        <w:t xml:space="preserve">As part of this, they have created a promotional video to accompany their efforts; click on the following link to view this highly informative video: </w:t>
      </w:r>
      <w:hyperlink r:id="rId55" w:history="1">
        <w:r w:rsidRPr="00023482">
          <w:rPr>
            <w:rStyle w:val="Hyperlink"/>
            <w:rFonts w:cstheme="minorHAnsi"/>
            <w:bdr w:val="none" w:sz="0" w:space="0" w:color="auto" w:frame="1"/>
            <w:shd w:val="clear" w:color="auto" w:fill="FFFFFF"/>
          </w:rPr>
          <w:t>https://youtu.be/nbJptRFPpVM</w:t>
        </w:r>
      </w:hyperlink>
    </w:p>
    <w:p w:rsidR="006140E7" w:rsidRPr="00023482" w:rsidRDefault="006140E7" w:rsidP="000E7464">
      <w:pPr>
        <w:jc w:val="both"/>
        <w:rPr>
          <w:rFonts w:cstheme="minorHAnsi"/>
        </w:rPr>
      </w:pPr>
      <w:r w:rsidRPr="00023482">
        <w:rPr>
          <w:rFonts w:cstheme="minorHAnsi"/>
          <w:bdr w:val="none" w:sz="0" w:space="0" w:color="auto" w:frame="1"/>
          <w:shd w:val="clear" w:color="auto" w:fill="FFFFFF"/>
        </w:rPr>
        <w:t>Sincere thanks to Nigel Spears for ‘weaving his magic’ in the creation of this video.</w:t>
      </w:r>
    </w:p>
    <w:p w:rsidR="006140E7" w:rsidRDefault="006140E7" w:rsidP="000E7464">
      <w:pPr>
        <w:jc w:val="both"/>
        <w:rPr>
          <w:rFonts w:cstheme="minorHAnsi"/>
        </w:rPr>
      </w:pPr>
    </w:p>
    <w:p w:rsidR="006140E7" w:rsidRDefault="006140E7" w:rsidP="000E7464">
      <w:pPr>
        <w:jc w:val="both"/>
        <w:rPr>
          <w:rFonts w:cstheme="minorHAnsi"/>
          <w:color w:val="C00000"/>
          <w:sz w:val="24"/>
        </w:rPr>
      </w:pPr>
    </w:p>
    <w:p w:rsidR="006140E7" w:rsidRDefault="006140E7" w:rsidP="000E7464">
      <w:pPr>
        <w:jc w:val="both"/>
        <w:rPr>
          <w:rFonts w:cstheme="minorHAnsi"/>
          <w:color w:val="C00000"/>
          <w:sz w:val="24"/>
        </w:rPr>
      </w:pPr>
    </w:p>
    <w:p w:rsidR="000E7464" w:rsidRDefault="000E7464" w:rsidP="000E7464">
      <w:pPr>
        <w:jc w:val="both"/>
        <w:rPr>
          <w:rFonts w:cstheme="minorHAnsi"/>
          <w:color w:val="C00000"/>
          <w:sz w:val="24"/>
        </w:rPr>
      </w:pPr>
    </w:p>
    <w:p w:rsidR="006140E7" w:rsidRDefault="006140E7" w:rsidP="000E7464">
      <w:pPr>
        <w:jc w:val="both"/>
        <w:rPr>
          <w:rFonts w:cstheme="minorHAnsi"/>
          <w:color w:val="C00000"/>
          <w:sz w:val="24"/>
        </w:rPr>
      </w:pPr>
    </w:p>
    <w:p w:rsidR="006140E7" w:rsidRPr="00BD261E" w:rsidRDefault="006140E7" w:rsidP="000E7464">
      <w:pPr>
        <w:jc w:val="both"/>
        <w:rPr>
          <w:color w:val="C00000"/>
          <w:sz w:val="24"/>
          <w:shd w:val="clear" w:color="auto" w:fill="FFFFFF"/>
        </w:rPr>
      </w:pPr>
      <w:r w:rsidRPr="00BD261E">
        <w:rPr>
          <w:color w:val="C00000"/>
          <w:sz w:val="24"/>
          <w:shd w:val="clear" w:color="auto" w:fill="FFFFFF"/>
        </w:rPr>
        <w:t>Advent Giving Calendar</w:t>
      </w:r>
    </w:p>
    <w:p w:rsidR="006140E7" w:rsidRDefault="006140E7" w:rsidP="000E7464">
      <w:pPr>
        <w:jc w:val="both"/>
        <w:rPr>
          <w:color w:val="201F1E"/>
          <w:shd w:val="clear" w:color="auto" w:fill="FFFFFF"/>
        </w:rPr>
      </w:pPr>
      <w:r>
        <w:rPr>
          <w:color w:val="201F1E"/>
          <w:shd w:val="clear" w:color="auto" w:fill="FFFFFF"/>
        </w:rPr>
        <w:t>After a great response last year Caritas Westminster are pleased to share with you this year’s ‘</w:t>
      </w:r>
      <w:hyperlink r:id="rId56" w:tgtFrame="_blank" w:history="1">
        <w:r>
          <w:rPr>
            <w:rStyle w:val="Hyperlink"/>
            <w:bdr w:val="none" w:sz="0" w:space="0" w:color="auto" w:frame="1"/>
            <w:shd w:val="clear" w:color="auto" w:fill="FFFFFF"/>
          </w:rPr>
          <w:t>Advent Giving Calendar</w:t>
        </w:r>
      </w:hyperlink>
      <w:r>
        <w:rPr>
          <w:color w:val="201F1E"/>
          <w:shd w:val="clear" w:color="auto" w:fill="FFFFFF"/>
        </w:rPr>
        <w:t>’ to mark World Day of the Poor. It follows the concept of a ‘reverse’ Advent Calendar and gives suggestions for items to collect each day to donate to a local foodbank or food poverty project in time for Christmas. The calendar has information to help you find local projects to support, and is also a way for families to find support without stigma. This year we know running a big collection in school might not be possible but please do share the calendar with families so everyone can take part at home. We have also created an </w:t>
      </w:r>
      <w:hyperlink r:id="rId57" w:tgtFrame="_blank" w:history="1">
        <w:r>
          <w:rPr>
            <w:rStyle w:val="Hyperlink"/>
            <w:bdr w:val="none" w:sz="0" w:space="0" w:color="auto" w:frame="1"/>
            <w:shd w:val="clear" w:color="auto" w:fill="FFFFFF"/>
          </w:rPr>
          <w:t>accompanying powerpoint and session plan</w:t>
        </w:r>
      </w:hyperlink>
      <w:r>
        <w:rPr>
          <w:color w:val="201F1E"/>
          <w:shd w:val="clear" w:color="auto" w:fill="FFFFFF"/>
        </w:rPr>
        <w:t> which suggest lots of ways to mark World Day of the Poor this year, when help is needed more than ever. Please email </w:t>
      </w:r>
      <w:hyperlink r:id="rId58" w:tgtFrame="_blank" w:history="1">
        <w:r>
          <w:rPr>
            <w:rStyle w:val="Hyperlink"/>
            <w:bdr w:val="none" w:sz="0" w:space="0" w:color="auto" w:frame="1"/>
            <w:shd w:val="clear" w:color="auto" w:fill="FFFFFF"/>
          </w:rPr>
          <w:t>cfc@rcdow.org.uk</w:t>
        </w:r>
      </w:hyperlink>
      <w:r>
        <w:rPr>
          <w:color w:val="201F1E"/>
          <w:shd w:val="clear" w:color="auto" w:fill="FFFFFF"/>
        </w:rPr>
        <w:t> with any questions and please share pictures and stories with us if you do take part.</w:t>
      </w:r>
    </w:p>
    <w:p w:rsidR="007A0213" w:rsidRPr="001B3786" w:rsidRDefault="007A0213" w:rsidP="000E7464">
      <w:pPr>
        <w:jc w:val="both"/>
        <w:rPr>
          <w:rFonts w:cstheme="minorHAnsi"/>
        </w:rPr>
      </w:pPr>
    </w:p>
    <w:p w:rsidR="001B3786" w:rsidRPr="001B3786" w:rsidRDefault="001B3786" w:rsidP="000E7464">
      <w:pPr>
        <w:jc w:val="both"/>
        <w:rPr>
          <w:rFonts w:cstheme="minorHAnsi"/>
          <w:color w:val="C00000"/>
          <w:sz w:val="24"/>
        </w:rPr>
      </w:pPr>
      <w:r w:rsidRPr="001B3786">
        <w:rPr>
          <w:rFonts w:cstheme="minorHAnsi"/>
          <w:color w:val="C00000"/>
          <w:sz w:val="24"/>
        </w:rPr>
        <w:t>Operation Christmas Elf - Gifts for prisoners’ children</w:t>
      </w:r>
    </w:p>
    <w:p w:rsidR="001B3786" w:rsidRDefault="001B3786" w:rsidP="000E7464">
      <w:pPr>
        <w:jc w:val="both"/>
        <w:rPr>
          <w:rFonts w:cstheme="minorHAnsi"/>
        </w:rPr>
      </w:pPr>
      <w:r w:rsidRPr="001B3786">
        <w:rPr>
          <w:rFonts w:cstheme="minorHAnsi"/>
          <w:noProof/>
          <w:lang w:val="en-US"/>
        </w:rPr>
        <w:drawing>
          <wp:anchor distT="0" distB="0" distL="114300" distR="114300" simplePos="0" relativeHeight="251668480" behindDoc="1" locked="0" layoutInCell="1" allowOverlap="1" wp14:anchorId="1C62B3E2" wp14:editId="119BA9AA">
            <wp:simplePos x="0" y="0"/>
            <wp:positionH relativeFrom="margin">
              <wp:posOffset>3035935</wp:posOffset>
            </wp:positionH>
            <wp:positionV relativeFrom="paragraph">
              <wp:posOffset>120650</wp:posOffset>
            </wp:positionV>
            <wp:extent cx="2786380" cy="1570355"/>
            <wp:effectExtent l="19050" t="19050" r="13970" b="10795"/>
            <wp:wrapTight wrapText="bothSides">
              <wp:wrapPolygon edited="0">
                <wp:start x="-148" y="-262"/>
                <wp:lineTo x="-148" y="21486"/>
                <wp:lineTo x="21561" y="21486"/>
                <wp:lineTo x="21561" y="-262"/>
                <wp:lineTo x="-148" y="-26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6380" cy="1570355"/>
                    </a:xfrm>
                    <a:prstGeom prst="rect">
                      <a:avLst/>
                    </a:prstGeom>
                    <a:noFill/>
                    <a:ln w="127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Pr="001B3786">
        <w:rPr>
          <w:rFonts w:cstheme="minorHAnsi"/>
        </w:rPr>
        <w:t xml:space="preserve">For the last few years Caritas Westminster has partnered with PACT to help collect presents for the children of prisoners, who often face stigma and loneliness whilst their parent is in prison. The project allows the imprisoned parent to give the donated gift to their child for Christmas. Usually they ask people to donate presents directly, but unfortunately because of the pandemic this is not possible. This year they are asking that people buy book tokens and send them to the PACT office so these can be sent to the children instead. You can find all the information about how to get involved in this important project </w:t>
      </w:r>
      <w:hyperlink r:id="rId60" w:history="1">
        <w:r w:rsidRPr="001B3786">
          <w:rPr>
            <w:rStyle w:val="Hyperlink"/>
            <w:rFonts w:cstheme="minorHAnsi"/>
          </w:rPr>
          <w:t>here</w:t>
        </w:r>
      </w:hyperlink>
      <w:r w:rsidRPr="001B3786">
        <w:rPr>
          <w:rFonts w:cstheme="minorHAnsi"/>
        </w:rPr>
        <w:t xml:space="preserve">. </w:t>
      </w:r>
      <w:r w:rsidRPr="001B3786">
        <w:rPr>
          <w:rFonts w:cstheme="minorHAnsi"/>
          <w:b/>
          <w:bCs/>
        </w:rPr>
        <w:t>Please note the deadline to take part this year is 23</w:t>
      </w:r>
      <w:r w:rsidRPr="001B3786">
        <w:rPr>
          <w:rFonts w:cstheme="minorHAnsi"/>
          <w:b/>
          <w:bCs/>
          <w:vertAlign w:val="superscript"/>
        </w:rPr>
        <w:t>rd</w:t>
      </w:r>
      <w:r w:rsidRPr="001B3786">
        <w:rPr>
          <w:rFonts w:cstheme="minorHAnsi"/>
          <w:b/>
          <w:bCs/>
        </w:rPr>
        <w:t xml:space="preserve"> November</w:t>
      </w:r>
      <w:r w:rsidRPr="001B3786">
        <w:rPr>
          <w:rFonts w:cstheme="minorHAnsi"/>
        </w:rPr>
        <w:t xml:space="preserve"> to allow time for the book tokens to reach PACT and for them to distribute them before Christmas, so this activity would need to be done before Advent. Please let Caritas Westminster know if you are taking part and if we can help in anyway.</w:t>
      </w:r>
    </w:p>
    <w:p w:rsidR="00320869" w:rsidRDefault="00320869" w:rsidP="000E7464">
      <w:pPr>
        <w:jc w:val="both"/>
        <w:rPr>
          <w:rFonts w:cstheme="minorHAnsi"/>
        </w:rPr>
      </w:pPr>
    </w:p>
    <w:p w:rsidR="00D54669" w:rsidRDefault="00D54669" w:rsidP="000E7464">
      <w:pPr>
        <w:jc w:val="both"/>
        <w:rPr>
          <w:rFonts w:asciiTheme="majorHAnsi" w:eastAsiaTheme="majorEastAsia" w:hAnsiTheme="majorHAnsi" w:cstheme="majorBidi"/>
          <w:color w:val="2E74B5" w:themeColor="accent1" w:themeShade="BF"/>
          <w:sz w:val="32"/>
          <w:szCs w:val="32"/>
        </w:rPr>
      </w:pPr>
      <w:bookmarkStart w:id="2" w:name="_Upcoming_CPD_–"/>
      <w:bookmarkStart w:id="3" w:name="_Upcoming_CPD_–_1"/>
      <w:bookmarkStart w:id="4" w:name="_Diocesan_Inspection_Update"/>
      <w:bookmarkStart w:id="5" w:name="_Mental_Health_Resources"/>
      <w:bookmarkStart w:id="6" w:name="_Mental_Health_and"/>
      <w:bookmarkEnd w:id="2"/>
      <w:bookmarkEnd w:id="3"/>
      <w:bookmarkEnd w:id="4"/>
      <w:bookmarkEnd w:id="5"/>
      <w:bookmarkEnd w:id="6"/>
      <w:r>
        <w:br w:type="page"/>
      </w:r>
    </w:p>
    <w:p w:rsidR="006140E7" w:rsidRDefault="006140E7" w:rsidP="000E7464">
      <w:pPr>
        <w:pStyle w:val="Heading1"/>
        <w:jc w:val="both"/>
      </w:pPr>
      <w:r>
        <w:t>SPEC and Youth Ministry</w:t>
      </w:r>
    </w:p>
    <w:p w:rsidR="006140E7" w:rsidRDefault="006140E7" w:rsidP="000E7464">
      <w:pPr>
        <w:jc w:val="both"/>
      </w:pPr>
    </w:p>
    <w:p w:rsidR="006140E7" w:rsidRPr="00C742FF" w:rsidRDefault="006140E7" w:rsidP="000E7464">
      <w:pPr>
        <w:jc w:val="both"/>
        <w:rPr>
          <w:color w:val="C00000"/>
          <w:sz w:val="24"/>
        </w:rPr>
      </w:pPr>
      <w:r w:rsidRPr="00C742FF">
        <w:rPr>
          <w:color w:val="C00000"/>
          <w:sz w:val="24"/>
        </w:rPr>
        <w:t>Senior Retreat Leader</w:t>
      </w:r>
      <w:r>
        <w:rPr>
          <w:color w:val="C00000"/>
          <w:sz w:val="24"/>
        </w:rPr>
        <w:t xml:space="preserve"> Recruitment</w:t>
      </w:r>
    </w:p>
    <w:p w:rsidR="006140E7" w:rsidRDefault="006140E7" w:rsidP="000E7464">
      <w:pPr>
        <w:pStyle w:val="NoSpacing"/>
        <w:jc w:val="both"/>
      </w:pPr>
      <w:r>
        <w:t>We are looking to appoint for the role of ‘Programmes Senior Retreat Leader’ for SPEC Retreat Centre for the Diocese of Westminster.</w:t>
      </w:r>
    </w:p>
    <w:p w:rsidR="006140E7" w:rsidRDefault="006140E7" w:rsidP="000E7464">
      <w:pPr>
        <w:pStyle w:val="NoSpacing"/>
        <w:jc w:val="both"/>
      </w:pPr>
    </w:p>
    <w:p w:rsidR="006140E7" w:rsidRDefault="006140E7" w:rsidP="000E7464">
      <w:pPr>
        <w:pStyle w:val="NoSpacing"/>
        <w:jc w:val="both"/>
      </w:pPr>
      <w:r>
        <w:t>Job Title: Programmes Senior Retreat Leader</w:t>
      </w:r>
    </w:p>
    <w:p w:rsidR="006140E7" w:rsidRDefault="006140E7" w:rsidP="000E7464">
      <w:pPr>
        <w:pStyle w:val="NoSpacing"/>
        <w:jc w:val="both"/>
      </w:pPr>
      <w:r>
        <w:t>Location: SPEC (Pinner, Middlesex)</w:t>
      </w:r>
    </w:p>
    <w:p w:rsidR="006140E7" w:rsidRDefault="006140E7" w:rsidP="000E7464">
      <w:pPr>
        <w:pStyle w:val="NoSpacing"/>
        <w:jc w:val="both"/>
      </w:pPr>
      <w:r>
        <w:t>Salary- £33,000 per annum</w:t>
      </w:r>
    </w:p>
    <w:p w:rsidR="006140E7" w:rsidRDefault="006140E7" w:rsidP="000E7464">
      <w:pPr>
        <w:pStyle w:val="NoSpacing"/>
        <w:jc w:val="both"/>
      </w:pPr>
    </w:p>
    <w:p w:rsidR="006140E7" w:rsidRDefault="006140E7" w:rsidP="000E7464">
      <w:pPr>
        <w:pStyle w:val="NoSpacing"/>
        <w:jc w:val="both"/>
      </w:pPr>
      <w:r>
        <w:t>As a Programmes Senior Retreat Leader you will be expected to design, co-ordinate, lead and</w:t>
      </w:r>
    </w:p>
    <w:p w:rsidR="006140E7" w:rsidRDefault="006140E7" w:rsidP="000E7464">
      <w:pPr>
        <w:pStyle w:val="NoSpacing"/>
        <w:jc w:val="both"/>
      </w:pPr>
      <w:r>
        <w:t>deliver one-day and residential retreat programmes for young people from schools and parish</w:t>
      </w:r>
    </w:p>
    <w:p w:rsidR="006140E7" w:rsidRDefault="006140E7" w:rsidP="000E7464">
      <w:pPr>
        <w:pStyle w:val="NoSpacing"/>
        <w:jc w:val="both"/>
      </w:pPr>
      <w:r>
        <w:t>groups and will be responsible for the recruitment and management of retreat leaders and</w:t>
      </w:r>
    </w:p>
    <w:p w:rsidR="006140E7" w:rsidRDefault="006140E7" w:rsidP="000E7464">
      <w:pPr>
        <w:pStyle w:val="NoSpacing"/>
        <w:jc w:val="both"/>
      </w:pPr>
      <w:r>
        <w:t>volunteers. This is a non-residential post that will require high level of organisation, creativity</w:t>
      </w:r>
    </w:p>
    <w:p w:rsidR="006140E7" w:rsidRDefault="006140E7" w:rsidP="000E7464">
      <w:pPr>
        <w:pStyle w:val="NoSpacing"/>
        <w:jc w:val="both"/>
      </w:pPr>
      <w:r>
        <w:t>and commitment to the mission of SPEC Retreat Centre that is part of the Diocese of</w:t>
      </w:r>
    </w:p>
    <w:p w:rsidR="006140E7" w:rsidRDefault="006140E7" w:rsidP="000E7464">
      <w:pPr>
        <w:pStyle w:val="NoSpacing"/>
        <w:jc w:val="both"/>
      </w:pPr>
      <w:r>
        <w:t>Westminster Youth Ministry.</w:t>
      </w:r>
    </w:p>
    <w:p w:rsidR="006140E7" w:rsidRDefault="006140E7" w:rsidP="000E7464">
      <w:pPr>
        <w:pStyle w:val="NoSpacing"/>
        <w:jc w:val="both"/>
      </w:pPr>
    </w:p>
    <w:p w:rsidR="006140E7" w:rsidRDefault="006140E7" w:rsidP="000E7464">
      <w:pPr>
        <w:pStyle w:val="NoSpacing"/>
        <w:jc w:val="both"/>
      </w:pPr>
      <w:r>
        <w:t>Applicants should be practising Catholics, ideally with a professional qualification or its</w:t>
      </w:r>
    </w:p>
    <w:p w:rsidR="006140E7" w:rsidRDefault="006140E7" w:rsidP="000E7464">
      <w:pPr>
        <w:pStyle w:val="NoSpacing"/>
        <w:jc w:val="both"/>
      </w:pPr>
      <w:r>
        <w:t>equivalent and possess relevant experience of working with young people; and the right to</w:t>
      </w:r>
    </w:p>
    <w:p w:rsidR="006140E7" w:rsidRDefault="006140E7" w:rsidP="000E7464">
      <w:pPr>
        <w:pStyle w:val="NoSpacing"/>
        <w:jc w:val="both"/>
      </w:pPr>
      <w:r>
        <w:t>work in the UK.</w:t>
      </w:r>
    </w:p>
    <w:p w:rsidR="006140E7" w:rsidRDefault="006140E7" w:rsidP="000E7464">
      <w:pPr>
        <w:pStyle w:val="NoSpacing"/>
        <w:jc w:val="both"/>
      </w:pPr>
    </w:p>
    <w:p w:rsidR="006140E7" w:rsidRDefault="006140E7" w:rsidP="000E7464">
      <w:pPr>
        <w:pStyle w:val="NoSpacing"/>
        <w:jc w:val="both"/>
      </w:pPr>
      <w:r>
        <w:t>The role is subject to satisfactory references and a DBS Enhanced Level Disclosure and Barred</w:t>
      </w:r>
    </w:p>
    <w:p w:rsidR="006140E7" w:rsidRDefault="006140E7" w:rsidP="000E7464">
      <w:pPr>
        <w:pStyle w:val="NoSpacing"/>
        <w:jc w:val="both"/>
      </w:pPr>
      <w:r>
        <w:t>List check.</w:t>
      </w:r>
    </w:p>
    <w:p w:rsidR="006140E7" w:rsidRDefault="006140E7" w:rsidP="000E7464">
      <w:pPr>
        <w:pStyle w:val="NoSpacing"/>
        <w:jc w:val="both"/>
      </w:pPr>
    </w:p>
    <w:p w:rsidR="006140E7" w:rsidRDefault="006140E7" w:rsidP="000E7464">
      <w:pPr>
        <w:pStyle w:val="NoSpacing"/>
        <w:jc w:val="both"/>
      </w:pPr>
      <w:r>
        <w:t>Hours of work: Full-time contract of 35 hours per week.</w:t>
      </w:r>
    </w:p>
    <w:p w:rsidR="006140E7" w:rsidRDefault="006140E7" w:rsidP="000E7464">
      <w:pPr>
        <w:pStyle w:val="NoSpacing"/>
        <w:jc w:val="both"/>
      </w:pPr>
    </w:p>
    <w:p w:rsidR="006140E7" w:rsidRDefault="006140E7" w:rsidP="000E7464">
      <w:pPr>
        <w:pStyle w:val="NoSpacing"/>
        <w:jc w:val="both"/>
      </w:pPr>
      <w:r>
        <w:t>Holiday: 23 days a year + public holidays + discretionary days</w:t>
      </w:r>
    </w:p>
    <w:p w:rsidR="006140E7" w:rsidRDefault="006140E7" w:rsidP="000E7464">
      <w:pPr>
        <w:pStyle w:val="NoSpacing"/>
        <w:jc w:val="both"/>
      </w:pPr>
    </w:p>
    <w:p w:rsidR="006140E7" w:rsidRDefault="006140E7" w:rsidP="000E7464">
      <w:pPr>
        <w:pStyle w:val="NoSpacing"/>
        <w:jc w:val="both"/>
      </w:pPr>
      <w:r>
        <w:t>Closing date: 12 noon on Monday, 7 December 2020</w:t>
      </w:r>
    </w:p>
    <w:p w:rsidR="006140E7" w:rsidRDefault="006140E7" w:rsidP="000E7464">
      <w:pPr>
        <w:pStyle w:val="NoSpacing"/>
        <w:jc w:val="both"/>
      </w:pPr>
    </w:p>
    <w:p w:rsidR="006140E7" w:rsidRDefault="006140E7" w:rsidP="000E7464">
      <w:pPr>
        <w:pStyle w:val="NoSpacing"/>
        <w:jc w:val="both"/>
      </w:pPr>
      <w:r>
        <w:t>Interview date: Thursday, 10 December 2020</w:t>
      </w:r>
    </w:p>
    <w:p w:rsidR="006140E7" w:rsidRDefault="006140E7" w:rsidP="000E7464">
      <w:pPr>
        <w:pStyle w:val="NoSpacing"/>
        <w:jc w:val="both"/>
      </w:pPr>
    </w:p>
    <w:p w:rsidR="006140E7" w:rsidRPr="00A824A0" w:rsidRDefault="006140E7" w:rsidP="000E7464">
      <w:pPr>
        <w:pStyle w:val="NoSpacing"/>
        <w:jc w:val="both"/>
      </w:pPr>
      <w:r>
        <w:t xml:space="preserve">For a full job description of the role and application form, please click </w:t>
      </w:r>
      <w:hyperlink r:id="rId61" w:history="1">
        <w:r w:rsidRPr="00A824A0">
          <w:rPr>
            <w:rStyle w:val="Hyperlink"/>
          </w:rPr>
          <w:t>here</w:t>
        </w:r>
      </w:hyperlink>
    </w:p>
    <w:p w:rsidR="006140E7" w:rsidRDefault="006140E7" w:rsidP="000E7464">
      <w:pPr>
        <w:jc w:val="both"/>
        <w:rPr>
          <w:rFonts w:asciiTheme="majorHAnsi" w:eastAsiaTheme="majorEastAsia" w:hAnsiTheme="majorHAnsi" w:cstheme="majorBidi"/>
          <w:color w:val="2E74B5" w:themeColor="accent1" w:themeShade="BF"/>
          <w:sz w:val="28"/>
          <w:szCs w:val="24"/>
        </w:rPr>
      </w:pPr>
      <w:r>
        <w:rPr>
          <w:sz w:val="28"/>
          <w:szCs w:val="24"/>
        </w:rPr>
        <w:br w:type="page"/>
      </w:r>
    </w:p>
    <w:p w:rsidR="00E4108C" w:rsidRDefault="00E4108C" w:rsidP="000E7464">
      <w:pPr>
        <w:pStyle w:val="Heading1"/>
        <w:jc w:val="both"/>
      </w:pPr>
      <w:r w:rsidRPr="00E4108C">
        <w:t xml:space="preserve">Mental Health </w:t>
      </w:r>
      <w:r w:rsidR="00A0182F">
        <w:t xml:space="preserve">and Wellbeing </w:t>
      </w:r>
      <w:r w:rsidRPr="00E4108C">
        <w:t>Resources</w:t>
      </w:r>
    </w:p>
    <w:p w:rsidR="00706F84" w:rsidRDefault="00706F84" w:rsidP="000E7464">
      <w:pPr>
        <w:jc w:val="both"/>
        <w:rPr>
          <w:rFonts w:cstheme="minorHAnsi"/>
          <w:color w:val="C00000"/>
          <w:sz w:val="24"/>
        </w:rPr>
      </w:pPr>
    </w:p>
    <w:p w:rsidR="00706F84" w:rsidRPr="00706F84" w:rsidRDefault="00706F84" w:rsidP="000E7464">
      <w:pPr>
        <w:jc w:val="both"/>
        <w:rPr>
          <w:rFonts w:cstheme="minorHAnsi"/>
          <w:color w:val="C00000"/>
          <w:sz w:val="24"/>
        </w:rPr>
      </w:pPr>
      <w:r w:rsidRPr="00706F84">
        <w:rPr>
          <w:rFonts w:cstheme="minorHAnsi"/>
          <w:color w:val="C00000"/>
          <w:sz w:val="24"/>
        </w:rPr>
        <w:t>Anti-Bullying Week and Friendship Friday - Monday 16</w:t>
      </w:r>
      <w:r w:rsidRPr="00706F84">
        <w:rPr>
          <w:rFonts w:cstheme="minorHAnsi"/>
          <w:color w:val="C00000"/>
          <w:sz w:val="24"/>
          <w:vertAlign w:val="superscript"/>
        </w:rPr>
        <w:t>th</w:t>
      </w:r>
      <w:r w:rsidRPr="00706F84">
        <w:rPr>
          <w:rFonts w:cstheme="minorHAnsi"/>
          <w:color w:val="C00000"/>
          <w:sz w:val="24"/>
        </w:rPr>
        <w:t xml:space="preserve"> to Friday 20</w:t>
      </w:r>
      <w:r w:rsidRPr="00706F84">
        <w:rPr>
          <w:rFonts w:cstheme="minorHAnsi"/>
          <w:color w:val="C00000"/>
          <w:sz w:val="24"/>
          <w:vertAlign w:val="superscript"/>
        </w:rPr>
        <w:t>th</w:t>
      </w:r>
      <w:r w:rsidRPr="00706F84">
        <w:rPr>
          <w:rFonts w:cstheme="minorHAnsi"/>
          <w:color w:val="C00000"/>
          <w:sz w:val="24"/>
        </w:rPr>
        <w:t xml:space="preserve"> November</w:t>
      </w:r>
    </w:p>
    <w:p w:rsidR="00706F84" w:rsidRPr="00706F84" w:rsidRDefault="00706F84" w:rsidP="000E7464">
      <w:pPr>
        <w:jc w:val="both"/>
        <w:rPr>
          <w:rFonts w:cstheme="minorHAnsi"/>
        </w:rPr>
      </w:pPr>
      <w:r w:rsidRPr="00706F84">
        <w:rPr>
          <w:rFonts w:cstheme="minorHAnsi"/>
          <w:b/>
          <w:noProof/>
          <w:lang w:val="en-US"/>
        </w:rPr>
        <w:drawing>
          <wp:anchor distT="0" distB="0" distL="114300" distR="114300" simplePos="0" relativeHeight="251672576" behindDoc="1" locked="0" layoutInCell="1" allowOverlap="1" wp14:anchorId="4EFF85A8" wp14:editId="3BB757B9">
            <wp:simplePos x="0" y="0"/>
            <wp:positionH relativeFrom="column">
              <wp:posOffset>4506595</wp:posOffset>
            </wp:positionH>
            <wp:positionV relativeFrom="paragraph">
              <wp:posOffset>137795</wp:posOffset>
            </wp:positionV>
            <wp:extent cx="1192530" cy="1703705"/>
            <wp:effectExtent l="133350" t="114300" r="140970" b="163195"/>
            <wp:wrapTight wrapText="bothSides">
              <wp:wrapPolygon edited="0">
                <wp:start x="-2070" y="-1449"/>
                <wp:lineTo x="-2415" y="22461"/>
                <wp:lineTo x="-1035" y="23428"/>
                <wp:lineTo x="22083" y="23428"/>
                <wp:lineTo x="23463" y="22461"/>
                <wp:lineTo x="23808" y="2898"/>
                <wp:lineTo x="23118" y="-1449"/>
                <wp:lineTo x="-2070" y="-144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34124" t="17127" r="35652" b="6029"/>
                    <a:stretch/>
                  </pic:blipFill>
                  <pic:spPr bwMode="auto">
                    <a:xfrm>
                      <a:off x="0" y="0"/>
                      <a:ext cx="1192530" cy="1703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6F84">
        <w:rPr>
          <w:rFonts w:cstheme="minorHAnsi"/>
          <w:b/>
        </w:rPr>
        <w:t>Anti-Bullying Alliance</w:t>
      </w:r>
      <w:r w:rsidRPr="00706F84">
        <w:rPr>
          <w:rFonts w:cstheme="minorHAnsi"/>
        </w:rPr>
        <w:t xml:space="preserve"> </w:t>
      </w:r>
      <w:hyperlink r:id="rId63" w:history="1">
        <w:r w:rsidRPr="00706F84">
          <w:rPr>
            <w:rStyle w:val="Hyperlink"/>
            <w:rFonts w:cstheme="minorHAnsi"/>
          </w:rPr>
          <w:t>Click Here</w:t>
        </w:r>
      </w:hyperlink>
      <w:r w:rsidRPr="00706F84">
        <w:rPr>
          <w:rFonts w:cstheme="minorHAnsi"/>
        </w:rPr>
        <w:t xml:space="preserve">  - A range of resources to support schools for this year’s theme entitled  </w:t>
      </w:r>
      <w:r w:rsidRPr="00706F84">
        <w:rPr>
          <w:rFonts w:cstheme="minorHAnsi"/>
          <w:b/>
          <w:i/>
        </w:rPr>
        <w:t>‘United Against Bullying’</w:t>
      </w:r>
    </w:p>
    <w:p w:rsidR="00706F84" w:rsidRPr="00706F84" w:rsidRDefault="00706F84" w:rsidP="000E7464">
      <w:pPr>
        <w:jc w:val="both"/>
        <w:rPr>
          <w:rFonts w:cstheme="minorHAnsi"/>
          <w:b/>
          <w:i/>
        </w:rPr>
      </w:pPr>
      <w:r w:rsidRPr="00706F84">
        <w:rPr>
          <w:rFonts w:cstheme="minorHAnsi"/>
          <w:b/>
        </w:rPr>
        <w:t>Bullying UK</w:t>
      </w:r>
      <w:r w:rsidRPr="00706F84">
        <w:rPr>
          <w:rFonts w:cstheme="minorHAnsi"/>
        </w:rPr>
        <w:t xml:space="preserve"> </w:t>
      </w:r>
      <w:hyperlink r:id="rId64" w:history="1">
        <w:r w:rsidRPr="00706F84">
          <w:rPr>
            <w:rStyle w:val="Hyperlink"/>
            <w:rFonts w:cstheme="minorHAnsi"/>
          </w:rPr>
          <w:t>Click Here</w:t>
        </w:r>
      </w:hyperlink>
      <w:r w:rsidRPr="00706F84">
        <w:rPr>
          <w:rFonts w:cstheme="minorHAnsi"/>
        </w:rPr>
        <w:t xml:space="preserve"> – As part of anti-bullying Week – the organisation has a campaign called </w:t>
      </w:r>
      <w:r w:rsidRPr="00706F84">
        <w:rPr>
          <w:rFonts w:cstheme="minorHAnsi"/>
          <w:b/>
          <w:i/>
        </w:rPr>
        <w:t>‘Wear Blue for Well-being’</w:t>
      </w:r>
    </w:p>
    <w:p w:rsidR="00706F84" w:rsidRPr="00706F84" w:rsidRDefault="00706F84" w:rsidP="000E7464">
      <w:pPr>
        <w:jc w:val="both"/>
        <w:rPr>
          <w:rFonts w:cstheme="minorHAnsi"/>
        </w:rPr>
      </w:pPr>
      <w:r w:rsidRPr="00706F84">
        <w:rPr>
          <w:rFonts w:cstheme="minorHAnsi"/>
          <w:b/>
        </w:rPr>
        <w:t xml:space="preserve">BBC </w:t>
      </w:r>
      <w:r w:rsidRPr="00706F84">
        <w:rPr>
          <w:rFonts w:cstheme="minorHAnsi"/>
        </w:rPr>
        <w:t xml:space="preserve">- </w:t>
      </w:r>
      <w:hyperlink r:id="rId65" w:history="1">
        <w:r w:rsidRPr="00706F84">
          <w:rPr>
            <w:rStyle w:val="Hyperlink"/>
            <w:rFonts w:cstheme="minorHAnsi"/>
          </w:rPr>
          <w:t>Click Here</w:t>
        </w:r>
      </w:hyperlink>
      <w:r w:rsidRPr="00706F84">
        <w:rPr>
          <w:rFonts w:cstheme="minorHAnsi"/>
        </w:rPr>
        <w:t xml:space="preserve"> – The BBC have produced a range of resources to support schools during Anti-bullying week</w:t>
      </w:r>
    </w:p>
    <w:p w:rsidR="00706F84" w:rsidRPr="00706F84" w:rsidRDefault="00706F84" w:rsidP="000E7464">
      <w:pPr>
        <w:jc w:val="both"/>
        <w:rPr>
          <w:rFonts w:cstheme="minorHAnsi"/>
          <w:b/>
          <w:color w:val="7030A0"/>
        </w:rPr>
      </w:pPr>
      <w:r w:rsidRPr="00706F84">
        <w:rPr>
          <w:rFonts w:cstheme="minorHAnsi"/>
          <w:b/>
        </w:rPr>
        <w:t xml:space="preserve">Mentally Health Schools </w:t>
      </w:r>
      <w:hyperlink r:id="rId66" w:history="1">
        <w:r w:rsidRPr="00706F84">
          <w:rPr>
            <w:rStyle w:val="Hyperlink"/>
            <w:rFonts w:cstheme="minorHAnsi"/>
          </w:rPr>
          <w:t>Click Here</w:t>
        </w:r>
      </w:hyperlink>
      <w:r w:rsidRPr="00706F84">
        <w:rPr>
          <w:rFonts w:cstheme="minorHAnsi"/>
        </w:rPr>
        <w:t xml:space="preserve"> – A useful resource signposting organisation and resources to assist in support Anti-bullying Week</w:t>
      </w:r>
    </w:p>
    <w:p w:rsidR="00706F84" w:rsidRPr="00706F84" w:rsidRDefault="00706F84" w:rsidP="000E7464">
      <w:pPr>
        <w:jc w:val="both"/>
        <w:rPr>
          <w:rFonts w:cstheme="minorHAnsi"/>
        </w:rPr>
      </w:pPr>
      <w:r w:rsidRPr="00706F84">
        <w:rPr>
          <w:rFonts w:cstheme="minorHAnsi"/>
          <w:b/>
        </w:rPr>
        <w:t>Kidscape UK</w:t>
      </w:r>
      <w:r w:rsidRPr="00706F84">
        <w:rPr>
          <w:rFonts w:cstheme="minorHAnsi"/>
        </w:rPr>
        <w:t xml:space="preserve"> </w:t>
      </w:r>
      <w:hyperlink r:id="rId67" w:history="1">
        <w:r w:rsidRPr="00706F84">
          <w:rPr>
            <w:rStyle w:val="Hyperlink"/>
            <w:rFonts w:cstheme="minorHAnsi"/>
          </w:rPr>
          <w:t>Click Here</w:t>
        </w:r>
      </w:hyperlink>
      <w:r w:rsidRPr="00706F84">
        <w:rPr>
          <w:rFonts w:cstheme="minorHAnsi"/>
        </w:rPr>
        <w:t xml:space="preserve"> – Download useful resources to support Anti-bullying week and a pack to celebrate Friendship Friday</w:t>
      </w:r>
    </w:p>
    <w:p w:rsidR="00706F84" w:rsidRPr="00706F84" w:rsidRDefault="001B29FC" w:rsidP="000E7464">
      <w:pPr>
        <w:jc w:val="both"/>
        <w:rPr>
          <w:rFonts w:cstheme="minorHAnsi"/>
        </w:rPr>
      </w:pPr>
      <w:r w:rsidRPr="00706F84">
        <w:rPr>
          <w:rFonts w:cstheme="minorHAnsi"/>
          <w:b/>
          <w:noProof/>
          <w:lang w:val="en-US"/>
        </w:rPr>
        <w:drawing>
          <wp:anchor distT="0" distB="0" distL="114300" distR="114300" simplePos="0" relativeHeight="251673600" behindDoc="1" locked="0" layoutInCell="1" allowOverlap="1" wp14:anchorId="47EB8CBD" wp14:editId="3282FCA9">
            <wp:simplePos x="0" y="0"/>
            <wp:positionH relativeFrom="margin">
              <wp:posOffset>4513874</wp:posOffset>
            </wp:positionH>
            <wp:positionV relativeFrom="paragraph">
              <wp:posOffset>134762</wp:posOffset>
            </wp:positionV>
            <wp:extent cx="1255384" cy="1806618"/>
            <wp:effectExtent l="0" t="0" r="2540" b="3175"/>
            <wp:wrapTight wrapText="bothSides">
              <wp:wrapPolygon edited="0">
                <wp:start x="0" y="0"/>
                <wp:lineTo x="0" y="21410"/>
                <wp:lineTo x="21316" y="21410"/>
                <wp:lineTo x="213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34716" t="14949" r="36305" b="10910"/>
                    <a:stretch/>
                  </pic:blipFill>
                  <pic:spPr bwMode="auto">
                    <a:xfrm>
                      <a:off x="0" y="0"/>
                      <a:ext cx="1255384" cy="18066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F84" w:rsidRPr="00706F84">
        <w:rPr>
          <w:rFonts w:cstheme="minorHAnsi"/>
          <w:b/>
        </w:rPr>
        <w:t xml:space="preserve">Young Minds </w:t>
      </w:r>
      <w:r w:rsidR="00706F84" w:rsidRPr="00706F84">
        <w:rPr>
          <w:rFonts w:cstheme="minorHAnsi"/>
        </w:rPr>
        <w:t xml:space="preserve">- </w:t>
      </w:r>
      <w:hyperlink r:id="rId69" w:history="1">
        <w:r w:rsidR="00706F84" w:rsidRPr="00706F84">
          <w:rPr>
            <w:rStyle w:val="Hyperlink"/>
            <w:rFonts w:cstheme="minorHAnsi"/>
          </w:rPr>
          <w:t>Click Here</w:t>
        </w:r>
      </w:hyperlink>
      <w:r w:rsidR="00706F84" w:rsidRPr="00706F84">
        <w:rPr>
          <w:rFonts w:cstheme="minorHAnsi"/>
        </w:rPr>
        <w:t xml:space="preserve"> for  copy of the guide -  More information on combatting bullying can be found here </w:t>
      </w:r>
      <w:hyperlink r:id="rId70" w:history="1">
        <w:r w:rsidR="00706F84" w:rsidRPr="00706F84">
          <w:rPr>
            <w:rStyle w:val="Hyperlink"/>
            <w:rFonts w:cstheme="minorHAnsi"/>
          </w:rPr>
          <w:t>Click Here</w:t>
        </w:r>
      </w:hyperlink>
    </w:p>
    <w:p w:rsidR="00CE582E" w:rsidRDefault="00CE582E" w:rsidP="000E7464">
      <w:pPr>
        <w:jc w:val="both"/>
        <w:rPr>
          <w:rFonts w:ascii="Calibri" w:hAnsi="Calibri" w:cs="Calibri"/>
          <w:b/>
          <w:bCs/>
          <w:lang w:val="en-US"/>
        </w:rPr>
      </w:pPr>
    </w:p>
    <w:p w:rsidR="00CE582E" w:rsidRPr="00CE582E" w:rsidRDefault="00CE582E" w:rsidP="000E7464">
      <w:pPr>
        <w:pStyle w:val="NoSpacing"/>
        <w:jc w:val="both"/>
        <w:rPr>
          <w:color w:val="C00000"/>
          <w:sz w:val="24"/>
          <w:lang w:val="en-US"/>
        </w:rPr>
      </w:pPr>
      <w:r w:rsidRPr="00CE582E">
        <w:rPr>
          <w:color w:val="C00000"/>
          <w:sz w:val="24"/>
          <w:lang w:val="en-US"/>
        </w:rPr>
        <w:t xml:space="preserve">Mental Health Champions Foundations Programme </w:t>
      </w:r>
    </w:p>
    <w:p w:rsidR="00CE582E" w:rsidRDefault="00CE582E" w:rsidP="000E7464">
      <w:pPr>
        <w:jc w:val="both"/>
        <w:rPr>
          <w:rStyle w:val="Strong"/>
          <w:b w:val="0"/>
          <w:bCs w:val="0"/>
          <w:bdr w:val="none" w:sz="0" w:space="0" w:color="auto" w:frame="1"/>
          <w:shd w:val="clear" w:color="auto" w:fill="FFFFFF"/>
        </w:rPr>
      </w:pPr>
      <w:r>
        <w:rPr>
          <w:rFonts w:ascii="Calibri" w:hAnsi="Calibri" w:cs="Calibri"/>
          <w:shd w:val="clear" w:color="auto" w:fill="FFFFFF"/>
          <w:lang w:val="en-US"/>
        </w:rPr>
        <w:t>An</w:t>
      </w:r>
      <w:r>
        <w:rPr>
          <w:rFonts w:ascii="Calibri" w:hAnsi="Calibri" w:cs="Calibri"/>
          <w:b/>
          <w:bCs/>
          <w:shd w:val="clear" w:color="auto" w:fill="FFFFFF"/>
          <w:lang w:val="en-US"/>
        </w:rPr>
        <w:t xml:space="preserve"> </w:t>
      </w:r>
      <w:r>
        <w:rPr>
          <w:rStyle w:val="Strong"/>
          <w:rFonts w:ascii="Calibri" w:hAnsi="Calibri" w:cs="Calibri"/>
          <w:b w:val="0"/>
          <w:bCs w:val="0"/>
          <w:bdr w:val="none" w:sz="0" w:space="0" w:color="auto" w:frame="1"/>
          <w:shd w:val="clear" w:color="auto" w:fill="FFFFFF"/>
          <w:lang w:val="en-US"/>
        </w:rPr>
        <w:t>online children’s mental health training</w:t>
      </w:r>
      <w:r>
        <w:rPr>
          <w:rFonts w:ascii="Calibri" w:hAnsi="Calibri" w:cs="Calibri"/>
          <w:b/>
          <w:bCs/>
          <w:shd w:val="clear" w:color="auto" w:fill="FFFFFF"/>
          <w:lang w:val="en-US"/>
        </w:rPr>
        <w:t> </w:t>
      </w:r>
      <w:r>
        <w:rPr>
          <w:rFonts w:ascii="Calibri" w:hAnsi="Calibri" w:cs="Calibri"/>
          <w:shd w:val="clear" w:color="auto" w:fill="FFFFFF"/>
          <w:lang w:val="en-US"/>
        </w:rPr>
        <w:t>course developed to enhance professionals’ understanding of children’s mental health and introduces approaches that foster positive wellbeing in schools.  The course is</w:t>
      </w:r>
      <w:r>
        <w:rPr>
          <w:rFonts w:ascii="Calibri" w:hAnsi="Calibri" w:cs="Calibri"/>
          <w:b/>
          <w:bCs/>
          <w:shd w:val="clear" w:color="auto" w:fill="FFFFFF"/>
          <w:lang w:val="en-US"/>
        </w:rPr>
        <w:t xml:space="preserve"> </w:t>
      </w:r>
      <w:r>
        <w:rPr>
          <w:rStyle w:val="Strong"/>
          <w:rFonts w:ascii="Calibri" w:hAnsi="Calibri" w:cs="Calibri"/>
          <w:b w:val="0"/>
          <w:bCs w:val="0"/>
          <w:bdr w:val="none" w:sz="0" w:space="0" w:color="auto" w:frame="1"/>
          <w:shd w:val="clear" w:color="auto" w:fill="FFFFFF"/>
          <w:lang w:val="en-US"/>
        </w:rPr>
        <w:t>free to qualified teachers and school-based staff in the UK, and is carried out at a time and pace that is convenient to you.  To book onto the course which starts on 20</w:t>
      </w:r>
      <w:r>
        <w:rPr>
          <w:rStyle w:val="Strong"/>
          <w:rFonts w:ascii="Calibri" w:hAnsi="Calibri" w:cs="Calibri"/>
          <w:b w:val="0"/>
          <w:bCs w:val="0"/>
          <w:bdr w:val="none" w:sz="0" w:space="0" w:color="auto" w:frame="1"/>
          <w:shd w:val="clear" w:color="auto" w:fill="FFFFFF"/>
          <w:vertAlign w:val="superscript"/>
          <w:lang w:val="en-US"/>
        </w:rPr>
        <w:t>th</w:t>
      </w:r>
      <w:r>
        <w:rPr>
          <w:rStyle w:val="Strong"/>
          <w:rFonts w:ascii="Calibri" w:hAnsi="Calibri" w:cs="Calibri"/>
          <w:b w:val="0"/>
          <w:bCs w:val="0"/>
          <w:bdr w:val="none" w:sz="0" w:space="0" w:color="auto" w:frame="1"/>
          <w:shd w:val="clear" w:color="auto" w:fill="FFFFFF"/>
          <w:lang w:val="en-US"/>
        </w:rPr>
        <w:t xml:space="preserve"> November, click </w:t>
      </w:r>
      <w:hyperlink r:id="rId71" w:history="1">
        <w:r w:rsidRPr="00CE582E">
          <w:rPr>
            <w:rStyle w:val="Hyperlink"/>
            <w:rFonts w:ascii="Calibri" w:hAnsi="Calibri" w:cs="Calibri"/>
            <w:bdr w:val="none" w:sz="0" w:space="0" w:color="auto" w:frame="1"/>
            <w:shd w:val="clear" w:color="auto" w:fill="FFFFFF"/>
            <w:lang w:val="en-US"/>
          </w:rPr>
          <w:t>here</w:t>
        </w:r>
      </w:hyperlink>
    </w:p>
    <w:p w:rsidR="00A0182F" w:rsidRPr="00A0182F" w:rsidRDefault="00A0182F" w:rsidP="000E7464">
      <w:pPr>
        <w:jc w:val="both"/>
      </w:pPr>
    </w:p>
    <w:p w:rsidR="00E4108C" w:rsidRPr="00E4108C" w:rsidRDefault="00D41393" w:rsidP="000E7464">
      <w:pPr>
        <w:pStyle w:val="Heading1"/>
        <w:jc w:val="both"/>
      </w:pPr>
      <w:bookmarkStart w:id="7" w:name="_Capital_and_Pupil"/>
      <w:bookmarkEnd w:id="7"/>
      <w:r>
        <w:br w:type="page"/>
      </w:r>
      <w:r w:rsidR="00E4108C" w:rsidRPr="00E4108C">
        <w:t>Capital and Pupil Placement Planning Updates</w:t>
      </w:r>
    </w:p>
    <w:p w:rsidR="0085159B" w:rsidRDefault="0085159B" w:rsidP="000E7464">
      <w:pPr>
        <w:pStyle w:val="Heading2"/>
        <w:jc w:val="both"/>
        <w:rPr>
          <w:b/>
          <w:color w:val="C00000"/>
        </w:rPr>
      </w:pPr>
    </w:p>
    <w:p w:rsidR="007C6FFB" w:rsidRPr="00EB0ED2" w:rsidRDefault="00F859D7" w:rsidP="000E7464">
      <w:pPr>
        <w:pStyle w:val="Heading2"/>
        <w:jc w:val="both"/>
        <w:rPr>
          <w:b/>
          <w:color w:val="C00000"/>
        </w:rPr>
      </w:pPr>
      <w:r w:rsidRPr="0085159B">
        <w:rPr>
          <w:b/>
          <w:color w:val="C00000"/>
        </w:rPr>
        <w:t>Capital</w:t>
      </w:r>
      <w:bookmarkStart w:id="8" w:name="_UK_Government_&amp;"/>
      <w:bookmarkEnd w:id="8"/>
    </w:p>
    <w:p w:rsidR="000E7464" w:rsidRPr="000E7464" w:rsidRDefault="000E7464" w:rsidP="000E7464">
      <w:pPr>
        <w:spacing w:after="120"/>
        <w:jc w:val="both"/>
        <w:rPr>
          <w:rFonts w:cstheme="minorHAnsi"/>
          <w:b/>
          <w:bCs/>
          <w:u w:val="single"/>
        </w:rPr>
      </w:pPr>
      <w:r w:rsidRPr="000E7464">
        <w:rPr>
          <w:rFonts w:cstheme="minorHAnsi"/>
          <w:b/>
          <w:bCs/>
          <w:u w:val="single"/>
        </w:rPr>
        <w:t>Condition Data Collection – Round 2</w:t>
      </w:r>
    </w:p>
    <w:p w:rsidR="000E7464" w:rsidRPr="000E7464" w:rsidRDefault="000E7464" w:rsidP="000E7464">
      <w:pPr>
        <w:spacing w:after="120"/>
        <w:jc w:val="both"/>
        <w:rPr>
          <w:rFonts w:cstheme="minorHAnsi"/>
        </w:rPr>
      </w:pPr>
      <w:r w:rsidRPr="000E7464">
        <w:rPr>
          <w:rFonts w:cstheme="minorHAnsi"/>
        </w:rPr>
        <w:t xml:space="preserve">The Government is about to commence of the second round of Condition data Collection (CDC). The CDC1 programme ran from 2017 to 2019. CDC1 visited every government funded school in England and collected information about the condition and management of school buildings. The data collected provided a robust evidence base to enable the Department for Education to target capital investment in the school estate to where it is most needed, and to make the case for further capital funding for school buildings. </w:t>
      </w:r>
    </w:p>
    <w:p w:rsidR="000E7464" w:rsidRPr="000E7464" w:rsidRDefault="000E7464" w:rsidP="000E7464">
      <w:pPr>
        <w:spacing w:after="120"/>
        <w:jc w:val="both"/>
        <w:rPr>
          <w:rFonts w:cstheme="minorHAnsi"/>
        </w:rPr>
      </w:pPr>
      <w:r w:rsidRPr="000E7464">
        <w:rPr>
          <w:rFonts w:cstheme="minorHAnsi"/>
        </w:rPr>
        <w:t>To provide a credible picture of changing investment needs over time, the Government needs to refresh that data. They plan to run a successor programme - CDC2 - from 2021 to 2026. CDC2 will collect similar information to CDC1 and will follow a similar process, with improvements based on feedback from CDC1, including how and when collected data is shared with schools and responsible bodies.</w:t>
      </w:r>
    </w:p>
    <w:p w:rsidR="000E7464" w:rsidRPr="000E7464" w:rsidRDefault="000E7464" w:rsidP="000E7464">
      <w:pPr>
        <w:spacing w:after="120"/>
        <w:jc w:val="both"/>
        <w:rPr>
          <w:rFonts w:cstheme="minorHAnsi"/>
        </w:rPr>
      </w:pPr>
      <w:r w:rsidRPr="000E7464">
        <w:rPr>
          <w:rFonts w:cstheme="minorHAnsi"/>
        </w:rPr>
        <w:t xml:space="preserve">The Government is mindful of the challenges associated with visiting schools over the coming months and beyond during the coronavirus (COVID-19) pandemic and want to work closely with local authorities, multi-academy trusts and dioceses to ensure that they collect a complete condition dataset on all schools. The DfE is monitoring the situation closely </w:t>
      </w:r>
    </w:p>
    <w:p w:rsidR="000E7464" w:rsidRPr="000E7464" w:rsidRDefault="000E7464" w:rsidP="000E7464">
      <w:pPr>
        <w:spacing w:after="120"/>
        <w:jc w:val="both"/>
        <w:rPr>
          <w:rFonts w:cstheme="minorHAnsi"/>
        </w:rPr>
      </w:pPr>
      <w:r w:rsidRPr="000E7464">
        <w:rPr>
          <w:rFonts w:cstheme="minorHAnsi"/>
        </w:rPr>
        <w:t>Within the Diocese of Westminster, the following Catholic Schools and Academies are listed as provisional for tranches 1 and 2:</w:t>
      </w:r>
    </w:p>
    <w:tbl>
      <w:tblPr>
        <w:tblW w:w="9540" w:type="dxa"/>
        <w:jc w:val="center"/>
        <w:tblLook w:val="04A0" w:firstRow="1" w:lastRow="0" w:firstColumn="1" w:lastColumn="0" w:noHBand="0" w:noVBand="1"/>
      </w:tblPr>
      <w:tblGrid>
        <w:gridCol w:w="886"/>
        <w:gridCol w:w="2458"/>
        <w:gridCol w:w="2457"/>
        <w:gridCol w:w="2459"/>
        <w:gridCol w:w="1280"/>
      </w:tblGrid>
      <w:tr w:rsidR="000E7464" w:rsidRPr="000E7464" w:rsidTr="008163DE">
        <w:trPr>
          <w:trHeight w:val="870"/>
          <w:jc w:val="center"/>
        </w:trPr>
        <w:tc>
          <w:tcPr>
            <w:tcW w:w="760" w:type="dxa"/>
            <w:tcBorders>
              <w:top w:val="single" w:sz="4" w:space="0" w:color="FFD966"/>
              <w:left w:val="single" w:sz="4" w:space="0" w:color="FFD966"/>
              <w:bottom w:val="single" w:sz="4" w:space="0" w:color="FFD966"/>
              <w:right w:val="nil"/>
            </w:tcBorders>
            <w:shd w:val="clear" w:color="FFC000" w:fill="FFC000"/>
            <w:hideMark/>
          </w:tcPr>
          <w:p w:rsidR="000E7464" w:rsidRPr="000E7464" w:rsidRDefault="000E7464" w:rsidP="000E7464">
            <w:pPr>
              <w:jc w:val="both"/>
              <w:rPr>
                <w:rFonts w:cstheme="minorHAnsi"/>
                <w:b/>
                <w:bCs/>
                <w:color w:val="FFFFFF"/>
                <w:lang w:eastAsia="en-GB"/>
              </w:rPr>
            </w:pPr>
            <w:r w:rsidRPr="000E7464">
              <w:rPr>
                <w:rFonts w:cstheme="minorHAnsi"/>
                <w:b/>
                <w:bCs/>
                <w:color w:val="FFFFFF"/>
                <w:lang w:eastAsia="en-GB"/>
              </w:rPr>
              <w:t>URN</w:t>
            </w:r>
          </w:p>
        </w:tc>
        <w:tc>
          <w:tcPr>
            <w:tcW w:w="2500" w:type="dxa"/>
            <w:tcBorders>
              <w:top w:val="single" w:sz="4" w:space="0" w:color="FFD966"/>
              <w:left w:val="nil"/>
              <w:bottom w:val="single" w:sz="4" w:space="0" w:color="FFD966"/>
              <w:right w:val="nil"/>
            </w:tcBorders>
            <w:shd w:val="clear" w:color="FFC000" w:fill="FFC000"/>
            <w:hideMark/>
          </w:tcPr>
          <w:p w:rsidR="000E7464" w:rsidRPr="000E7464" w:rsidRDefault="000E7464" w:rsidP="000E7464">
            <w:pPr>
              <w:jc w:val="both"/>
              <w:rPr>
                <w:rFonts w:cstheme="minorHAnsi"/>
                <w:b/>
                <w:bCs/>
                <w:color w:val="FFFFFF"/>
                <w:lang w:eastAsia="en-GB"/>
              </w:rPr>
            </w:pPr>
            <w:r w:rsidRPr="000E7464">
              <w:rPr>
                <w:rFonts w:cstheme="minorHAnsi"/>
                <w:b/>
                <w:bCs/>
                <w:color w:val="FFFFFF"/>
                <w:lang w:eastAsia="en-GB"/>
              </w:rPr>
              <w:t>Establishment Name</w:t>
            </w:r>
          </w:p>
        </w:tc>
        <w:tc>
          <w:tcPr>
            <w:tcW w:w="2500" w:type="dxa"/>
            <w:tcBorders>
              <w:top w:val="single" w:sz="4" w:space="0" w:color="FFD966"/>
              <w:left w:val="nil"/>
              <w:bottom w:val="single" w:sz="4" w:space="0" w:color="FFD966"/>
              <w:right w:val="nil"/>
            </w:tcBorders>
            <w:shd w:val="clear" w:color="FFC000" w:fill="FFC000"/>
            <w:hideMark/>
          </w:tcPr>
          <w:p w:rsidR="000E7464" w:rsidRPr="000E7464" w:rsidRDefault="000E7464" w:rsidP="000E7464">
            <w:pPr>
              <w:jc w:val="both"/>
              <w:rPr>
                <w:rFonts w:cstheme="minorHAnsi"/>
                <w:b/>
                <w:bCs/>
                <w:color w:val="FFFFFF"/>
                <w:lang w:eastAsia="en-GB"/>
              </w:rPr>
            </w:pPr>
            <w:r w:rsidRPr="000E7464">
              <w:rPr>
                <w:rFonts w:cstheme="minorHAnsi"/>
                <w:b/>
                <w:bCs/>
                <w:color w:val="FFFFFF"/>
                <w:lang w:eastAsia="en-GB"/>
              </w:rPr>
              <w:t>LA (name)</w:t>
            </w:r>
          </w:p>
        </w:tc>
        <w:tc>
          <w:tcPr>
            <w:tcW w:w="2500" w:type="dxa"/>
            <w:tcBorders>
              <w:top w:val="single" w:sz="4" w:space="0" w:color="FFD966"/>
              <w:left w:val="nil"/>
              <w:bottom w:val="single" w:sz="4" w:space="0" w:color="FFD966"/>
              <w:right w:val="nil"/>
            </w:tcBorders>
            <w:shd w:val="clear" w:color="FFC000" w:fill="FFC000"/>
            <w:hideMark/>
          </w:tcPr>
          <w:p w:rsidR="000E7464" w:rsidRPr="000E7464" w:rsidRDefault="000E7464" w:rsidP="000E7464">
            <w:pPr>
              <w:jc w:val="both"/>
              <w:rPr>
                <w:rFonts w:cstheme="minorHAnsi"/>
                <w:b/>
                <w:bCs/>
                <w:color w:val="FFFFFF"/>
                <w:lang w:eastAsia="en-GB"/>
              </w:rPr>
            </w:pPr>
            <w:r w:rsidRPr="000E7464">
              <w:rPr>
                <w:rFonts w:cstheme="minorHAnsi"/>
                <w:b/>
                <w:bCs/>
                <w:color w:val="FFFFFF"/>
                <w:lang w:eastAsia="en-GB"/>
              </w:rPr>
              <w:t>Academy Trust</w:t>
            </w:r>
          </w:p>
        </w:tc>
        <w:tc>
          <w:tcPr>
            <w:tcW w:w="1280" w:type="dxa"/>
            <w:tcBorders>
              <w:top w:val="single" w:sz="4" w:space="0" w:color="FFD966"/>
              <w:left w:val="nil"/>
              <w:bottom w:val="single" w:sz="4" w:space="0" w:color="FFD966"/>
              <w:right w:val="single" w:sz="4" w:space="0" w:color="FFD966"/>
            </w:tcBorders>
            <w:shd w:val="clear" w:color="FFC000" w:fill="FFC000"/>
            <w:hideMark/>
          </w:tcPr>
          <w:p w:rsidR="000E7464" w:rsidRPr="000E7464" w:rsidRDefault="000E7464" w:rsidP="000E7464">
            <w:pPr>
              <w:jc w:val="both"/>
              <w:rPr>
                <w:rFonts w:cstheme="minorHAnsi"/>
                <w:b/>
                <w:bCs/>
                <w:color w:val="FFFFFF"/>
                <w:lang w:eastAsia="en-GB"/>
              </w:rPr>
            </w:pPr>
            <w:r w:rsidRPr="000E7464">
              <w:rPr>
                <w:rFonts w:cstheme="minorHAnsi"/>
                <w:b/>
                <w:bCs/>
                <w:color w:val="FFFFFF"/>
                <w:lang w:eastAsia="en-GB"/>
              </w:rPr>
              <w:t>Proposed CDC2 Tranche</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100347</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Augustine's RC Primary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Hammersmith and Fulham</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1</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101146</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Westminster Cathedral RC Primary School</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Westminster</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1</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101364</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James' Catholic High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Barnet</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1</w:t>
            </w:r>
          </w:p>
        </w:tc>
      </w:tr>
      <w:tr w:rsidR="000E7464" w:rsidRPr="000E7464" w:rsidTr="008163DE">
        <w:trPr>
          <w:trHeight w:val="87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138354</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Thomas More Roman Catholic Primary School</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Hertfordshire</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THE DIOCESE OF WESTMINSTER ACADEMY TRUST</w:t>
            </w: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1</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100496</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Joseph's Catholic Primary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Kensington and Chelsea</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101128</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Edward's Catholic Primary School</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Westminster</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101335</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Theresa's Catholic Primary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Barnet</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29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102058</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Ignatius College</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Enfield</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102421</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Swithun Wells Catholic Primary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Hillingdon</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102426</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Sacred Heart Catholic Primary School</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Hillingdon</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117470</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Adrian Roman Catholic Primary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Hertfordshire</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117483</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Cross Catholic Primary School</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Hertfordshire</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87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117491</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Saint Alban and St Stephen Catholic Primary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Hertfordshire</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117496</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Pope Paul Catholic Primary School</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Hertfordshire</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125214</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Ignatius Catholic Primary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Surrey</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125233</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Michael Catholic Primary School</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Surrey</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131418</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St Mary's RC Primary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Brent</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135261</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The Rosary Catholic Primary School</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Hounslow</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87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137895</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The Saint John Henry Newman Catholic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Hertfordshire</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THE DIOCESE OF WESTMINSTER ACADEMY TRUST</w:t>
            </w: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auto" w:fill="auto"/>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138106</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Loreto College</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Hertfordshire</w:t>
            </w:r>
          </w:p>
        </w:tc>
        <w:tc>
          <w:tcPr>
            <w:tcW w:w="2500" w:type="dxa"/>
            <w:tcBorders>
              <w:top w:val="single" w:sz="4" w:space="0" w:color="FFD966"/>
              <w:left w:val="nil"/>
              <w:bottom w:val="single" w:sz="4" w:space="0" w:color="FFD966"/>
              <w:right w:val="nil"/>
            </w:tcBorders>
            <w:shd w:val="clear" w:color="auto" w:fill="auto"/>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LORETO COLLEGE (ST ALBANS)</w:t>
            </w:r>
          </w:p>
        </w:tc>
        <w:tc>
          <w:tcPr>
            <w:tcW w:w="1280" w:type="dxa"/>
            <w:tcBorders>
              <w:top w:val="single" w:sz="4" w:space="0" w:color="FFD966"/>
              <w:left w:val="nil"/>
              <w:bottom w:val="single" w:sz="4" w:space="0" w:color="FFD966"/>
              <w:right w:val="single" w:sz="4" w:space="0" w:color="FFD966"/>
            </w:tcBorders>
            <w:shd w:val="clear" w:color="auto" w:fill="auto"/>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r w:rsidR="000E7464" w:rsidRPr="000E7464" w:rsidTr="008163DE">
        <w:trPr>
          <w:trHeight w:val="580"/>
          <w:jc w:val="center"/>
        </w:trPr>
        <w:tc>
          <w:tcPr>
            <w:tcW w:w="760" w:type="dxa"/>
            <w:tcBorders>
              <w:top w:val="single" w:sz="4" w:space="0" w:color="FFD966"/>
              <w:left w:val="single" w:sz="4" w:space="0" w:color="FFD966"/>
              <w:bottom w:val="single" w:sz="4" w:space="0" w:color="FFD966"/>
              <w:right w:val="nil"/>
            </w:tcBorders>
            <w:shd w:val="clear" w:color="FFF2CC" w:fill="FFF2CC"/>
            <w:noWrap/>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141931</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The Cardinal Vaughan Memorial RC School</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Kensington and Chelsea</w:t>
            </w:r>
          </w:p>
        </w:tc>
        <w:tc>
          <w:tcPr>
            <w:tcW w:w="2500" w:type="dxa"/>
            <w:tcBorders>
              <w:top w:val="single" w:sz="4" w:space="0" w:color="FFD966"/>
              <w:left w:val="nil"/>
              <w:bottom w:val="single" w:sz="4" w:space="0" w:color="FFD966"/>
              <w:right w:val="nil"/>
            </w:tcBorders>
            <w:shd w:val="clear" w:color="FFF2CC" w:fill="FFF2CC"/>
            <w:hideMark/>
          </w:tcPr>
          <w:p w:rsidR="000E7464" w:rsidRPr="000E7464" w:rsidRDefault="000E7464" w:rsidP="000E7464">
            <w:pPr>
              <w:jc w:val="both"/>
              <w:rPr>
                <w:rFonts w:cstheme="minorHAnsi"/>
                <w:color w:val="000000"/>
                <w:lang w:eastAsia="en-GB"/>
              </w:rPr>
            </w:pPr>
            <w:r w:rsidRPr="000E7464">
              <w:rPr>
                <w:rFonts w:cstheme="minorHAnsi"/>
                <w:color w:val="000000"/>
                <w:lang w:eastAsia="en-GB"/>
              </w:rPr>
              <w:t>THE CARDINAL VAUGHAN MEMORIAL SCHOOL</w:t>
            </w:r>
          </w:p>
        </w:tc>
        <w:tc>
          <w:tcPr>
            <w:tcW w:w="1280" w:type="dxa"/>
            <w:tcBorders>
              <w:top w:val="single" w:sz="4" w:space="0" w:color="FFD966"/>
              <w:left w:val="nil"/>
              <w:bottom w:val="single" w:sz="4" w:space="0" w:color="FFD966"/>
              <w:right w:val="single" w:sz="4" w:space="0" w:color="FFD966"/>
            </w:tcBorders>
            <w:shd w:val="clear" w:color="FFF2CC" w:fill="FFF2CC"/>
            <w:noWrap/>
            <w:hideMark/>
          </w:tcPr>
          <w:p w:rsidR="000E7464" w:rsidRPr="000E7464" w:rsidRDefault="000E7464" w:rsidP="000E7464">
            <w:pPr>
              <w:jc w:val="both"/>
              <w:rPr>
                <w:rFonts w:cstheme="minorHAnsi"/>
                <w:b/>
                <w:bCs/>
                <w:color w:val="000000"/>
                <w:lang w:eastAsia="en-GB"/>
              </w:rPr>
            </w:pPr>
            <w:r w:rsidRPr="000E7464">
              <w:rPr>
                <w:rFonts w:cstheme="minorHAnsi"/>
                <w:b/>
                <w:bCs/>
                <w:color w:val="000000"/>
                <w:lang w:eastAsia="en-GB"/>
              </w:rPr>
              <w:t>2</w:t>
            </w:r>
          </w:p>
        </w:tc>
      </w:tr>
    </w:tbl>
    <w:p w:rsidR="000E7464" w:rsidRPr="000E7464" w:rsidRDefault="000E7464" w:rsidP="000E7464">
      <w:pPr>
        <w:spacing w:after="120"/>
        <w:jc w:val="both"/>
        <w:rPr>
          <w:rFonts w:cstheme="minorHAnsi"/>
        </w:rPr>
      </w:pPr>
    </w:p>
    <w:p w:rsidR="000E7464" w:rsidRPr="000E7464" w:rsidRDefault="000E7464" w:rsidP="000E7464">
      <w:pPr>
        <w:spacing w:after="120"/>
        <w:jc w:val="both"/>
        <w:rPr>
          <w:rFonts w:cstheme="minorHAnsi"/>
        </w:rPr>
      </w:pPr>
      <w:r w:rsidRPr="000E7464">
        <w:rPr>
          <w:rFonts w:cstheme="minorHAnsi"/>
        </w:rPr>
        <w:t xml:space="preserve">Further details about the programme and a full list of schools can be found at: </w:t>
      </w:r>
      <w:hyperlink r:id="rId72" w:history="1">
        <w:r w:rsidRPr="000E7464">
          <w:rPr>
            <w:rStyle w:val="Hyperlink"/>
            <w:rFonts w:cstheme="minorHAnsi"/>
          </w:rPr>
          <w:t>https://www.gov.uk/government/publications/condition-data-collection-2-cdc2-provisional-school-visits</w:t>
        </w:r>
      </w:hyperlink>
      <w:r w:rsidRPr="000E7464">
        <w:rPr>
          <w:rFonts w:cstheme="minorHAnsi"/>
        </w:rPr>
        <w:t xml:space="preserve"> </w:t>
      </w:r>
    </w:p>
    <w:p w:rsidR="000E7464" w:rsidRPr="000E7464" w:rsidRDefault="000E7464" w:rsidP="000E7464">
      <w:pPr>
        <w:spacing w:after="120"/>
        <w:jc w:val="both"/>
        <w:rPr>
          <w:rFonts w:cstheme="minorHAnsi"/>
        </w:rPr>
      </w:pPr>
      <w:r w:rsidRPr="000E7464">
        <w:rPr>
          <w:rFonts w:cstheme="minorHAnsi"/>
        </w:rPr>
        <w:t>The tranche school site visit dates are:</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1 runs from February 2021 to July 2021</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2 runs from August 2021 to January 2022</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3 runs from February 2022 to July 2022</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4 runs from August 2022 to January 2023</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5 runs from February 2023 to July 2023</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6 runs from August 2023 to January 2024</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7 runs from February 2024 to July 2024</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8 runs from August 2024 to January 2025</w:t>
      </w:r>
    </w:p>
    <w:p w:rsidR="000E7464" w:rsidRPr="000E7464" w:rsidRDefault="000E7464" w:rsidP="000E7464">
      <w:pPr>
        <w:pStyle w:val="ListParagraph"/>
        <w:numPr>
          <w:ilvl w:val="0"/>
          <w:numId w:val="8"/>
        </w:numPr>
        <w:spacing w:after="120" w:line="240" w:lineRule="auto"/>
        <w:jc w:val="both"/>
        <w:rPr>
          <w:rFonts w:cstheme="minorHAnsi"/>
        </w:rPr>
      </w:pPr>
      <w:r w:rsidRPr="000E7464">
        <w:rPr>
          <w:rFonts w:cstheme="minorHAnsi"/>
        </w:rPr>
        <w:t>tranche 9 runs from February 2025 to July 2025</w:t>
      </w:r>
    </w:p>
    <w:p w:rsidR="000E7464" w:rsidRPr="000E7464" w:rsidRDefault="000E7464" w:rsidP="000E7464">
      <w:pPr>
        <w:spacing w:after="120"/>
        <w:jc w:val="both"/>
        <w:rPr>
          <w:rFonts w:cstheme="minorHAnsi"/>
        </w:rPr>
      </w:pPr>
    </w:p>
    <w:p w:rsidR="000E7464" w:rsidRPr="000E7464" w:rsidRDefault="000E7464" w:rsidP="000E7464">
      <w:pPr>
        <w:spacing w:after="120"/>
        <w:jc w:val="both"/>
        <w:rPr>
          <w:rFonts w:cstheme="minorHAnsi"/>
          <w:b/>
          <w:bCs/>
          <w:u w:val="single"/>
        </w:rPr>
      </w:pPr>
      <w:r w:rsidRPr="000E7464">
        <w:rPr>
          <w:rFonts w:cstheme="minorHAnsi"/>
          <w:b/>
          <w:bCs/>
          <w:u w:val="single"/>
        </w:rPr>
        <w:t xml:space="preserve">VASCA 2020/2021 </w:t>
      </w:r>
    </w:p>
    <w:p w:rsidR="000E7464" w:rsidRPr="000E7464" w:rsidRDefault="000E7464" w:rsidP="000E7464">
      <w:pPr>
        <w:spacing w:after="120"/>
        <w:jc w:val="both"/>
        <w:rPr>
          <w:rFonts w:eastAsia="Calibri" w:cstheme="minorHAnsi"/>
        </w:rPr>
      </w:pPr>
      <w:r w:rsidRPr="000E7464">
        <w:rPr>
          <w:rFonts w:eastAsia="Calibri" w:cstheme="minorHAnsi"/>
        </w:rPr>
        <w:t xml:space="preserve">In addition to the live projects listed below, the Diocese is maintaining an emergency reserve to resolve unexpected/emergency works that occur during the winter. </w:t>
      </w:r>
    </w:p>
    <w:p w:rsidR="000E7464" w:rsidRPr="000E7464" w:rsidRDefault="000E7464" w:rsidP="000E7464">
      <w:pPr>
        <w:spacing w:after="120"/>
        <w:jc w:val="both"/>
        <w:rPr>
          <w:rFonts w:cstheme="minorHAnsi"/>
          <w:b/>
          <w:bCs/>
          <w:u w:val="single"/>
        </w:rPr>
      </w:pPr>
      <w:r w:rsidRPr="000E7464">
        <w:rPr>
          <w:rFonts w:cstheme="minorHAnsi"/>
          <w:b/>
          <w:bCs/>
          <w:u w:val="single"/>
        </w:rPr>
        <w:t>Statlog</w:t>
      </w:r>
    </w:p>
    <w:p w:rsidR="000E7464" w:rsidRPr="000E7464" w:rsidRDefault="000E7464" w:rsidP="000E7464">
      <w:pPr>
        <w:spacing w:after="120"/>
        <w:jc w:val="both"/>
        <w:rPr>
          <w:rFonts w:cstheme="minorHAnsi"/>
        </w:rPr>
      </w:pPr>
      <w:r w:rsidRPr="000E7464">
        <w:rPr>
          <w:rFonts w:cstheme="minorHAnsi"/>
        </w:rPr>
        <w:t xml:space="preserve">Schools occupying lands owned by or otherwise controlled by the Diocese of Westminster Trustees – Please remind your Governing Body that the use of Statlog for Capital Expenditure and Statutory Compliance Management is mandatory. It is a requirement imposed by the landlord and affects all occupiers (VA Governing Bodies and Academy Trusts). Governing Bodies that occupy lands owned by a Religious Order only need to engage with Statlog if they believe that they will require access to VASCA for Planned or Reactive work. </w:t>
      </w:r>
    </w:p>
    <w:p w:rsidR="000E7464" w:rsidRPr="000E7464" w:rsidRDefault="000E7464" w:rsidP="000E7464">
      <w:pPr>
        <w:spacing w:after="120"/>
        <w:jc w:val="both"/>
        <w:rPr>
          <w:rFonts w:cstheme="minorHAnsi"/>
        </w:rPr>
      </w:pPr>
      <w:r w:rsidRPr="000E7464">
        <w:rPr>
          <w:rFonts w:cstheme="minorHAnsi"/>
        </w:rPr>
        <w:t>Statutory Compliance in School is a high priority for the Diocesan Trustees. The effective management of statutory compliance helps to protect the Occupier (Governing Body/Academy trust), and the Owner (Diocesan Trustees or Religious Order Trustees). The current compliance overview is:</w:t>
      </w:r>
    </w:p>
    <w:p w:rsidR="000E7464" w:rsidRPr="000E7464" w:rsidRDefault="000E7464" w:rsidP="000E7464">
      <w:pPr>
        <w:spacing w:after="120"/>
        <w:jc w:val="both"/>
        <w:rPr>
          <w:rFonts w:cstheme="minorHAnsi"/>
        </w:rPr>
      </w:pPr>
      <w:r w:rsidRPr="000E7464">
        <w:rPr>
          <w:rFonts w:cstheme="minorHAnsi"/>
        </w:rPr>
        <w:t>This Week’s Data:</w:t>
      </w:r>
    </w:p>
    <w:p w:rsidR="000E7464" w:rsidRPr="000E7464" w:rsidRDefault="000E7464" w:rsidP="000E7464">
      <w:pPr>
        <w:spacing w:after="120"/>
        <w:jc w:val="both"/>
        <w:rPr>
          <w:rFonts w:cstheme="minorHAnsi"/>
        </w:rPr>
      </w:pPr>
      <w:r w:rsidRPr="000E7464">
        <w:rPr>
          <w:rFonts w:cstheme="minorHAnsi"/>
          <w:noProof/>
          <w:lang w:val="en-US"/>
        </w:rPr>
        <w:drawing>
          <wp:inline distT="0" distB="0" distL="0" distR="0" wp14:anchorId="2FCF6B4D" wp14:editId="4354485B">
            <wp:extent cx="5700520" cy="25614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17295" cy="2568956"/>
                    </a:xfrm>
                    <a:prstGeom prst="rect">
                      <a:avLst/>
                    </a:prstGeom>
                  </pic:spPr>
                </pic:pic>
              </a:graphicData>
            </a:graphic>
          </wp:inline>
        </w:drawing>
      </w:r>
    </w:p>
    <w:p w:rsidR="000E7464" w:rsidRDefault="000E7464" w:rsidP="000E7464">
      <w:pPr>
        <w:spacing w:after="120"/>
        <w:jc w:val="both"/>
        <w:rPr>
          <w:rFonts w:cstheme="minorHAnsi"/>
        </w:rPr>
      </w:pPr>
    </w:p>
    <w:p w:rsidR="000E7464" w:rsidRDefault="000E7464" w:rsidP="000E7464">
      <w:pPr>
        <w:spacing w:after="120"/>
        <w:jc w:val="both"/>
        <w:rPr>
          <w:rFonts w:cstheme="minorHAnsi"/>
        </w:rPr>
      </w:pPr>
    </w:p>
    <w:p w:rsidR="000E7464" w:rsidRDefault="000E7464" w:rsidP="000E7464">
      <w:pPr>
        <w:spacing w:after="120"/>
        <w:jc w:val="both"/>
        <w:rPr>
          <w:rFonts w:cstheme="minorHAnsi"/>
        </w:rPr>
      </w:pPr>
    </w:p>
    <w:p w:rsidR="000E7464" w:rsidRDefault="000E7464" w:rsidP="000E7464">
      <w:pPr>
        <w:spacing w:after="120"/>
        <w:jc w:val="both"/>
        <w:rPr>
          <w:rFonts w:cstheme="minorHAnsi"/>
        </w:rPr>
      </w:pPr>
    </w:p>
    <w:p w:rsidR="000E7464" w:rsidRDefault="000E7464" w:rsidP="000E7464">
      <w:pPr>
        <w:spacing w:after="120"/>
        <w:jc w:val="both"/>
        <w:rPr>
          <w:rFonts w:cstheme="minorHAnsi"/>
        </w:rPr>
      </w:pPr>
    </w:p>
    <w:p w:rsidR="000E7464" w:rsidRDefault="000E7464" w:rsidP="000E7464">
      <w:pPr>
        <w:spacing w:after="120"/>
        <w:jc w:val="both"/>
        <w:rPr>
          <w:rFonts w:cstheme="minorHAnsi"/>
        </w:rPr>
      </w:pPr>
    </w:p>
    <w:p w:rsidR="000E7464" w:rsidRDefault="000E7464" w:rsidP="000E7464">
      <w:pPr>
        <w:spacing w:after="120"/>
        <w:jc w:val="both"/>
        <w:rPr>
          <w:rFonts w:cstheme="minorHAnsi"/>
        </w:rPr>
      </w:pPr>
    </w:p>
    <w:p w:rsidR="000E7464" w:rsidRPr="000E7464" w:rsidRDefault="000E7464" w:rsidP="000E7464">
      <w:pPr>
        <w:spacing w:after="120"/>
        <w:jc w:val="both"/>
        <w:rPr>
          <w:rFonts w:cstheme="minorHAnsi"/>
        </w:rPr>
      </w:pPr>
      <w:r w:rsidRPr="000E7464">
        <w:rPr>
          <w:rFonts w:cstheme="minorHAnsi"/>
        </w:rPr>
        <w:t>Last Week’s Data:</w:t>
      </w:r>
    </w:p>
    <w:p w:rsidR="000E7464" w:rsidRPr="000E7464" w:rsidRDefault="000E7464" w:rsidP="000E7464">
      <w:pPr>
        <w:spacing w:after="120"/>
        <w:jc w:val="both"/>
        <w:rPr>
          <w:rFonts w:cstheme="minorHAnsi"/>
        </w:rPr>
      </w:pPr>
      <w:r w:rsidRPr="000E7464">
        <w:rPr>
          <w:rFonts w:cstheme="minorHAnsi"/>
          <w:noProof/>
          <w:lang w:val="en-US"/>
        </w:rPr>
        <w:drawing>
          <wp:inline distT="0" distB="0" distL="0" distR="0" wp14:anchorId="1368ADAB" wp14:editId="31DB2E19">
            <wp:extent cx="5681449" cy="25425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5512" cy="2557774"/>
                    </a:xfrm>
                    <a:prstGeom prst="rect">
                      <a:avLst/>
                    </a:prstGeom>
                  </pic:spPr>
                </pic:pic>
              </a:graphicData>
            </a:graphic>
          </wp:inline>
        </w:drawing>
      </w:r>
    </w:p>
    <w:p w:rsidR="000E7464" w:rsidRPr="000E7464" w:rsidRDefault="000E7464" w:rsidP="000E7464">
      <w:pPr>
        <w:spacing w:after="120"/>
        <w:jc w:val="both"/>
        <w:rPr>
          <w:rFonts w:cstheme="minorHAnsi"/>
        </w:rPr>
      </w:pPr>
      <w:r w:rsidRPr="000E7464">
        <w:rPr>
          <w:rFonts w:cstheme="minorHAnsi"/>
        </w:rPr>
        <w:t>Significant progress in Fire management and Water Management has resulted in an 18% improvement in Contractor Tests.</w:t>
      </w:r>
    </w:p>
    <w:p w:rsidR="000E7464" w:rsidRPr="000E7464" w:rsidRDefault="000E7464" w:rsidP="000E7464">
      <w:pPr>
        <w:spacing w:after="120"/>
        <w:jc w:val="both"/>
        <w:rPr>
          <w:rFonts w:cstheme="minorHAnsi"/>
          <w:b/>
          <w:bCs/>
          <w:u w:val="single"/>
        </w:rPr>
      </w:pPr>
    </w:p>
    <w:p w:rsidR="000E7464" w:rsidRPr="000E7464" w:rsidRDefault="000E7464" w:rsidP="000E7464">
      <w:pPr>
        <w:spacing w:after="120"/>
        <w:jc w:val="both"/>
        <w:rPr>
          <w:rFonts w:cstheme="minorHAnsi"/>
          <w:b/>
          <w:bCs/>
          <w:u w:val="single"/>
        </w:rPr>
      </w:pPr>
      <w:r w:rsidRPr="000E7464">
        <w:rPr>
          <w:rFonts w:cstheme="minorHAnsi"/>
          <w:b/>
          <w:bCs/>
          <w:u w:val="single"/>
        </w:rPr>
        <w:t>Priority School Building Programme</w:t>
      </w:r>
    </w:p>
    <w:p w:rsidR="000E7464" w:rsidRPr="000E7464" w:rsidRDefault="000E7464" w:rsidP="000E7464">
      <w:pPr>
        <w:spacing w:after="120"/>
        <w:jc w:val="both"/>
        <w:rPr>
          <w:rFonts w:cstheme="minorHAnsi"/>
        </w:rPr>
      </w:pPr>
      <w:r w:rsidRPr="000E7464">
        <w:rPr>
          <w:rFonts w:cstheme="minorHAnsi"/>
        </w:rPr>
        <w:t xml:space="preserve">Project managers continue to monitor the progress of schools in this scheme. </w:t>
      </w:r>
    </w:p>
    <w:p w:rsidR="000E7464" w:rsidRDefault="000E7464" w:rsidP="000E7464">
      <w:pPr>
        <w:spacing w:after="120"/>
        <w:jc w:val="both"/>
        <w:rPr>
          <w:rFonts w:cstheme="minorHAnsi"/>
        </w:rPr>
      </w:pPr>
    </w:p>
    <w:p w:rsidR="007C6FFB" w:rsidRDefault="007C6FFB" w:rsidP="000E7464">
      <w:pPr>
        <w:spacing w:after="120"/>
        <w:jc w:val="both"/>
        <w:rPr>
          <w:rFonts w:cstheme="minorHAnsi"/>
        </w:rPr>
      </w:pPr>
    </w:p>
    <w:p w:rsidR="007C6FFB" w:rsidRPr="0085159B" w:rsidRDefault="007C6FFB" w:rsidP="000E7464">
      <w:pPr>
        <w:pStyle w:val="Heading2"/>
        <w:jc w:val="both"/>
        <w:rPr>
          <w:b/>
          <w:color w:val="C00000"/>
        </w:rPr>
      </w:pPr>
      <w:r w:rsidRPr="0085159B">
        <w:rPr>
          <w:b/>
          <w:color w:val="C00000"/>
        </w:rPr>
        <w:t>Pupil Placement Planning</w:t>
      </w:r>
    </w:p>
    <w:p w:rsidR="000E7464" w:rsidRPr="000E7464" w:rsidRDefault="000E7464" w:rsidP="000E7464">
      <w:pPr>
        <w:spacing w:after="120"/>
        <w:jc w:val="both"/>
        <w:rPr>
          <w:rFonts w:eastAsia="Calibri" w:cstheme="minorHAnsi"/>
          <w:b/>
          <w:bCs/>
          <w:u w:val="single"/>
        </w:rPr>
      </w:pPr>
      <w:bookmarkStart w:id="9" w:name="_UK_Government_&amp;_1"/>
      <w:bookmarkEnd w:id="9"/>
      <w:r w:rsidRPr="000E7464">
        <w:rPr>
          <w:rFonts w:eastAsia="Calibri" w:cstheme="minorHAnsi"/>
          <w:b/>
          <w:bCs/>
          <w:u w:val="single"/>
        </w:rPr>
        <w:t>1</w:t>
      </w:r>
      <w:r w:rsidRPr="000E7464">
        <w:rPr>
          <w:rFonts w:eastAsia="Calibri" w:cstheme="minorHAnsi"/>
          <w:b/>
          <w:bCs/>
          <w:u w:val="single"/>
          <w:vertAlign w:val="superscript"/>
        </w:rPr>
        <w:t>st</w:t>
      </w:r>
      <w:r w:rsidRPr="000E7464">
        <w:rPr>
          <w:rFonts w:eastAsia="Calibri" w:cstheme="minorHAnsi"/>
          <w:b/>
          <w:bCs/>
          <w:u w:val="single"/>
        </w:rPr>
        <w:t xml:space="preserve"> Planner Project</w:t>
      </w:r>
    </w:p>
    <w:p w:rsidR="000E7464" w:rsidRPr="000E7464" w:rsidRDefault="000E7464" w:rsidP="000E7464">
      <w:pPr>
        <w:spacing w:after="120"/>
        <w:jc w:val="both"/>
        <w:rPr>
          <w:rFonts w:eastAsia="Calibri" w:cstheme="minorHAnsi"/>
        </w:rPr>
      </w:pPr>
      <w:r w:rsidRPr="000E7464">
        <w:rPr>
          <w:rFonts w:eastAsia="Calibri" w:cstheme="minorHAnsi"/>
        </w:rPr>
        <w:t>The Project’s Oversight and Scrutiny Committee is expected to meet on November 24</w:t>
      </w:r>
      <w:r w:rsidRPr="000E7464">
        <w:rPr>
          <w:rFonts w:eastAsia="Calibri" w:cstheme="minorHAnsi"/>
          <w:vertAlign w:val="superscript"/>
        </w:rPr>
        <w:t>th</w:t>
      </w:r>
      <w:r w:rsidRPr="000E7464">
        <w:rPr>
          <w:rFonts w:eastAsia="Calibri" w:cstheme="minorHAnsi"/>
        </w:rPr>
        <w:t>. At this meeting, the committee hopes to identify the longlist of potential projects that will progress to Stage 3.</w:t>
      </w:r>
    </w:p>
    <w:p w:rsidR="000E7464" w:rsidRPr="000E7464" w:rsidRDefault="000E7464" w:rsidP="000E7464">
      <w:pPr>
        <w:spacing w:after="120"/>
        <w:jc w:val="both"/>
        <w:rPr>
          <w:rFonts w:eastAsia="Calibri" w:cstheme="minorHAnsi"/>
        </w:rPr>
      </w:pPr>
    </w:p>
    <w:p w:rsidR="000E7464" w:rsidRPr="000E7464" w:rsidRDefault="000E7464" w:rsidP="000E7464">
      <w:pPr>
        <w:spacing w:after="120"/>
        <w:jc w:val="both"/>
        <w:rPr>
          <w:rFonts w:eastAsia="Calibri" w:cstheme="minorHAnsi"/>
          <w:b/>
          <w:bCs/>
        </w:rPr>
      </w:pPr>
      <w:r w:rsidRPr="000E7464">
        <w:rPr>
          <w:rFonts w:eastAsia="Calibri" w:cstheme="minorHAnsi"/>
          <w:b/>
          <w:bCs/>
        </w:rPr>
        <w:t>Lighthouse</w:t>
      </w:r>
    </w:p>
    <w:p w:rsidR="000E7464" w:rsidRPr="000E7464" w:rsidRDefault="000E7464" w:rsidP="000E7464">
      <w:pPr>
        <w:jc w:val="both"/>
        <w:rPr>
          <w:rFonts w:eastAsia="Calibri" w:cstheme="minorHAnsi"/>
        </w:rPr>
      </w:pPr>
      <w:r w:rsidRPr="000E7464">
        <w:rPr>
          <w:rFonts w:eastAsia="Calibri" w:cstheme="minorHAnsi"/>
        </w:rPr>
        <w:t>This year, Lighthouse has been commissioned to facilitate the collation of Catholic School data.</w:t>
      </w:r>
    </w:p>
    <w:p w:rsidR="000E7464" w:rsidRPr="000E7464" w:rsidRDefault="000E7464" w:rsidP="000E7464">
      <w:pPr>
        <w:jc w:val="both"/>
        <w:rPr>
          <w:rFonts w:cstheme="minorHAnsi"/>
        </w:rPr>
      </w:pPr>
      <w:r w:rsidRPr="000E7464">
        <w:rPr>
          <w:rFonts w:cstheme="minorHAnsi"/>
          <w:color w:val="000000"/>
          <w:lang w:eastAsia="en-GB"/>
        </w:rPr>
        <w:t xml:space="preserve">Click </w:t>
      </w:r>
      <w:hyperlink r:id="rId75" w:history="1">
        <w:r w:rsidRPr="000E7464">
          <w:rPr>
            <w:rStyle w:val="Hyperlink"/>
            <w:rFonts w:cstheme="minorHAnsi"/>
            <w:b/>
            <w:bCs/>
            <w:lang w:eastAsia="en-GB"/>
          </w:rPr>
          <w:t>HERE</w:t>
        </w:r>
      </w:hyperlink>
      <w:r w:rsidRPr="000E7464">
        <w:rPr>
          <w:rFonts w:cstheme="minorHAnsi"/>
          <w:color w:val="000000"/>
          <w:lang w:eastAsia="en-GB"/>
        </w:rPr>
        <w:t xml:space="preserve"> to fill out the Diocesan October Census. </w:t>
      </w:r>
    </w:p>
    <w:p w:rsidR="00875950" w:rsidRPr="006140E7" w:rsidRDefault="00875950" w:rsidP="000E7464">
      <w:pPr>
        <w:jc w:val="both"/>
        <w:rPr>
          <w:rFonts w:asciiTheme="majorHAnsi" w:eastAsiaTheme="majorEastAsia" w:hAnsiTheme="majorHAnsi" w:cstheme="majorBidi"/>
          <w:color w:val="2E74B5" w:themeColor="accent1" w:themeShade="BF"/>
          <w:sz w:val="32"/>
          <w:szCs w:val="32"/>
        </w:rPr>
      </w:pPr>
    </w:p>
    <w:sectPr w:rsidR="00875950" w:rsidRPr="006140E7" w:rsidSect="0017399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213" w:rsidRDefault="007A0213" w:rsidP="00D240CD">
      <w:pPr>
        <w:spacing w:after="0" w:line="240" w:lineRule="auto"/>
      </w:pPr>
      <w:r>
        <w:separator/>
      </w:r>
    </w:p>
  </w:endnote>
  <w:endnote w:type="continuationSeparator" w:id="0">
    <w:p w:rsidR="007A0213" w:rsidRDefault="007A0213" w:rsidP="00D2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03000000" w:usb1="00000000" w:usb2="00000000" w:usb3="00000000" w:csb0="00000001" w:csb1="00000000"/>
  </w:font>
  <w:font w:name="Calibri body">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213" w:rsidRDefault="007A0213" w:rsidP="00D240CD">
      <w:pPr>
        <w:spacing w:after="0" w:line="240" w:lineRule="auto"/>
      </w:pPr>
      <w:r>
        <w:separator/>
      </w:r>
    </w:p>
  </w:footnote>
  <w:footnote w:type="continuationSeparator" w:id="0">
    <w:p w:rsidR="007A0213" w:rsidRDefault="007A0213" w:rsidP="00D24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47E5"/>
    <w:multiLevelType w:val="hybridMultilevel"/>
    <w:tmpl w:val="C464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F297A"/>
    <w:multiLevelType w:val="hybridMultilevel"/>
    <w:tmpl w:val="AC6C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5772D1"/>
    <w:multiLevelType w:val="hybridMultilevel"/>
    <w:tmpl w:val="7916A9D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356D1D"/>
    <w:multiLevelType w:val="multilevel"/>
    <w:tmpl w:val="8984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EA1BB0"/>
    <w:multiLevelType w:val="hybridMultilevel"/>
    <w:tmpl w:val="A26EE2D0"/>
    <w:lvl w:ilvl="0" w:tplc="C542EE9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FC04671"/>
    <w:multiLevelType w:val="hybridMultilevel"/>
    <w:tmpl w:val="A5B82072"/>
    <w:lvl w:ilvl="0" w:tplc="F25A0240">
      <w:start w:val="1"/>
      <w:numFmt w:val="bullet"/>
      <w:lvlText w:val=""/>
      <w:lvlJc w:val="left"/>
      <w:pPr>
        <w:ind w:left="360" w:hanging="360"/>
      </w:pPr>
      <w:rPr>
        <w:rFonts w:ascii="Wingdings" w:hAnsi="Wingdings" w:hint="default"/>
        <w:color w:val="C00000"/>
      </w:rPr>
    </w:lvl>
    <w:lvl w:ilvl="1" w:tplc="31723D6E">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884046"/>
    <w:multiLevelType w:val="multilevel"/>
    <w:tmpl w:val="FF58A0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3F19AD"/>
    <w:multiLevelType w:val="hybridMultilevel"/>
    <w:tmpl w:val="66BA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1228D"/>
    <w:multiLevelType w:val="hybridMultilevel"/>
    <w:tmpl w:val="93408A3A"/>
    <w:lvl w:ilvl="0" w:tplc="55EA7482">
      <w:start w:val="1"/>
      <w:numFmt w:val="decimal"/>
      <w:lvlText w:val="%1."/>
      <w:lvlJc w:val="left"/>
      <w:pPr>
        <w:ind w:left="360" w:hanging="360"/>
      </w:pPr>
      <w:rPr>
        <w:rFonts w:ascii="Century Gothic" w:hAnsi="Century Gothic" w:hint="default"/>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891027"/>
    <w:multiLevelType w:val="multilevel"/>
    <w:tmpl w:val="9808D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4"/>
  </w:num>
  <w:num w:numId="4">
    <w:abstractNumId w:val="9"/>
  </w:num>
  <w:num w:numId="5">
    <w:abstractNumId w:val="6"/>
  </w:num>
  <w:num w:numId="6">
    <w:abstractNumId w:val="7"/>
  </w:num>
  <w:num w:numId="7">
    <w:abstractNumId w:val="1"/>
  </w:num>
  <w:num w:numId="8">
    <w:abstractNumId w:val="0"/>
  </w:num>
  <w:num w:numId="9">
    <w:abstractNumId w:val="3"/>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D1"/>
    <w:rsid w:val="00035D7E"/>
    <w:rsid w:val="0005766A"/>
    <w:rsid w:val="000E7464"/>
    <w:rsid w:val="0013315E"/>
    <w:rsid w:val="00150367"/>
    <w:rsid w:val="00173991"/>
    <w:rsid w:val="001B29FC"/>
    <w:rsid w:val="001B3786"/>
    <w:rsid w:val="002055DA"/>
    <w:rsid w:val="00237AF0"/>
    <w:rsid w:val="00302608"/>
    <w:rsid w:val="00306A38"/>
    <w:rsid w:val="00320869"/>
    <w:rsid w:val="003344AD"/>
    <w:rsid w:val="00361CA3"/>
    <w:rsid w:val="004113FF"/>
    <w:rsid w:val="0042446B"/>
    <w:rsid w:val="004C0247"/>
    <w:rsid w:val="004C200E"/>
    <w:rsid w:val="004F575E"/>
    <w:rsid w:val="005102C1"/>
    <w:rsid w:val="005537A5"/>
    <w:rsid w:val="0057343C"/>
    <w:rsid w:val="0058335B"/>
    <w:rsid w:val="006140E7"/>
    <w:rsid w:val="006307A4"/>
    <w:rsid w:val="0064460B"/>
    <w:rsid w:val="00672638"/>
    <w:rsid w:val="0069415A"/>
    <w:rsid w:val="006E0785"/>
    <w:rsid w:val="006E6814"/>
    <w:rsid w:val="00706F84"/>
    <w:rsid w:val="0071662B"/>
    <w:rsid w:val="00744134"/>
    <w:rsid w:val="00797022"/>
    <w:rsid w:val="007A0213"/>
    <w:rsid w:val="007A15E4"/>
    <w:rsid w:val="007C6FFB"/>
    <w:rsid w:val="0085159B"/>
    <w:rsid w:val="00874B1E"/>
    <w:rsid w:val="00875950"/>
    <w:rsid w:val="00875E2A"/>
    <w:rsid w:val="00891E1D"/>
    <w:rsid w:val="008B32F1"/>
    <w:rsid w:val="008D138A"/>
    <w:rsid w:val="00903E85"/>
    <w:rsid w:val="00930833"/>
    <w:rsid w:val="00935F9B"/>
    <w:rsid w:val="0097466E"/>
    <w:rsid w:val="00A0182F"/>
    <w:rsid w:val="00A243F2"/>
    <w:rsid w:val="00A4620C"/>
    <w:rsid w:val="00AB355B"/>
    <w:rsid w:val="00B159DE"/>
    <w:rsid w:val="00B434DF"/>
    <w:rsid w:val="00B4584B"/>
    <w:rsid w:val="00B9304E"/>
    <w:rsid w:val="00BE5175"/>
    <w:rsid w:val="00C57599"/>
    <w:rsid w:val="00C74E7C"/>
    <w:rsid w:val="00CB18B1"/>
    <w:rsid w:val="00CB62F1"/>
    <w:rsid w:val="00CC14C7"/>
    <w:rsid w:val="00CE582E"/>
    <w:rsid w:val="00CE789B"/>
    <w:rsid w:val="00D14ABA"/>
    <w:rsid w:val="00D240CD"/>
    <w:rsid w:val="00D41393"/>
    <w:rsid w:val="00D54669"/>
    <w:rsid w:val="00DB7378"/>
    <w:rsid w:val="00DE1CF5"/>
    <w:rsid w:val="00E4108C"/>
    <w:rsid w:val="00E45D45"/>
    <w:rsid w:val="00E67D8B"/>
    <w:rsid w:val="00EB0ED2"/>
    <w:rsid w:val="00EC7B8E"/>
    <w:rsid w:val="00F07362"/>
    <w:rsid w:val="00F445B5"/>
    <w:rsid w:val="00F67BD1"/>
    <w:rsid w:val="00F85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A4E62C-A639-483B-83B2-63F02737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59D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62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62F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67BD1"/>
    <w:rPr>
      <w:color w:val="0000FF"/>
      <w:u w:val="single"/>
    </w:rPr>
  </w:style>
  <w:style w:type="paragraph" w:styleId="NormalWeb">
    <w:name w:val="Normal (Web)"/>
    <w:basedOn w:val="Normal"/>
    <w:uiPriority w:val="99"/>
    <w:unhideWhenUsed/>
    <w:rsid w:val="00F445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F445B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L,Maire"/>
    <w:basedOn w:val="Normal"/>
    <w:link w:val="ListParagraphChar"/>
    <w:uiPriority w:val="34"/>
    <w:qFormat/>
    <w:rsid w:val="00874B1E"/>
    <w:pPr>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qFormat/>
    <w:locked/>
    <w:rsid w:val="0057343C"/>
  </w:style>
  <w:style w:type="character" w:styleId="FollowedHyperlink">
    <w:name w:val="FollowedHyperlink"/>
    <w:basedOn w:val="DefaultParagraphFont"/>
    <w:uiPriority w:val="99"/>
    <w:semiHidden/>
    <w:unhideWhenUsed/>
    <w:rsid w:val="00874B1E"/>
    <w:rPr>
      <w:color w:val="954F72" w:themeColor="followedHyperlink"/>
      <w:u w:val="single"/>
    </w:rPr>
  </w:style>
  <w:style w:type="character" w:styleId="Emphasis">
    <w:name w:val="Emphasis"/>
    <w:basedOn w:val="DefaultParagraphFont"/>
    <w:uiPriority w:val="20"/>
    <w:qFormat/>
    <w:rsid w:val="007A15E4"/>
    <w:rPr>
      <w:i/>
      <w:iCs/>
    </w:rPr>
  </w:style>
  <w:style w:type="paragraph" w:styleId="NoSpacing">
    <w:name w:val="No Spacing"/>
    <w:uiPriority w:val="1"/>
    <w:qFormat/>
    <w:rsid w:val="007A15E4"/>
    <w:pPr>
      <w:spacing w:after="0" w:line="240" w:lineRule="auto"/>
    </w:pPr>
  </w:style>
  <w:style w:type="table" w:styleId="TableGrid">
    <w:name w:val="Table Grid"/>
    <w:basedOn w:val="TableNormal"/>
    <w:uiPriority w:val="39"/>
    <w:rsid w:val="00A24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243F2"/>
    <w:pPr>
      <w:spacing w:after="0" w:line="240" w:lineRule="auto"/>
    </w:pPr>
    <w:rPr>
      <w:rFonts w:ascii="Calibri Light" w:hAnsi="Calibri Light"/>
      <w:color w:val="1F3864" w:themeColor="accent5" w:themeShade="80"/>
      <w:szCs w:val="21"/>
    </w:rPr>
  </w:style>
  <w:style w:type="character" w:customStyle="1" w:styleId="PlainTextChar">
    <w:name w:val="Plain Text Char"/>
    <w:basedOn w:val="DefaultParagraphFont"/>
    <w:link w:val="PlainText"/>
    <w:uiPriority w:val="99"/>
    <w:semiHidden/>
    <w:rsid w:val="00A243F2"/>
    <w:rPr>
      <w:rFonts w:ascii="Calibri Light" w:hAnsi="Calibri Light"/>
      <w:color w:val="1F3864" w:themeColor="accent5" w:themeShade="80"/>
      <w:szCs w:val="21"/>
    </w:rPr>
  </w:style>
  <w:style w:type="character" w:styleId="Strong">
    <w:name w:val="Strong"/>
    <w:basedOn w:val="DefaultParagraphFont"/>
    <w:uiPriority w:val="22"/>
    <w:qFormat/>
    <w:rsid w:val="00930833"/>
    <w:rPr>
      <w:b/>
      <w:bCs/>
    </w:rPr>
  </w:style>
  <w:style w:type="paragraph" w:styleId="Title">
    <w:name w:val="Title"/>
    <w:basedOn w:val="Normal"/>
    <w:next w:val="Normal"/>
    <w:link w:val="TitleChar"/>
    <w:uiPriority w:val="1"/>
    <w:qFormat/>
    <w:rsid w:val="0057343C"/>
    <w:pPr>
      <w:pBdr>
        <w:bottom w:val="single" w:sz="8" w:space="4" w:color="A5A5A5" w:themeColor="accent3"/>
      </w:pBdr>
      <w:spacing w:before="720" w:after="480" w:line="240" w:lineRule="auto"/>
    </w:pPr>
    <w:rPr>
      <w:rFonts w:eastAsiaTheme="minorEastAsia"/>
      <w:color w:val="5B9BD5" w:themeColor="accent1"/>
      <w:sz w:val="48"/>
      <w:szCs w:val="20"/>
      <w:lang w:val="en-US"/>
    </w:rPr>
  </w:style>
  <w:style w:type="character" w:customStyle="1" w:styleId="TitleChar">
    <w:name w:val="Title Char"/>
    <w:basedOn w:val="DefaultParagraphFont"/>
    <w:link w:val="Title"/>
    <w:uiPriority w:val="1"/>
    <w:rsid w:val="0057343C"/>
    <w:rPr>
      <w:rFonts w:eastAsiaTheme="minorEastAsia"/>
      <w:color w:val="5B9BD5" w:themeColor="accent1"/>
      <w:sz w:val="48"/>
      <w:szCs w:val="20"/>
      <w:lang w:val="en-US"/>
    </w:rPr>
  </w:style>
  <w:style w:type="paragraph" w:customStyle="1" w:styleId="xxmsonormal">
    <w:name w:val="x_x_msonormal"/>
    <w:basedOn w:val="Normal"/>
    <w:rsid w:val="00D240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apple-converted-space">
    <w:name w:val="x_x_apple-converted-space"/>
    <w:basedOn w:val="DefaultParagraphFont"/>
    <w:rsid w:val="00D240CD"/>
  </w:style>
  <w:style w:type="paragraph" w:styleId="Header">
    <w:name w:val="header"/>
    <w:basedOn w:val="Normal"/>
    <w:link w:val="HeaderChar"/>
    <w:unhideWhenUsed/>
    <w:rsid w:val="00D2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0CD"/>
  </w:style>
  <w:style w:type="paragraph" w:styleId="Footer">
    <w:name w:val="footer"/>
    <w:basedOn w:val="Normal"/>
    <w:link w:val="FooterChar"/>
    <w:unhideWhenUsed/>
    <w:rsid w:val="00D2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0CD"/>
  </w:style>
  <w:style w:type="character" w:customStyle="1" w:styleId="normaltextrun">
    <w:name w:val="normaltextrun"/>
    <w:basedOn w:val="DefaultParagraphFont"/>
    <w:rsid w:val="002055DA"/>
  </w:style>
  <w:style w:type="paragraph" w:customStyle="1" w:styleId="paragraph">
    <w:name w:val="paragraph"/>
    <w:basedOn w:val="Normal"/>
    <w:rsid w:val="002055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msonormal"/>
    <w:basedOn w:val="Normal"/>
    <w:rsid w:val="008D138A"/>
    <w:pPr>
      <w:spacing w:after="0" w:line="240" w:lineRule="auto"/>
    </w:pPr>
    <w:rPr>
      <w:rFonts w:ascii="Times New Roman" w:hAnsi="Times New Roman" w:cs="Times New Roman"/>
      <w:sz w:val="24"/>
      <w:szCs w:val="24"/>
      <w:lang w:eastAsia="en-GB"/>
    </w:rPr>
  </w:style>
  <w:style w:type="paragraph" w:customStyle="1" w:styleId="xxmsonormal0">
    <w:name w:val="xxmsonormal"/>
    <w:basedOn w:val="Normal"/>
    <w:rsid w:val="008D138A"/>
    <w:pPr>
      <w:spacing w:after="0" w:line="240" w:lineRule="auto"/>
    </w:pPr>
    <w:rPr>
      <w:rFonts w:ascii="Times New Roman" w:hAnsi="Times New Roman" w:cs="Times New Roman"/>
      <w:sz w:val="24"/>
      <w:szCs w:val="24"/>
      <w:lang w:eastAsia="en-GB"/>
    </w:rPr>
  </w:style>
  <w:style w:type="character" w:customStyle="1" w:styleId="xxapple-converted-space0">
    <w:name w:val="xxapple-converted-space"/>
    <w:basedOn w:val="DefaultParagraphFont"/>
    <w:rsid w:val="008D138A"/>
  </w:style>
  <w:style w:type="character" w:customStyle="1" w:styleId="markxe46c1tc9">
    <w:name w:val="markxe46c1tc9"/>
    <w:basedOn w:val="DefaultParagraphFont"/>
    <w:rsid w:val="0058335B"/>
  </w:style>
  <w:style w:type="character" w:customStyle="1" w:styleId="BalloonTextChar">
    <w:name w:val="Balloon Text Char"/>
    <w:basedOn w:val="DefaultParagraphFont"/>
    <w:link w:val="BalloonText"/>
    <w:semiHidden/>
    <w:rsid w:val="007C6FFB"/>
    <w:rPr>
      <w:rFonts w:ascii="Lucida Grande" w:eastAsia="Times New Roman" w:hAnsi="Lucida Grande" w:cs="Times New Roman"/>
      <w:sz w:val="18"/>
      <w:szCs w:val="18"/>
    </w:rPr>
  </w:style>
  <w:style w:type="paragraph" w:styleId="BalloonText">
    <w:name w:val="Balloon Text"/>
    <w:basedOn w:val="Normal"/>
    <w:link w:val="BalloonTextChar"/>
    <w:semiHidden/>
    <w:rsid w:val="007C6FFB"/>
    <w:pPr>
      <w:spacing w:after="0" w:line="240" w:lineRule="auto"/>
    </w:pPr>
    <w:rPr>
      <w:rFonts w:ascii="Lucida Grande" w:eastAsia="Times New Roman" w:hAnsi="Lucida Grande" w:cs="Times New Roman"/>
      <w:sz w:val="18"/>
      <w:szCs w:val="18"/>
    </w:rPr>
  </w:style>
  <w:style w:type="paragraph" w:customStyle="1" w:styleId="xmsonormal0">
    <w:name w:val="x_msonormal"/>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arkxe46c1tc9">
    <w:name w:val="x_markxe46c1tc9"/>
    <w:basedOn w:val="DefaultParagraphFont"/>
    <w:rsid w:val="00D54669"/>
  </w:style>
  <w:style w:type="character" w:customStyle="1" w:styleId="xapple-converted-space">
    <w:name w:val="x_apple-converted-space"/>
    <w:basedOn w:val="DefaultParagraphFont"/>
    <w:rsid w:val="00424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1536">
      <w:bodyDiv w:val="1"/>
      <w:marLeft w:val="0"/>
      <w:marRight w:val="0"/>
      <w:marTop w:val="0"/>
      <w:marBottom w:val="0"/>
      <w:divBdr>
        <w:top w:val="none" w:sz="0" w:space="0" w:color="auto"/>
        <w:left w:val="none" w:sz="0" w:space="0" w:color="auto"/>
        <w:bottom w:val="none" w:sz="0" w:space="0" w:color="auto"/>
        <w:right w:val="none" w:sz="0" w:space="0" w:color="auto"/>
      </w:divBdr>
    </w:div>
    <w:div w:id="102305782">
      <w:bodyDiv w:val="1"/>
      <w:marLeft w:val="0"/>
      <w:marRight w:val="0"/>
      <w:marTop w:val="0"/>
      <w:marBottom w:val="0"/>
      <w:divBdr>
        <w:top w:val="none" w:sz="0" w:space="0" w:color="auto"/>
        <w:left w:val="none" w:sz="0" w:space="0" w:color="auto"/>
        <w:bottom w:val="none" w:sz="0" w:space="0" w:color="auto"/>
        <w:right w:val="none" w:sz="0" w:space="0" w:color="auto"/>
      </w:divBdr>
    </w:div>
    <w:div w:id="107697199">
      <w:bodyDiv w:val="1"/>
      <w:marLeft w:val="0"/>
      <w:marRight w:val="0"/>
      <w:marTop w:val="0"/>
      <w:marBottom w:val="0"/>
      <w:divBdr>
        <w:top w:val="none" w:sz="0" w:space="0" w:color="auto"/>
        <w:left w:val="none" w:sz="0" w:space="0" w:color="auto"/>
        <w:bottom w:val="none" w:sz="0" w:space="0" w:color="auto"/>
        <w:right w:val="none" w:sz="0" w:space="0" w:color="auto"/>
      </w:divBdr>
    </w:div>
    <w:div w:id="161623173">
      <w:bodyDiv w:val="1"/>
      <w:marLeft w:val="0"/>
      <w:marRight w:val="0"/>
      <w:marTop w:val="0"/>
      <w:marBottom w:val="0"/>
      <w:divBdr>
        <w:top w:val="none" w:sz="0" w:space="0" w:color="auto"/>
        <w:left w:val="none" w:sz="0" w:space="0" w:color="auto"/>
        <w:bottom w:val="none" w:sz="0" w:space="0" w:color="auto"/>
        <w:right w:val="none" w:sz="0" w:space="0" w:color="auto"/>
      </w:divBdr>
    </w:div>
    <w:div w:id="242684217">
      <w:bodyDiv w:val="1"/>
      <w:marLeft w:val="0"/>
      <w:marRight w:val="0"/>
      <w:marTop w:val="0"/>
      <w:marBottom w:val="0"/>
      <w:divBdr>
        <w:top w:val="none" w:sz="0" w:space="0" w:color="auto"/>
        <w:left w:val="none" w:sz="0" w:space="0" w:color="auto"/>
        <w:bottom w:val="none" w:sz="0" w:space="0" w:color="auto"/>
        <w:right w:val="none" w:sz="0" w:space="0" w:color="auto"/>
      </w:divBdr>
    </w:div>
    <w:div w:id="335379062">
      <w:bodyDiv w:val="1"/>
      <w:marLeft w:val="0"/>
      <w:marRight w:val="0"/>
      <w:marTop w:val="0"/>
      <w:marBottom w:val="0"/>
      <w:divBdr>
        <w:top w:val="none" w:sz="0" w:space="0" w:color="auto"/>
        <w:left w:val="none" w:sz="0" w:space="0" w:color="auto"/>
        <w:bottom w:val="none" w:sz="0" w:space="0" w:color="auto"/>
        <w:right w:val="none" w:sz="0" w:space="0" w:color="auto"/>
      </w:divBdr>
    </w:div>
    <w:div w:id="399795692">
      <w:bodyDiv w:val="1"/>
      <w:marLeft w:val="0"/>
      <w:marRight w:val="0"/>
      <w:marTop w:val="0"/>
      <w:marBottom w:val="0"/>
      <w:divBdr>
        <w:top w:val="none" w:sz="0" w:space="0" w:color="auto"/>
        <w:left w:val="none" w:sz="0" w:space="0" w:color="auto"/>
        <w:bottom w:val="none" w:sz="0" w:space="0" w:color="auto"/>
        <w:right w:val="none" w:sz="0" w:space="0" w:color="auto"/>
      </w:divBdr>
    </w:div>
    <w:div w:id="482041609">
      <w:bodyDiv w:val="1"/>
      <w:marLeft w:val="0"/>
      <w:marRight w:val="0"/>
      <w:marTop w:val="0"/>
      <w:marBottom w:val="0"/>
      <w:divBdr>
        <w:top w:val="none" w:sz="0" w:space="0" w:color="auto"/>
        <w:left w:val="none" w:sz="0" w:space="0" w:color="auto"/>
        <w:bottom w:val="none" w:sz="0" w:space="0" w:color="auto"/>
        <w:right w:val="none" w:sz="0" w:space="0" w:color="auto"/>
      </w:divBdr>
    </w:div>
    <w:div w:id="520703565">
      <w:bodyDiv w:val="1"/>
      <w:marLeft w:val="0"/>
      <w:marRight w:val="0"/>
      <w:marTop w:val="0"/>
      <w:marBottom w:val="0"/>
      <w:divBdr>
        <w:top w:val="none" w:sz="0" w:space="0" w:color="auto"/>
        <w:left w:val="none" w:sz="0" w:space="0" w:color="auto"/>
        <w:bottom w:val="none" w:sz="0" w:space="0" w:color="auto"/>
        <w:right w:val="none" w:sz="0" w:space="0" w:color="auto"/>
      </w:divBdr>
    </w:div>
    <w:div w:id="569267016">
      <w:bodyDiv w:val="1"/>
      <w:marLeft w:val="0"/>
      <w:marRight w:val="0"/>
      <w:marTop w:val="0"/>
      <w:marBottom w:val="0"/>
      <w:divBdr>
        <w:top w:val="none" w:sz="0" w:space="0" w:color="auto"/>
        <w:left w:val="none" w:sz="0" w:space="0" w:color="auto"/>
        <w:bottom w:val="none" w:sz="0" w:space="0" w:color="auto"/>
        <w:right w:val="none" w:sz="0" w:space="0" w:color="auto"/>
      </w:divBdr>
    </w:div>
    <w:div w:id="573975053">
      <w:bodyDiv w:val="1"/>
      <w:marLeft w:val="0"/>
      <w:marRight w:val="0"/>
      <w:marTop w:val="0"/>
      <w:marBottom w:val="0"/>
      <w:divBdr>
        <w:top w:val="none" w:sz="0" w:space="0" w:color="auto"/>
        <w:left w:val="none" w:sz="0" w:space="0" w:color="auto"/>
        <w:bottom w:val="none" w:sz="0" w:space="0" w:color="auto"/>
        <w:right w:val="none" w:sz="0" w:space="0" w:color="auto"/>
      </w:divBdr>
    </w:div>
    <w:div w:id="582031602">
      <w:bodyDiv w:val="1"/>
      <w:marLeft w:val="0"/>
      <w:marRight w:val="0"/>
      <w:marTop w:val="0"/>
      <w:marBottom w:val="0"/>
      <w:divBdr>
        <w:top w:val="none" w:sz="0" w:space="0" w:color="auto"/>
        <w:left w:val="none" w:sz="0" w:space="0" w:color="auto"/>
        <w:bottom w:val="none" w:sz="0" w:space="0" w:color="auto"/>
        <w:right w:val="none" w:sz="0" w:space="0" w:color="auto"/>
      </w:divBdr>
    </w:div>
    <w:div w:id="625702403">
      <w:bodyDiv w:val="1"/>
      <w:marLeft w:val="0"/>
      <w:marRight w:val="0"/>
      <w:marTop w:val="0"/>
      <w:marBottom w:val="0"/>
      <w:divBdr>
        <w:top w:val="none" w:sz="0" w:space="0" w:color="auto"/>
        <w:left w:val="none" w:sz="0" w:space="0" w:color="auto"/>
        <w:bottom w:val="none" w:sz="0" w:space="0" w:color="auto"/>
        <w:right w:val="none" w:sz="0" w:space="0" w:color="auto"/>
      </w:divBdr>
    </w:div>
    <w:div w:id="775713738">
      <w:bodyDiv w:val="1"/>
      <w:marLeft w:val="0"/>
      <w:marRight w:val="0"/>
      <w:marTop w:val="0"/>
      <w:marBottom w:val="0"/>
      <w:divBdr>
        <w:top w:val="none" w:sz="0" w:space="0" w:color="auto"/>
        <w:left w:val="none" w:sz="0" w:space="0" w:color="auto"/>
        <w:bottom w:val="none" w:sz="0" w:space="0" w:color="auto"/>
        <w:right w:val="none" w:sz="0" w:space="0" w:color="auto"/>
      </w:divBdr>
    </w:div>
    <w:div w:id="780758829">
      <w:bodyDiv w:val="1"/>
      <w:marLeft w:val="0"/>
      <w:marRight w:val="0"/>
      <w:marTop w:val="0"/>
      <w:marBottom w:val="0"/>
      <w:divBdr>
        <w:top w:val="none" w:sz="0" w:space="0" w:color="auto"/>
        <w:left w:val="none" w:sz="0" w:space="0" w:color="auto"/>
        <w:bottom w:val="none" w:sz="0" w:space="0" w:color="auto"/>
        <w:right w:val="none" w:sz="0" w:space="0" w:color="auto"/>
      </w:divBdr>
    </w:div>
    <w:div w:id="828207141">
      <w:bodyDiv w:val="1"/>
      <w:marLeft w:val="0"/>
      <w:marRight w:val="0"/>
      <w:marTop w:val="0"/>
      <w:marBottom w:val="0"/>
      <w:divBdr>
        <w:top w:val="none" w:sz="0" w:space="0" w:color="auto"/>
        <w:left w:val="none" w:sz="0" w:space="0" w:color="auto"/>
        <w:bottom w:val="none" w:sz="0" w:space="0" w:color="auto"/>
        <w:right w:val="none" w:sz="0" w:space="0" w:color="auto"/>
      </w:divBdr>
    </w:div>
    <w:div w:id="859205124">
      <w:bodyDiv w:val="1"/>
      <w:marLeft w:val="0"/>
      <w:marRight w:val="0"/>
      <w:marTop w:val="0"/>
      <w:marBottom w:val="0"/>
      <w:divBdr>
        <w:top w:val="none" w:sz="0" w:space="0" w:color="auto"/>
        <w:left w:val="none" w:sz="0" w:space="0" w:color="auto"/>
        <w:bottom w:val="none" w:sz="0" w:space="0" w:color="auto"/>
        <w:right w:val="none" w:sz="0" w:space="0" w:color="auto"/>
      </w:divBdr>
    </w:div>
    <w:div w:id="913707948">
      <w:bodyDiv w:val="1"/>
      <w:marLeft w:val="0"/>
      <w:marRight w:val="0"/>
      <w:marTop w:val="0"/>
      <w:marBottom w:val="0"/>
      <w:divBdr>
        <w:top w:val="none" w:sz="0" w:space="0" w:color="auto"/>
        <w:left w:val="none" w:sz="0" w:space="0" w:color="auto"/>
        <w:bottom w:val="none" w:sz="0" w:space="0" w:color="auto"/>
        <w:right w:val="none" w:sz="0" w:space="0" w:color="auto"/>
      </w:divBdr>
    </w:div>
    <w:div w:id="997077813">
      <w:bodyDiv w:val="1"/>
      <w:marLeft w:val="0"/>
      <w:marRight w:val="0"/>
      <w:marTop w:val="0"/>
      <w:marBottom w:val="0"/>
      <w:divBdr>
        <w:top w:val="none" w:sz="0" w:space="0" w:color="auto"/>
        <w:left w:val="none" w:sz="0" w:space="0" w:color="auto"/>
        <w:bottom w:val="none" w:sz="0" w:space="0" w:color="auto"/>
        <w:right w:val="none" w:sz="0" w:space="0" w:color="auto"/>
      </w:divBdr>
    </w:div>
    <w:div w:id="1121343733">
      <w:bodyDiv w:val="1"/>
      <w:marLeft w:val="0"/>
      <w:marRight w:val="0"/>
      <w:marTop w:val="0"/>
      <w:marBottom w:val="0"/>
      <w:divBdr>
        <w:top w:val="none" w:sz="0" w:space="0" w:color="auto"/>
        <w:left w:val="none" w:sz="0" w:space="0" w:color="auto"/>
        <w:bottom w:val="none" w:sz="0" w:space="0" w:color="auto"/>
        <w:right w:val="none" w:sz="0" w:space="0" w:color="auto"/>
      </w:divBdr>
    </w:div>
    <w:div w:id="1152529376">
      <w:bodyDiv w:val="1"/>
      <w:marLeft w:val="0"/>
      <w:marRight w:val="0"/>
      <w:marTop w:val="0"/>
      <w:marBottom w:val="0"/>
      <w:divBdr>
        <w:top w:val="none" w:sz="0" w:space="0" w:color="auto"/>
        <w:left w:val="none" w:sz="0" w:space="0" w:color="auto"/>
        <w:bottom w:val="none" w:sz="0" w:space="0" w:color="auto"/>
        <w:right w:val="none" w:sz="0" w:space="0" w:color="auto"/>
      </w:divBdr>
    </w:div>
    <w:div w:id="1195312513">
      <w:bodyDiv w:val="1"/>
      <w:marLeft w:val="0"/>
      <w:marRight w:val="0"/>
      <w:marTop w:val="0"/>
      <w:marBottom w:val="0"/>
      <w:divBdr>
        <w:top w:val="none" w:sz="0" w:space="0" w:color="auto"/>
        <w:left w:val="none" w:sz="0" w:space="0" w:color="auto"/>
        <w:bottom w:val="none" w:sz="0" w:space="0" w:color="auto"/>
        <w:right w:val="none" w:sz="0" w:space="0" w:color="auto"/>
      </w:divBdr>
    </w:div>
    <w:div w:id="1200316190">
      <w:bodyDiv w:val="1"/>
      <w:marLeft w:val="0"/>
      <w:marRight w:val="0"/>
      <w:marTop w:val="0"/>
      <w:marBottom w:val="0"/>
      <w:divBdr>
        <w:top w:val="none" w:sz="0" w:space="0" w:color="auto"/>
        <w:left w:val="none" w:sz="0" w:space="0" w:color="auto"/>
        <w:bottom w:val="none" w:sz="0" w:space="0" w:color="auto"/>
        <w:right w:val="none" w:sz="0" w:space="0" w:color="auto"/>
      </w:divBdr>
    </w:div>
    <w:div w:id="1287738231">
      <w:bodyDiv w:val="1"/>
      <w:marLeft w:val="0"/>
      <w:marRight w:val="0"/>
      <w:marTop w:val="0"/>
      <w:marBottom w:val="0"/>
      <w:divBdr>
        <w:top w:val="none" w:sz="0" w:space="0" w:color="auto"/>
        <w:left w:val="none" w:sz="0" w:space="0" w:color="auto"/>
        <w:bottom w:val="none" w:sz="0" w:space="0" w:color="auto"/>
        <w:right w:val="none" w:sz="0" w:space="0" w:color="auto"/>
      </w:divBdr>
    </w:div>
    <w:div w:id="1337464554">
      <w:bodyDiv w:val="1"/>
      <w:marLeft w:val="0"/>
      <w:marRight w:val="0"/>
      <w:marTop w:val="0"/>
      <w:marBottom w:val="0"/>
      <w:divBdr>
        <w:top w:val="none" w:sz="0" w:space="0" w:color="auto"/>
        <w:left w:val="none" w:sz="0" w:space="0" w:color="auto"/>
        <w:bottom w:val="none" w:sz="0" w:space="0" w:color="auto"/>
        <w:right w:val="none" w:sz="0" w:space="0" w:color="auto"/>
      </w:divBdr>
    </w:div>
    <w:div w:id="1445151782">
      <w:bodyDiv w:val="1"/>
      <w:marLeft w:val="0"/>
      <w:marRight w:val="0"/>
      <w:marTop w:val="0"/>
      <w:marBottom w:val="0"/>
      <w:divBdr>
        <w:top w:val="none" w:sz="0" w:space="0" w:color="auto"/>
        <w:left w:val="none" w:sz="0" w:space="0" w:color="auto"/>
        <w:bottom w:val="none" w:sz="0" w:space="0" w:color="auto"/>
        <w:right w:val="none" w:sz="0" w:space="0" w:color="auto"/>
      </w:divBdr>
    </w:div>
    <w:div w:id="1575046539">
      <w:bodyDiv w:val="1"/>
      <w:marLeft w:val="0"/>
      <w:marRight w:val="0"/>
      <w:marTop w:val="0"/>
      <w:marBottom w:val="0"/>
      <w:divBdr>
        <w:top w:val="none" w:sz="0" w:space="0" w:color="auto"/>
        <w:left w:val="none" w:sz="0" w:space="0" w:color="auto"/>
        <w:bottom w:val="none" w:sz="0" w:space="0" w:color="auto"/>
        <w:right w:val="none" w:sz="0" w:space="0" w:color="auto"/>
      </w:divBdr>
    </w:div>
    <w:div w:id="1575503287">
      <w:bodyDiv w:val="1"/>
      <w:marLeft w:val="0"/>
      <w:marRight w:val="0"/>
      <w:marTop w:val="0"/>
      <w:marBottom w:val="0"/>
      <w:divBdr>
        <w:top w:val="none" w:sz="0" w:space="0" w:color="auto"/>
        <w:left w:val="none" w:sz="0" w:space="0" w:color="auto"/>
        <w:bottom w:val="none" w:sz="0" w:space="0" w:color="auto"/>
        <w:right w:val="none" w:sz="0" w:space="0" w:color="auto"/>
      </w:divBdr>
    </w:div>
    <w:div w:id="1651716927">
      <w:bodyDiv w:val="1"/>
      <w:marLeft w:val="0"/>
      <w:marRight w:val="0"/>
      <w:marTop w:val="0"/>
      <w:marBottom w:val="0"/>
      <w:divBdr>
        <w:top w:val="none" w:sz="0" w:space="0" w:color="auto"/>
        <w:left w:val="none" w:sz="0" w:space="0" w:color="auto"/>
        <w:bottom w:val="none" w:sz="0" w:space="0" w:color="auto"/>
        <w:right w:val="none" w:sz="0" w:space="0" w:color="auto"/>
      </w:divBdr>
    </w:div>
    <w:div w:id="1677656226">
      <w:bodyDiv w:val="1"/>
      <w:marLeft w:val="0"/>
      <w:marRight w:val="0"/>
      <w:marTop w:val="0"/>
      <w:marBottom w:val="0"/>
      <w:divBdr>
        <w:top w:val="none" w:sz="0" w:space="0" w:color="auto"/>
        <w:left w:val="none" w:sz="0" w:space="0" w:color="auto"/>
        <w:bottom w:val="none" w:sz="0" w:space="0" w:color="auto"/>
        <w:right w:val="none" w:sz="0" w:space="0" w:color="auto"/>
      </w:divBdr>
    </w:div>
    <w:div w:id="1685932872">
      <w:bodyDiv w:val="1"/>
      <w:marLeft w:val="0"/>
      <w:marRight w:val="0"/>
      <w:marTop w:val="0"/>
      <w:marBottom w:val="0"/>
      <w:divBdr>
        <w:top w:val="none" w:sz="0" w:space="0" w:color="auto"/>
        <w:left w:val="none" w:sz="0" w:space="0" w:color="auto"/>
        <w:bottom w:val="none" w:sz="0" w:space="0" w:color="auto"/>
        <w:right w:val="none" w:sz="0" w:space="0" w:color="auto"/>
      </w:divBdr>
    </w:div>
    <w:div w:id="1762868757">
      <w:bodyDiv w:val="1"/>
      <w:marLeft w:val="0"/>
      <w:marRight w:val="0"/>
      <w:marTop w:val="0"/>
      <w:marBottom w:val="0"/>
      <w:divBdr>
        <w:top w:val="none" w:sz="0" w:space="0" w:color="auto"/>
        <w:left w:val="none" w:sz="0" w:space="0" w:color="auto"/>
        <w:bottom w:val="none" w:sz="0" w:space="0" w:color="auto"/>
        <w:right w:val="none" w:sz="0" w:space="0" w:color="auto"/>
      </w:divBdr>
    </w:div>
    <w:div w:id="1832673834">
      <w:bodyDiv w:val="1"/>
      <w:marLeft w:val="0"/>
      <w:marRight w:val="0"/>
      <w:marTop w:val="0"/>
      <w:marBottom w:val="0"/>
      <w:divBdr>
        <w:top w:val="none" w:sz="0" w:space="0" w:color="auto"/>
        <w:left w:val="none" w:sz="0" w:space="0" w:color="auto"/>
        <w:bottom w:val="none" w:sz="0" w:space="0" w:color="auto"/>
        <w:right w:val="none" w:sz="0" w:space="0" w:color="auto"/>
      </w:divBdr>
    </w:div>
    <w:div w:id="1984844176">
      <w:bodyDiv w:val="1"/>
      <w:marLeft w:val="0"/>
      <w:marRight w:val="0"/>
      <w:marTop w:val="0"/>
      <w:marBottom w:val="0"/>
      <w:divBdr>
        <w:top w:val="none" w:sz="0" w:space="0" w:color="auto"/>
        <w:left w:val="none" w:sz="0" w:space="0" w:color="auto"/>
        <w:bottom w:val="none" w:sz="0" w:space="0" w:color="auto"/>
        <w:right w:val="none" w:sz="0" w:space="0" w:color="auto"/>
      </w:divBdr>
    </w:div>
    <w:div w:id="204768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4.png"/><Relationship Id="rId42" Type="http://schemas.openxmlformats.org/officeDocument/2006/relationships/hyperlink" Target="https://courses.rcdow.org.uk/event/continuing-development-for-the-nqt-online-course-single-ticket/" TargetMode="External"/><Relationship Id="rId47" Type="http://schemas.openxmlformats.org/officeDocument/2006/relationships/hyperlink" Target="https://courses.rcdow.org.uk/event/music-in-religious-education-online-course-single-ticket-2/" TargetMode="External"/><Relationship Id="rId63" Type="http://schemas.openxmlformats.org/officeDocument/2006/relationships/hyperlink" Target="https://www.anti-bullyingalliance.org.uk/anti-bullying-week/school-resources" TargetMode="External"/><Relationship Id="rId68" Type="http://schemas.openxmlformats.org/officeDocument/2006/relationships/image" Target="media/image9.png"/><Relationship Id="rId16" Type="http://schemas.openxmlformats.org/officeDocument/2006/relationships/hyperlink" Target="http://www.vaticannews.va" TargetMode="External"/><Relationship Id="rId11" Type="http://schemas.openxmlformats.org/officeDocument/2006/relationships/hyperlink" Target="https://www.gov.uk/government/publications/actions-for-schools-during-the-coronavirus-outbreak/guidance-for-full-opening-schools" TargetMode="External"/><Relationship Id="rId24" Type="http://schemas.openxmlformats.org/officeDocument/2006/relationships/hyperlink" Target="http://www.liturgyoffice.org.uk/" TargetMode="External"/><Relationship Id="rId32" Type="http://schemas.openxmlformats.org/officeDocument/2006/relationships/hyperlink" Target="https://www.amazon.com/dp/0865718652?tag=cutecale-20&amp;linkCode=osi&amp;th=1&amp;psc=1" TargetMode="External"/><Relationship Id="rId37" Type="http://schemas.openxmlformats.org/officeDocument/2006/relationships/hyperlink" Target="https://cafod.org.uk/Education/For-teachers/Connecting-Classrooms-CPD/Everything-is-connected" TargetMode="External"/><Relationship Id="rId40" Type="http://schemas.openxmlformats.org/officeDocument/2006/relationships/hyperlink" Target="https://courses.rcdow.org.uk/event/introduction-to-governorship-online-course-single-ticket/" TargetMode="External"/><Relationship Id="rId45" Type="http://schemas.openxmlformats.org/officeDocument/2006/relationships/hyperlink" Target="https://courses.rcdow.org.uk/event/primary-moderation-online-course/" TargetMode="External"/><Relationship Id="rId53" Type="http://schemas.openxmlformats.org/officeDocument/2006/relationships/hyperlink" Target="https://mitzvahday.org.uk/get-involved/available-projects/" TargetMode="External"/><Relationship Id="rId58" Type="http://schemas.openxmlformats.org/officeDocument/2006/relationships/hyperlink" Target="mailto:cfc@rcdow.org.uk" TargetMode="External"/><Relationship Id="rId66" Type="http://schemas.openxmlformats.org/officeDocument/2006/relationships/hyperlink" Target="https://www.mentallyhealthyschools.org.uk/media/1901/anti-bullying-toolkit.pdf" TargetMode="External"/><Relationship Id="rId74" Type="http://schemas.openxmlformats.org/officeDocument/2006/relationships/image" Target="media/image11.png"/><Relationship Id="rId5" Type="http://schemas.openxmlformats.org/officeDocument/2006/relationships/styles" Target="styles.xml"/><Relationship Id="rId61" Type="http://schemas.openxmlformats.org/officeDocument/2006/relationships/hyperlink" Target="https://jobs.rcdow.org.uk/programmes-senior-retreat-leader/" TargetMode="External"/><Relationship Id="rId19" Type="http://schemas.openxmlformats.org/officeDocument/2006/relationships/hyperlink" Target="https://education.rcdow.org.uk/catholicism-unpacked-new/" TargetMode="External"/><Relationship Id="rId14" Type="http://schemas.openxmlformats.org/officeDocument/2006/relationships/hyperlink" Target="https://www.natre.org.uk/uploads/Anti%20bullying/Primary/Bullying%20and%20belief%20Toolkit%20Booklet%20Aug%202020.pdf" TargetMode="External"/><Relationship Id="rId22" Type="http://schemas.openxmlformats.org/officeDocument/2006/relationships/hyperlink" Target="https://www.themark10mission.co.uk/theepisodes/seriestwo" TargetMode="External"/><Relationship Id="rId27" Type="http://schemas.openxmlformats.org/officeDocument/2006/relationships/hyperlink" Target="https://ctbi.org.uk/racial-justice-sunday-2020/" TargetMode="External"/><Relationship Id="rId30" Type="http://schemas.openxmlformats.org/officeDocument/2006/relationships/hyperlink" Target="https://www.amazon.com/dp/0807047414?tag=cutecale-20&amp;linkCode=osi&amp;th=1&amp;psc=1" TargetMode="External"/><Relationship Id="rId35" Type="http://schemas.openxmlformats.org/officeDocument/2006/relationships/hyperlink" Target="http://www.cjmlc.co.uk/3108-2/" TargetMode="External"/><Relationship Id="rId43" Type="http://schemas.openxmlformats.org/officeDocument/2006/relationships/hyperlink" Target="https://courses.rcdow.org.uk/event/continuing-development-for-nqt-online-course-school-ticket/" TargetMode="External"/><Relationship Id="rId48" Type="http://schemas.openxmlformats.org/officeDocument/2006/relationships/hyperlink" Target="https://courses.rcdow.org.uk/event/music-in-religious-education-online-course-school-ticket/" TargetMode="External"/><Relationship Id="rId56" Type="http://schemas.openxmlformats.org/officeDocument/2006/relationships/hyperlink" Target="https://www.caritasfoodcollective.org.uk/resources.php" TargetMode="External"/><Relationship Id="rId64" Type="http://schemas.openxmlformats.org/officeDocument/2006/relationships/hyperlink" Target="https://www.bullying.co.uk/wear-blue-day/wear-blue-for-wellbeing/" TargetMode="External"/><Relationship Id="rId69" Type="http://schemas.openxmlformats.org/officeDocument/2006/relationships/hyperlink" Target="https://youngminds.org.uk/media/1511/young-minds-bullying.pdf"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courses.rcdow.org.uk/event/primary-moderation-three-part-course/" TargetMode="External"/><Relationship Id="rId72" Type="http://schemas.openxmlformats.org/officeDocument/2006/relationships/hyperlink" Target="https://www.gov.uk/government/publications/condition-data-collection-2-cdc2-provisional-school-visits" TargetMode="External"/><Relationship Id="rId3" Type="http://schemas.openxmlformats.org/officeDocument/2006/relationships/customXml" Target="../customXml/item3.xml"/><Relationship Id="rId12" Type="http://schemas.openxmlformats.org/officeDocument/2006/relationships/hyperlink" Target="mailto:elainearundell@rcdow.org.uk" TargetMode="External"/><Relationship Id="rId17" Type="http://schemas.openxmlformats.org/officeDocument/2006/relationships/hyperlink" Target="http://www.vatican.va/content/francesco/en/encyclicals/documents/papa-francesco_20201003_enciclica-fratelli-tutti.html" TargetMode="External"/><Relationship Id="rId25" Type="http://schemas.openxmlformats.org/officeDocument/2006/relationships/hyperlink" Target="http://chaplaincy.stjulies.org.uk/index.php/2020/10/30/scripture-soundbite-01-11-20/" TargetMode="External"/><Relationship Id="rId33" Type="http://schemas.openxmlformats.org/officeDocument/2006/relationships/hyperlink" Target="https://www.youtube.com/watch?v=D9Ihs241zeg" TargetMode="External"/><Relationship Id="rId38" Type="http://schemas.openxmlformats.org/officeDocument/2006/relationships/hyperlink" Target="mailto:bfriery@cafod.org.uk" TargetMode="External"/><Relationship Id="rId46" Type="http://schemas.openxmlformats.org/officeDocument/2006/relationships/hyperlink" Target="https://courses.rcdow.org.uk/event/diocesan-inspection-for-governors-online-course/" TargetMode="External"/><Relationship Id="rId59" Type="http://schemas.openxmlformats.org/officeDocument/2006/relationships/image" Target="media/image7.jpeg"/><Relationship Id="rId67" Type="http://schemas.openxmlformats.org/officeDocument/2006/relationships/hyperlink" Target="https://www.kidscape.org.uk/resources/friendship-friday-anti-bullying-week/" TargetMode="External"/><Relationship Id="rId20" Type="http://schemas.openxmlformats.org/officeDocument/2006/relationships/hyperlink" Target="mailto:elainearundell@rcdow.org.uk" TargetMode="External"/><Relationship Id="rId41" Type="http://schemas.openxmlformats.org/officeDocument/2006/relationships/hyperlink" Target="https://courses.rcdow.org.uk/event/introduction-to-governorship-online-course-school-ticket/" TargetMode="External"/><Relationship Id="rId54" Type="http://schemas.openxmlformats.org/officeDocument/2006/relationships/hyperlink" Target="mailto:info@mitzvahday.org.uk" TargetMode="External"/><Relationship Id="rId62" Type="http://schemas.openxmlformats.org/officeDocument/2006/relationships/image" Target="media/image8.png"/><Relationship Id="rId70" Type="http://schemas.openxmlformats.org/officeDocument/2006/relationships/hyperlink" Target="https://youngminds.org.uk/find-help/feelings-and-symptoms/bullying/" TargetMode="External"/><Relationship Id="rId75" Type="http://schemas.openxmlformats.org/officeDocument/2006/relationships/hyperlink" Target="https://forms.office.com/Pages/ResponsePage.aspx?id=06LxYAK5WEqE951qVoGKkc0u_6UKUSZHiPP2IDYC389URE5YU0hDWjQ1QzNKVzhWRlY1VENJT0lWSy4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atre.org.uk/about-natre/projects/anti-bullying/?utm_source=emailmarketing&amp;utm_medium=email&amp;utm_campaign=local_group_newsletter_new_design&amp;utm_content=2020-11-02" TargetMode="External"/><Relationship Id="rId23" Type="http://schemas.openxmlformats.org/officeDocument/2006/relationships/hyperlink" Target="https://www.godwhospeaks.uk/the-god-who-speaks/weekly-bible-verse/" TargetMode="External"/><Relationship Id="rId28" Type="http://schemas.openxmlformats.org/officeDocument/2006/relationships/hyperlink" Target="https://www.amazon.com/dp/059308392X?tag=cutecale-20&amp;linkCode=osi&amp;th=1&amp;psc=1" TargetMode="External"/><Relationship Id="rId36" Type="http://schemas.openxmlformats.org/officeDocument/2006/relationships/hyperlink" Target="https://www.bameednetwork.com/" TargetMode="External"/><Relationship Id="rId49" Type="http://schemas.openxmlformats.org/officeDocument/2006/relationships/hyperlink" Target="https://courses.rcdow.org.uk/event/rec-surgery-online-course/" TargetMode="External"/><Relationship Id="rId57" Type="http://schemas.openxmlformats.org/officeDocument/2006/relationships/hyperlink" Target="https://www.caritasfoodcollective.org.uk/resources.php" TargetMode="External"/><Relationship Id="rId10" Type="http://schemas.openxmlformats.org/officeDocument/2006/relationships/image" Target="media/image1.PNG"/><Relationship Id="rId31" Type="http://schemas.openxmlformats.org/officeDocument/2006/relationships/hyperlink" Target="https://www.amazon.com/dp/1587434474?tag=cutecale-20&amp;linkCode=osi&amp;th=1&amp;psc=1" TargetMode="External"/><Relationship Id="rId44" Type="http://schemas.openxmlformats.org/officeDocument/2006/relationships/hyperlink" Target="https://courses.rcdow.org.uk/event/chairs-of-governors-briefing-online-course-2/" TargetMode="External"/><Relationship Id="rId52" Type="http://schemas.openxmlformats.org/officeDocument/2006/relationships/hyperlink" Target="https://mitzvahday.org.uk/how-to-register-to-participate-in-mitzvah-day-2020/" TargetMode="External"/><Relationship Id="rId60" Type="http://schemas.openxmlformats.org/officeDocument/2006/relationships/hyperlink" Target="https://www.prisonadvice.org.uk/news/operation-elf" TargetMode="External"/><Relationship Id="rId65" Type="http://schemas.openxmlformats.org/officeDocument/2006/relationships/hyperlink" Target="https://www.bbc.co.uk/teach/school-radio/assemblies-ks1-ks2-anti-bullying-week/zcbw4xs" TargetMode="External"/><Relationship Id="rId73"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mailto:schools@cafod.org.uk" TargetMode="External"/><Relationship Id="rId34" Type="http://schemas.openxmlformats.org/officeDocument/2006/relationships/image" Target="media/image6.png"/><Relationship Id="rId50" Type="http://schemas.openxmlformats.org/officeDocument/2006/relationships/hyperlink" Target="https://courses.rcdow.org.uk/event/heads-of-re-day-online-course-single-ticket/" TargetMode="External"/><Relationship Id="rId55" Type="http://schemas.openxmlformats.org/officeDocument/2006/relationships/hyperlink" Target="https://youtu.be/nbJptRFPpVM"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place2be.org.uk/our-services/services-for-schools/mental-health-champions-foundation-programme/" TargetMode="External"/><Relationship Id="rId2" Type="http://schemas.openxmlformats.org/officeDocument/2006/relationships/customXml" Target="../customXml/item2.xml"/><Relationship Id="rId29" Type="http://schemas.openxmlformats.org/officeDocument/2006/relationships/hyperlink" Target="https://www.amazon.com/dp/1570757763?tag=cutecale-20&amp;linkCode=osi&amp;th=1&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98EC95E574E143BC3DE565235745C2" ma:contentTypeVersion="12" ma:contentTypeDescription="Create a new document." ma:contentTypeScope="" ma:versionID="ee629f2ca242c217e609d945e52f9818">
  <xsd:schema xmlns:xsd="http://www.w3.org/2001/XMLSchema" xmlns:xs="http://www.w3.org/2001/XMLSchema" xmlns:p="http://schemas.microsoft.com/office/2006/metadata/properties" xmlns:ns2="d3011873-17fe-4490-85b4-8d046c84001b" xmlns:ns3="765b6ead-14ab-4bd9-a56e-9e7ea7e1fa65" targetNamespace="http://schemas.microsoft.com/office/2006/metadata/properties" ma:root="true" ma:fieldsID="035229b4d106acfb6e117c4cd781f42b" ns2:_="" ns3:_="">
    <xsd:import namespace="d3011873-17fe-4490-85b4-8d046c84001b"/>
    <xsd:import namespace="765b6ead-14ab-4bd9-a56e-9e7ea7e1fa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11873-17fe-4490-85b4-8d046c840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b6ead-14ab-4bd9-a56e-9e7ea7e1f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A8FFA3-8A77-43CC-9F04-15A06A3746D8}">
  <ds:schemaRefs>
    <ds:schemaRef ds:uri="http://schemas.microsoft.com/sharepoint/v3/contenttype/forms"/>
  </ds:schemaRefs>
</ds:datastoreItem>
</file>

<file path=customXml/itemProps2.xml><?xml version="1.0" encoding="utf-8"?>
<ds:datastoreItem xmlns:ds="http://schemas.openxmlformats.org/officeDocument/2006/customXml" ds:itemID="{67F7B404-192C-49B2-9730-21C8373B4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11873-17fe-4490-85b4-8d046c84001b"/>
    <ds:schemaRef ds:uri="765b6ead-14ab-4bd9-a56e-9e7ea7e1f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5C6785-4E51-400A-9D3A-15D75BA29E02}">
  <ds:schemaRefs>
    <ds:schemaRef ds:uri="http://purl.org/dc/terms/"/>
    <ds:schemaRef ds:uri="http://schemas.microsoft.com/office/2006/documentManagement/types"/>
    <ds:schemaRef ds:uri="http://purl.org/dc/elements/1.1/"/>
    <ds:schemaRef ds:uri="http://purl.org/dc/dcmitype/"/>
    <ds:schemaRef ds:uri="http://www.w3.org/XML/1998/namespace"/>
    <ds:schemaRef ds:uri="d3011873-17fe-4490-85b4-8d046c84001b"/>
    <ds:schemaRef ds:uri="http://schemas.microsoft.com/office/infopath/2007/PartnerControls"/>
    <ds:schemaRef ds:uri="http://schemas.openxmlformats.org/package/2006/metadata/core-properties"/>
    <ds:schemaRef ds:uri="765b6ead-14ab-4bd9-a56e-9e7ea7e1fa6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4637</Words>
  <Characters>26433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SCCM01</Company>
  <LinksUpToDate>false</LinksUpToDate>
  <CharactersWithSpaces>31008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Crowley</dc:creator>
  <cp:keywords/>
  <dc:description/>
  <cp:lastModifiedBy>Linette Blackmore</cp:lastModifiedBy>
  <cp:revision>2</cp:revision>
  <dcterms:created xsi:type="dcterms:W3CDTF">2020-11-11T10:28:00Z</dcterms:created>
  <dcterms:modified xsi:type="dcterms:W3CDTF">2020-11-11T10:28:00Z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0x010100C398EC95E574E143BC3DE565235745C2</vt:lpwstr>
  </property>
</Properties>
</file>