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43C" w:rsidRDefault="00797022" w:rsidP="004049B1">
      <w:pPr>
        <w:pStyle w:val="NoSpacing"/>
        <w:jc w:val="both"/>
        <w:rPr>
          <w:sz w:val="40"/>
        </w:rPr>
      </w:pPr>
      <w:bookmarkStart w:id="0" w:name="_GoBack"/>
      <w:bookmarkEnd w:id="0"/>
      <w:r>
        <w:rPr>
          <w:sz w:val="40"/>
        </w:rPr>
        <w:t xml:space="preserve">Witness to the Word - </w:t>
      </w:r>
      <w:r w:rsidR="0057343C" w:rsidRPr="00DB7378">
        <w:rPr>
          <w:sz w:val="40"/>
        </w:rPr>
        <w:t xml:space="preserve">School Bulletin </w:t>
      </w:r>
      <w:r w:rsidR="004C4489">
        <w:rPr>
          <w:sz w:val="40"/>
        </w:rPr>
        <w:t>13</w:t>
      </w:r>
      <w:r w:rsidR="00361CA3">
        <w:rPr>
          <w:sz w:val="40"/>
        </w:rPr>
        <w:t>.</w:t>
      </w:r>
      <w:r w:rsidR="004C4489">
        <w:rPr>
          <w:sz w:val="40"/>
        </w:rPr>
        <w:t>01.21</w:t>
      </w:r>
    </w:p>
    <w:p w:rsidR="00DB7378" w:rsidRPr="00DB7378" w:rsidRDefault="00DB7378" w:rsidP="004049B1">
      <w:pPr>
        <w:pStyle w:val="NoSpacing"/>
        <w:jc w:val="both"/>
        <w:rPr>
          <w:sz w:val="40"/>
        </w:rPr>
      </w:pPr>
    </w:p>
    <w:p w:rsidR="0057343C" w:rsidRPr="002055DA" w:rsidRDefault="002055DA" w:rsidP="004049B1">
      <w:pPr>
        <w:pStyle w:val="ListParagraph"/>
        <w:ind w:left="360" w:hanging="360"/>
        <w:jc w:val="both"/>
        <w:rPr>
          <w:color w:val="002060"/>
          <w:sz w:val="28"/>
        </w:rPr>
      </w:pPr>
      <w:r>
        <w:rPr>
          <w:rFonts w:cstheme="minorHAnsi"/>
          <w:noProof/>
          <w:lang w:val="en-US"/>
        </w:rPr>
        <w:drawing>
          <wp:anchor distT="0" distB="0" distL="114300" distR="114300" simplePos="0" relativeHeight="251661312" behindDoc="1" locked="0" layoutInCell="1" allowOverlap="1" wp14:anchorId="5B506FC4" wp14:editId="37DC8CCB">
            <wp:simplePos x="0" y="0"/>
            <wp:positionH relativeFrom="column">
              <wp:posOffset>4594308</wp:posOffset>
            </wp:positionH>
            <wp:positionV relativeFrom="paragraph">
              <wp:posOffset>17779</wp:posOffset>
            </wp:positionV>
            <wp:extent cx="1235627" cy="185737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st.PNG"/>
                    <pic:cNvPicPr/>
                  </pic:nvPicPr>
                  <pic:blipFill>
                    <a:blip r:embed="rId10">
                      <a:extLst>
                        <a:ext uri="{28A0092B-C50C-407E-A947-70E740481C1C}">
                          <a14:useLocalDpi xmlns:a14="http://schemas.microsoft.com/office/drawing/2010/main" val="0"/>
                        </a:ext>
                      </a:extLst>
                    </a:blip>
                    <a:stretch>
                      <a:fillRect/>
                    </a:stretch>
                  </pic:blipFill>
                  <pic:spPr>
                    <a:xfrm>
                      <a:off x="0" y="0"/>
                      <a:ext cx="1244711" cy="1871030"/>
                    </a:xfrm>
                    <a:prstGeom prst="rect">
                      <a:avLst/>
                    </a:prstGeom>
                  </pic:spPr>
                </pic:pic>
              </a:graphicData>
            </a:graphic>
            <wp14:sizeRelH relativeFrom="margin">
              <wp14:pctWidth>0</wp14:pctWidth>
            </wp14:sizeRelH>
            <wp14:sizeRelV relativeFrom="margin">
              <wp14:pctHeight>0</wp14:pctHeight>
            </wp14:sizeRelV>
          </wp:anchor>
        </w:drawing>
      </w:r>
      <w:r w:rsidR="0057343C" w:rsidRPr="002055DA">
        <w:rPr>
          <w:color w:val="002060"/>
          <w:sz w:val="28"/>
        </w:rPr>
        <w:t>Dear Colleague in Catholic Education,</w:t>
      </w:r>
    </w:p>
    <w:p w:rsidR="0057343C" w:rsidRPr="002055DA" w:rsidRDefault="002055DA" w:rsidP="004049B1">
      <w:pPr>
        <w:pStyle w:val="ListParagraph"/>
        <w:tabs>
          <w:tab w:val="left" w:pos="8844"/>
        </w:tabs>
        <w:ind w:left="360" w:hanging="360"/>
        <w:jc w:val="both"/>
        <w:rPr>
          <w:b/>
          <w:color w:val="002060"/>
          <w:sz w:val="28"/>
        </w:rPr>
      </w:pPr>
      <w:r>
        <w:rPr>
          <w:b/>
          <w:noProof/>
          <w:color w:val="002060"/>
          <w:sz w:val="28"/>
          <w:lang w:val="en-US"/>
        </w:rPr>
        <mc:AlternateContent>
          <mc:Choice Requires="wps">
            <w:drawing>
              <wp:anchor distT="0" distB="0" distL="114300" distR="114300" simplePos="0" relativeHeight="251662336" behindDoc="0" locked="0" layoutInCell="1" allowOverlap="1">
                <wp:simplePos x="0" y="0"/>
                <wp:positionH relativeFrom="column">
                  <wp:posOffset>-95250</wp:posOffset>
                </wp:positionH>
                <wp:positionV relativeFrom="paragraph">
                  <wp:posOffset>98425</wp:posOffset>
                </wp:positionV>
                <wp:extent cx="4619625" cy="18002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4619625" cy="1800225"/>
                        </a:xfrm>
                        <a:prstGeom prst="rect">
                          <a:avLst/>
                        </a:prstGeom>
                        <a:solidFill>
                          <a:schemeClr val="lt1"/>
                        </a:solidFill>
                        <a:ln w="6350">
                          <a:noFill/>
                        </a:ln>
                      </wps:spPr>
                      <wps:txbx>
                        <w:txbxContent>
                          <w:p w:rsidR="007A0213" w:rsidRDefault="007A0213" w:rsidP="002055DA">
                            <w:pPr>
                              <w:jc w:val="both"/>
                            </w:pPr>
                            <w:r w:rsidRPr="002055DA">
                              <w:rPr>
                                <w:color w:val="002060"/>
                                <w:sz w:val="28"/>
                              </w:rPr>
                              <w:t xml:space="preserve">The Education Service </w:t>
                            </w:r>
                            <w:r w:rsidRPr="002055DA">
                              <w:rPr>
                                <w:i/>
                                <w:color w:val="002060"/>
                                <w:sz w:val="28"/>
                              </w:rPr>
                              <w:t>every</w:t>
                            </w:r>
                            <w:r w:rsidRPr="002055DA">
                              <w:rPr>
                                <w:color w:val="002060"/>
                                <w:sz w:val="28"/>
                              </w:rPr>
                              <w:t xml:space="preserve"> Wednesday provides schools with a wide variety of materials, resources, advice and updates on all matters relating to our schools and colleges. The content of these Bulletins are for Headteachers, Senior Leaders, Teaching Staff, Governors, Clergy and anyone who you feel would benefit from them. Please feel free to share widely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7.5pt;margin-top:7.75pt;width:363.75pt;height:14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" fillcolor="white [3201]" stroked="f" strokeweight=".5pt">
                <v:textbox>
                  <w:txbxContent>
                    <w:p w:rsidR="007A0213" w:rsidRDefault="007A0213" w:rsidP="002055DA">
                      <w:pPr>
                        <w:jc w:val="both"/>
                      </w:pPr>
                      <w:r w:rsidRPr="002055DA">
                        <w:rPr>
                          <w:color w:val="002060"/>
                          <w:sz w:val="28"/>
                        </w:rPr>
                        <w:t xml:space="preserve">The Education Service </w:t>
                      </w:r>
                      <w:r w:rsidRPr="002055DA">
                        <w:rPr>
                          <w:i/>
                          <w:color w:val="002060"/>
                          <w:sz w:val="28"/>
                        </w:rPr>
                        <w:t>every</w:t>
                      </w:r>
                      <w:r w:rsidRPr="002055DA">
                        <w:rPr>
                          <w:color w:val="002060"/>
                          <w:sz w:val="28"/>
                        </w:rPr>
                        <w:t xml:space="preserve"> Wednesday provides schools with a wide variety of materials, resources, advice and updates on all matters relating to our schools and colleges. The content of these Bulletins are for Headteachers, Senior Leaders, Teaching Staff, Governors, Clergy and anyone who you feel would benefit from them. Please feel free to share widely</w:t>
                      </w:r>
                    </w:p>
                  </w:txbxContent>
                </v:textbox>
              </v:shape>
            </w:pict>
          </mc:Fallback>
        </mc:AlternateContent>
      </w:r>
      <w:r w:rsidR="0057343C" w:rsidRPr="002055DA">
        <w:rPr>
          <w:b/>
          <w:color w:val="002060"/>
          <w:sz w:val="28"/>
        </w:rPr>
        <w:tab/>
      </w:r>
      <w:r w:rsidR="0057343C" w:rsidRPr="002055DA">
        <w:rPr>
          <w:b/>
          <w:color w:val="002060"/>
          <w:sz w:val="28"/>
        </w:rPr>
        <w:tab/>
      </w:r>
    </w:p>
    <w:p w:rsidR="0057343C" w:rsidRPr="002055DA" w:rsidRDefault="0057343C" w:rsidP="004049B1">
      <w:pPr>
        <w:pStyle w:val="ListParagraph"/>
        <w:ind w:left="0"/>
        <w:jc w:val="both"/>
        <w:rPr>
          <w:color w:val="002060"/>
          <w:sz w:val="28"/>
        </w:rPr>
      </w:pPr>
      <w:r w:rsidRPr="002055DA">
        <w:rPr>
          <w:color w:val="002060"/>
          <w:sz w:val="28"/>
        </w:rPr>
        <w:t xml:space="preserve">  </w:t>
      </w:r>
    </w:p>
    <w:p w:rsidR="0057343C" w:rsidRPr="002055DA" w:rsidRDefault="0057343C" w:rsidP="004049B1">
      <w:pPr>
        <w:pStyle w:val="ListParagraph"/>
        <w:ind w:left="360" w:hanging="360"/>
        <w:jc w:val="both"/>
        <w:rPr>
          <w:sz w:val="28"/>
        </w:rPr>
      </w:pPr>
    </w:p>
    <w:p w:rsidR="00237AF0" w:rsidRDefault="00237AF0" w:rsidP="004049B1">
      <w:pPr>
        <w:pStyle w:val="ListParagraph"/>
        <w:ind w:left="360" w:hanging="360"/>
        <w:jc w:val="both"/>
        <w:rPr>
          <w:sz w:val="28"/>
        </w:rPr>
      </w:pPr>
    </w:p>
    <w:p w:rsidR="002055DA" w:rsidRDefault="002055DA" w:rsidP="004049B1">
      <w:pPr>
        <w:pStyle w:val="ListParagraph"/>
        <w:ind w:left="360" w:hanging="360"/>
        <w:jc w:val="both"/>
        <w:rPr>
          <w:sz w:val="28"/>
        </w:rPr>
      </w:pPr>
    </w:p>
    <w:p w:rsidR="002055DA" w:rsidRDefault="002055DA" w:rsidP="004049B1">
      <w:pPr>
        <w:pStyle w:val="ListParagraph"/>
        <w:ind w:left="360" w:hanging="360"/>
        <w:jc w:val="both"/>
        <w:rPr>
          <w:sz w:val="28"/>
        </w:rPr>
      </w:pPr>
    </w:p>
    <w:p w:rsidR="002055DA" w:rsidRDefault="002055DA" w:rsidP="004049B1">
      <w:pPr>
        <w:pStyle w:val="ListParagraph"/>
        <w:ind w:left="360" w:hanging="360"/>
        <w:jc w:val="both"/>
        <w:rPr>
          <w:sz w:val="28"/>
        </w:rPr>
      </w:pPr>
    </w:p>
    <w:p w:rsidR="002055DA" w:rsidRDefault="002055DA" w:rsidP="004049B1">
      <w:pPr>
        <w:pStyle w:val="ListParagraph"/>
        <w:ind w:left="360" w:hanging="360"/>
        <w:jc w:val="both"/>
        <w:rPr>
          <w:sz w:val="28"/>
        </w:rPr>
      </w:pPr>
    </w:p>
    <w:p w:rsidR="002055DA" w:rsidRPr="002055DA" w:rsidRDefault="002055DA" w:rsidP="004049B1">
      <w:pPr>
        <w:pStyle w:val="ListParagraph"/>
        <w:ind w:left="360" w:hanging="360"/>
        <w:jc w:val="both"/>
        <w:rPr>
          <w:sz w:val="28"/>
        </w:rPr>
      </w:pPr>
    </w:p>
    <w:p w:rsidR="0057343C" w:rsidRPr="002055DA" w:rsidRDefault="0057343C" w:rsidP="004049B1">
      <w:pPr>
        <w:jc w:val="both"/>
        <w:rPr>
          <w:sz w:val="28"/>
        </w:rPr>
      </w:pPr>
      <w:r w:rsidRPr="002055DA">
        <w:rPr>
          <w:rFonts w:ascii="Century Gothic" w:hAnsi="Century Gothic"/>
          <w:b/>
          <w:color w:val="C00000"/>
          <w:sz w:val="32"/>
          <w:szCs w:val="24"/>
        </w:rPr>
        <w:t xml:space="preserve">Objectives of the Education Service during Coronavirus (Covid-19) pandemic from September 2020 </w:t>
      </w:r>
    </w:p>
    <w:p w:rsidR="0057343C" w:rsidRPr="002055DA" w:rsidRDefault="0057343C" w:rsidP="004049B1">
      <w:pPr>
        <w:pStyle w:val="ListParagraph"/>
        <w:numPr>
          <w:ilvl w:val="0"/>
          <w:numId w:val="1"/>
        </w:numPr>
        <w:spacing w:after="0" w:line="276" w:lineRule="auto"/>
        <w:jc w:val="both"/>
        <w:rPr>
          <w:color w:val="002060"/>
          <w:sz w:val="28"/>
        </w:rPr>
      </w:pPr>
      <w:r w:rsidRPr="002055DA">
        <w:rPr>
          <w:color w:val="002060"/>
          <w:sz w:val="28"/>
        </w:rPr>
        <w:t xml:space="preserve">To </w:t>
      </w:r>
      <w:r w:rsidR="007A0213">
        <w:rPr>
          <w:color w:val="002060"/>
          <w:sz w:val="28"/>
        </w:rPr>
        <w:t xml:space="preserve">provide </w:t>
      </w:r>
      <w:r w:rsidRPr="002055DA">
        <w:rPr>
          <w:color w:val="002060"/>
          <w:sz w:val="28"/>
        </w:rPr>
        <w:t xml:space="preserve">support and training for Headteachers, Heads of RE, RE Coordinators, </w:t>
      </w:r>
      <w:r w:rsidR="005537A5">
        <w:rPr>
          <w:color w:val="002060"/>
          <w:sz w:val="28"/>
        </w:rPr>
        <w:t xml:space="preserve">Chaplains, Teachers, </w:t>
      </w:r>
      <w:r w:rsidRPr="002055DA">
        <w:rPr>
          <w:color w:val="002060"/>
          <w:sz w:val="28"/>
        </w:rPr>
        <w:t>Governors and the wider school community to cope at this time of unprecedented challenge;</w:t>
      </w:r>
    </w:p>
    <w:p w:rsidR="0057343C" w:rsidRPr="002055DA" w:rsidRDefault="0057343C" w:rsidP="004049B1">
      <w:pPr>
        <w:pStyle w:val="ListParagraph"/>
        <w:numPr>
          <w:ilvl w:val="0"/>
          <w:numId w:val="1"/>
        </w:numPr>
        <w:spacing w:after="0" w:line="276" w:lineRule="auto"/>
        <w:jc w:val="both"/>
        <w:rPr>
          <w:b/>
          <w:color w:val="002060"/>
          <w:sz w:val="28"/>
        </w:rPr>
      </w:pPr>
      <w:r w:rsidRPr="002055DA">
        <w:rPr>
          <w:color w:val="002060"/>
          <w:sz w:val="28"/>
        </w:rPr>
        <w:t>To provide resources and advice relating to the Teaching and Learning of R</w:t>
      </w:r>
      <w:r w:rsidR="007A0213">
        <w:rPr>
          <w:color w:val="002060"/>
          <w:sz w:val="28"/>
        </w:rPr>
        <w:t>eligious Education</w:t>
      </w:r>
      <w:r w:rsidRPr="002055DA">
        <w:rPr>
          <w:color w:val="002060"/>
          <w:sz w:val="28"/>
        </w:rPr>
        <w:t>;</w:t>
      </w:r>
    </w:p>
    <w:p w:rsidR="00237AF0" w:rsidRPr="002055DA" w:rsidRDefault="00237AF0" w:rsidP="004049B1">
      <w:pPr>
        <w:pStyle w:val="ListParagraph"/>
        <w:numPr>
          <w:ilvl w:val="0"/>
          <w:numId w:val="1"/>
        </w:numPr>
        <w:spacing w:after="0" w:line="276" w:lineRule="auto"/>
        <w:jc w:val="both"/>
        <w:rPr>
          <w:b/>
          <w:color w:val="002060"/>
          <w:sz w:val="28"/>
        </w:rPr>
      </w:pPr>
      <w:r w:rsidRPr="002055DA">
        <w:rPr>
          <w:color w:val="002060"/>
          <w:sz w:val="28"/>
        </w:rPr>
        <w:t xml:space="preserve">To provide resources and advice relating to Spiritual support and renewal. </w:t>
      </w:r>
    </w:p>
    <w:p w:rsidR="00237AF0" w:rsidRPr="002055DA" w:rsidRDefault="0057343C" w:rsidP="004049B1">
      <w:pPr>
        <w:pStyle w:val="ListParagraph"/>
        <w:numPr>
          <w:ilvl w:val="0"/>
          <w:numId w:val="1"/>
        </w:numPr>
        <w:spacing w:after="0" w:line="276" w:lineRule="auto"/>
        <w:jc w:val="both"/>
        <w:rPr>
          <w:color w:val="002060"/>
          <w:sz w:val="28"/>
        </w:rPr>
      </w:pPr>
      <w:r w:rsidRPr="002055DA">
        <w:rPr>
          <w:color w:val="002060"/>
          <w:sz w:val="28"/>
        </w:rPr>
        <w:t xml:space="preserve">To provide resources and advice relating to Mental Health issues; </w:t>
      </w:r>
    </w:p>
    <w:p w:rsidR="00237AF0" w:rsidRPr="002055DA" w:rsidRDefault="00237AF0" w:rsidP="004049B1">
      <w:pPr>
        <w:pStyle w:val="ListParagraph"/>
        <w:numPr>
          <w:ilvl w:val="0"/>
          <w:numId w:val="1"/>
        </w:numPr>
        <w:spacing w:after="0" w:line="276" w:lineRule="auto"/>
        <w:jc w:val="both"/>
        <w:rPr>
          <w:color w:val="002060"/>
          <w:sz w:val="28"/>
        </w:rPr>
      </w:pPr>
      <w:r w:rsidRPr="002055DA">
        <w:rPr>
          <w:color w:val="002060"/>
          <w:sz w:val="28"/>
        </w:rPr>
        <w:t xml:space="preserve">To provide the updates from the UK Government, DfE, CES and the Diocese of Westminster on all aspects of the Coronavirus Covid-19 relating to schools and colleges; </w:t>
      </w:r>
    </w:p>
    <w:p w:rsidR="0057343C" w:rsidRPr="00AB355B" w:rsidRDefault="0057343C" w:rsidP="004049B1">
      <w:pPr>
        <w:jc w:val="both"/>
        <w:rPr>
          <w:color w:val="002060"/>
          <w:sz w:val="28"/>
        </w:rPr>
      </w:pPr>
    </w:p>
    <w:p w:rsidR="0057343C" w:rsidRPr="002055DA" w:rsidRDefault="0057343C" w:rsidP="004049B1">
      <w:pPr>
        <w:jc w:val="both"/>
        <w:rPr>
          <w:rFonts w:ascii="Century Gothic" w:hAnsi="Century Gothic"/>
          <w:b/>
          <w:color w:val="002060"/>
          <w:sz w:val="32"/>
          <w:szCs w:val="24"/>
        </w:rPr>
      </w:pPr>
      <w:r w:rsidRPr="002055DA">
        <w:rPr>
          <w:rFonts w:ascii="Century Gothic" w:hAnsi="Century Gothic"/>
          <w:b/>
          <w:color w:val="C00000"/>
          <w:sz w:val="32"/>
          <w:szCs w:val="24"/>
        </w:rPr>
        <w:t xml:space="preserve">Subject Content Today </w:t>
      </w:r>
      <w:r w:rsidR="00E4108C" w:rsidRPr="002055DA">
        <w:rPr>
          <w:rFonts w:ascii="Century Gothic" w:hAnsi="Century Gothic"/>
          <w:b/>
          <w:color w:val="C00000"/>
          <w:sz w:val="32"/>
          <w:szCs w:val="24"/>
        </w:rPr>
        <w:t xml:space="preserve"> </w:t>
      </w:r>
    </w:p>
    <w:p w:rsidR="00851E2F" w:rsidRPr="00851E2F" w:rsidRDefault="00E4108C" w:rsidP="004049B1">
      <w:pPr>
        <w:pStyle w:val="ListParagraph"/>
        <w:numPr>
          <w:ilvl w:val="0"/>
          <w:numId w:val="2"/>
        </w:numPr>
        <w:spacing w:after="0" w:line="276" w:lineRule="auto"/>
        <w:jc w:val="both"/>
        <w:rPr>
          <w:rStyle w:val="Hyperlink"/>
          <w:color w:val="002060"/>
          <w:sz w:val="28"/>
          <w:u w:val="none"/>
        </w:rPr>
      </w:pPr>
      <w:r w:rsidRPr="002055DA">
        <w:rPr>
          <w:color w:val="002060"/>
          <w:sz w:val="28"/>
        </w:rPr>
        <w:t xml:space="preserve">Religious Education and Catholic Life resources are </w:t>
      </w:r>
      <w:hyperlink w:anchor="_Religious_Education_and" w:history="1">
        <w:r w:rsidRPr="00CB62F1">
          <w:rPr>
            <w:rStyle w:val="Hyperlink"/>
            <w:sz w:val="28"/>
          </w:rPr>
          <w:t>here</w:t>
        </w:r>
      </w:hyperlink>
    </w:p>
    <w:p w:rsidR="00E4108C" w:rsidRPr="00851E2F" w:rsidRDefault="00851E2F" w:rsidP="00851E2F">
      <w:pPr>
        <w:pStyle w:val="ListParagraph"/>
        <w:numPr>
          <w:ilvl w:val="0"/>
          <w:numId w:val="2"/>
        </w:numPr>
      </w:pPr>
      <w:r w:rsidRPr="00851E2F">
        <w:rPr>
          <w:rStyle w:val="normaltextrun"/>
          <w:rFonts w:cstheme="majorHAnsi"/>
          <w:bCs/>
          <w:color w:val="002060"/>
          <w:sz w:val="28"/>
          <w:szCs w:val="44"/>
        </w:rPr>
        <w:t>Racial Justice, Equality and Diversity</w:t>
      </w:r>
      <w:r w:rsidRPr="00851E2F">
        <w:rPr>
          <w:rStyle w:val="eop"/>
          <w:rFonts w:cstheme="majorHAnsi"/>
          <w:color w:val="002060"/>
          <w:sz w:val="28"/>
          <w:szCs w:val="44"/>
        </w:rPr>
        <w:t> </w:t>
      </w:r>
      <w:r>
        <w:rPr>
          <w:rStyle w:val="eop"/>
          <w:rFonts w:cstheme="majorHAnsi"/>
          <w:color w:val="002060"/>
          <w:sz w:val="28"/>
          <w:szCs w:val="44"/>
        </w:rPr>
        <w:t xml:space="preserve">updates are </w:t>
      </w:r>
      <w:hyperlink w:anchor="_Racial_Justice,_Equality" w:history="1">
        <w:r w:rsidRPr="00851E2F">
          <w:rPr>
            <w:rStyle w:val="Hyperlink"/>
            <w:rFonts w:cstheme="majorHAnsi"/>
            <w:sz w:val="28"/>
            <w:szCs w:val="44"/>
          </w:rPr>
          <w:t>here</w:t>
        </w:r>
        <w:r w:rsidR="0057343C" w:rsidRPr="00851E2F">
          <w:rPr>
            <w:rStyle w:val="Hyperlink"/>
            <w:sz w:val="28"/>
          </w:rPr>
          <w:tab/>
        </w:r>
      </w:hyperlink>
      <w:r>
        <w:rPr>
          <w:color w:val="002060"/>
          <w:sz w:val="28"/>
        </w:rPr>
        <w:t xml:space="preserve"> </w:t>
      </w:r>
    </w:p>
    <w:p w:rsidR="00E45D45" w:rsidRPr="00E45D45" w:rsidRDefault="00E45D45" w:rsidP="004049B1">
      <w:pPr>
        <w:pStyle w:val="ListParagraph"/>
        <w:numPr>
          <w:ilvl w:val="0"/>
          <w:numId w:val="2"/>
        </w:numPr>
        <w:spacing w:after="0" w:line="276" w:lineRule="auto"/>
        <w:jc w:val="both"/>
        <w:rPr>
          <w:rStyle w:val="Hyperlink"/>
          <w:color w:val="002060"/>
          <w:sz w:val="28"/>
          <w:u w:val="none"/>
        </w:rPr>
      </w:pPr>
      <w:r w:rsidRPr="002055DA">
        <w:rPr>
          <w:color w:val="002060"/>
          <w:sz w:val="28"/>
        </w:rPr>
        <w:t xml:space="preserve">Information about upcoming CPD and Training is </w:t>
      </w:r>
      <w:hyperlink w:anchor="_Upcoming_CPD_–" w:history="1">
        <w:r w:rsidRPr="00CB62F1">
          <w:rPr>
            <w:rStyle w:val="Hyperlink"/>
            <w:sz w:val="28"/>
          </w:rPr>
          <w:t>here</w:t>
        </w:r>
        <w:r w:rsidRPr="00CB62F1">
          <w:rPr>
            <w:rStyle w:val="Hyperlink"/>
            <w:sz w:val="28"/>
          </w:rPr>
          <w:tab/>
        </w:r>
      </w:hyperlink>
    </w:p>
    <w:p w:rsidR="0057343C" w:rsidRPr="002055DA" w:rsidRDefault="0057343C" w:rsidP="004049B1">
      <w:pPr>
        <w:pStyle w:val="ListParagraph"/>
        <w:numPr>
          <w:ilvl w:val="0"/>
          <w:numId w:val="2"/>
        </w:numPr>
        <w:spacing w:after="0" w:line="276" w:lineRule="auto"/>
        <w:jc w:val="both"/>
        <w:rPr>
          <w:color w:val="002060"/>
          <w:sz w:val="28"/>
        </w:rPr>
      </w:pPr>
      <w:r w:rsidRPr="002055DA">
        <w:rPr>
          <w:color w:val="002060"/>
          <w:sz w:val="28"/>
        </w:rPr>
        <w:t xml:space="preserve">Mental Health </w:t>
      </w:r>
      <w:r w:rsidR="00A0182F">
        <w:rPr>
          <w:color w:val="002060"/>
          <w:sz w:val="28"/>
        </w:rPr>
        <w:t xml:space="preserve">and Wellbeing </w:t>
      </w:r>
      <w:r w:rsidR="00E4108C" w:rsidRPr="002055DA">
        <w:rPr>
          <w:color w:val="002060"/>
          <w:sz w:val="28"/>
        </w:rPr>
        <w:t xml:space="preserve">Resources are </w:t>
      </w:r>
      <w:hyperlink w:anchor="_Mental_Health_and" w:history="1">
        <w:r w:rsidR="00E4108C" w:rsidRPr="00A0182F">
          <w:rPr>
            <w:rStyle w:val="Hyperlink"/>
            <w:sz w:val="28"/>
          </w:rPr>
          <w:t>here</w:t>
        </w:r>
      </w:hyperlink>
      <w:r w:rsidR="00E4108C" w:rsidRPr="00A0182F">
        <w:rPr>
          <w:sz w:val="28"/>
        </w:rPr>
        <w:tab/>
      </w:r>
    </w:p>
    <w:p w:rsidR="00E4108C" w:rsidRPr="002055DA" w:rsidRDefault="0057343C" w:rsidP="004049B1">
      <w:pPr>
        <w:pStyle w:val="ListParagraph"/>
        <w:numPr>
          <w:ilvl w:val="0"/>
          <w:numId w:val="2"/>
        </w:numPr>
        <w:spacing w:after="0" w:line="276" w:lineRule="auto"/>
        <w:jc w:val="both"/>
        <w:rPr>
          <w:color w:val="002060"/>
          <w:sz w:val="28"/>
        </w:rPr>
      </w:pPr>
      <w:r w:rsidRPr="002055DA">
        <w:rPr>
          <w:color w:val="002060"/>
          <w:sz w:val="28"/>
        </w:rPr>
        <w:t>Capital and Pupil Placement Planning updates</w:t>
      </w:r>
      <w:r w:rsidR="00E4108C" w:rsidRPr="002055DA">
        <w:rPr>
          <w:color w:val="002060"/>
          <w:sz w:val="28"/>
        </w:rPr>
        <w:t xml:space="preserve"> are </w:t>
      </w:r>
      <w:hyperlink w:anchor="_Capital" w:history="1">
        <w:r w:rsidR="00E4108C" w:rsidRPr="00CB62F1">
          <w:rPr>
            <w:rStyle w:val="Hyperlink"/>
            <w:sz w:val="28"/>
          </w:rPr>
          <w:t>here</w:t>
        </w:r>
      </w:hyperlink>
      <w:r w:rsidR="00E4108C" w:rsidRPr="002055DA">
        <w:rPr>
          <w:color w:val="002060"/>
          <w:sz w:val="28"/>
        </w:rPr>
        <w:tab/>
      </w:r>
    </w:p>
    <w:p w:rsidR="00CB62F1" w:rsidRDefault="00CB62F1" w:rsidP="004049B1">
      <w:pPr>
        <w:spacing w:after="0" w:line="276" w:lineRule="auto"/>
        <w:jc w:val="both"/>
        <w:rPr>
          <w:color w:val="002060"/>
        </w:rPr>
      </w:pPr>
    </w:p>
    <w:p w:rsidR="0057343C" w:rsidRPr="00875E2A" w:rsidRDefault="0057343C" w:rsidP="004049B1">
      <w:pPr>
        <w:jc w:val="both"/>
        <w:rPr>
          <w:b/>
          <w:color w:val="002060"/>
          <w:sz w:val="24"/>
        </w:rPr>
      </w:pPr>
      <w:r w:rsidRPr="00875E2A">
        <w:rPr>
          <w:b/>
          <w:color w:val="002060"/>
          <w:sz w:val="24"/>
        </w:rPr>
        <w:t>Thank you for all you are doing for your school community and for Catholic education</w:t>
      </w:r>
    </w:p>
    <w:p w:rsidR="00E4108C" w:rsidRPr="00E4108C" w:rsidRDefault="00E4108C" w:rsidP="004049B1">
      <w:pPr>
        <w:pStyle w:val="Heading1"/>
        <w:jc w:val="both"/>
      </w:pPr>
      <w:bookmarkStart w:id="1" w:name="_Religious_Education_and"/>
      <w:bookmarkEnd w:id="1"/>
      <w:r w:rsidRPr="00E4108C">
        <w:lastRenderedPageBreak/>
        <w:t>Religious Education and Catholic Life Resources</w:t>
      </w:r>
    </w:p>
    <w:p w:rsidR="00E45D45" w:rsidRDefault="009A27E9" w:rsidP="004049B1">
      <w:pPr>
        <w:pStyle w:val="NoSpacing"/>
        <w:jc w:val="both"/>
      </w:pPr>
      <w:r>
        <w:t xml:space="preserve"> </w:t>
      </w:r>
    </w:p>
    <w:p w:rsidR="009A27E9" w:rsidRPr="003801F6" w:rsidRDefault="009A27E9" w:rsidP="003801F6">
      <w:pPr>
        <w:jc w:val="both"/>
        <w:rPr>
          <w:bCs/>
          <w:color w:val="C00000"/>
          <w:szCs w:val="24"/>
        </w:rPr>
      </w:pPr>
      <w:r w:rsidRPr="003801F6">
        <w:rPr>
          <w:bCs/>
          <w:color w:val="C00000"/>
          <w:szCs w:val="24"/>
        </w:rPr>
        <w:t>The Coronavirus Novena</w:t>
      </w:r>
    </w:p>
    <w:p w:rsidR="005A009D" w:rsidRPr="004C7F6D" w:rsidRDefault="005A009D" w:rsidP="003801F6">
      <w:pPr>
        <w:jc w:val="both"/>
      </w:pPr>
      <w:r>
        <w:t xml:space="preserve">We are grateful to the Good Shepherd Primary School for prompting us to join together and pray the Novena.  We are encouraging schools to say the daily Novena at </w:t>
      </w:r>
      <w:r w:rsidRPr="005A009D">
        <w:rPr>
          <w:b/>
        </w:rPr>
        <w:t>9am beginning Thursday 14</w:t>
      </w:r>
      <w:r w:rsidRPr="005A009D">
        <w:rPr>
          <w:b/>
          <w:vertAlign w:val="superscript"/>
        </w:rPr>
        <w:t>th</w:t>
      </w:r>
      <w:r w:rsidRPr="005A009D">
        <w:rPr>
          <w:b/>
        </w:rPr>
        <w:t xml:space="preserve"> January.</w:t>
      </w:r>
      <w:r>
        <w:t xml:space="preserve">  You are welcome to join </w:t>
      </w:r>
      <w:r w:rsidRPr="004C7F6D">
        <w:t xml:space="preserve">at the same time each day, or simply to say it at a time that suits you. </w:t>
      </w:r>
    </w:p>
    <w:p w:rsidR="009A27E9" w:rsidRPr="004C7F6D" w:rsidRDefault="009A27E9" w:rsidP="003801F6">
      <w:pPr>
        <w:jc w:val="both"/>
      </w:pPr>
      <w:r w:rsidRPr="004C7F6D">
        <w:t>While we face the coronavirus pandemic, let us turn to the fa</w:t>
      </w:r>
      <w:r w:rsidR="005A009D">
        <w:t>ce of God in prayer and ask for h</w:t>
      </w:r>
      <w:r w:rsidRPr="004C7F6D">
        <w:t xml:space="preserve">is healing, </w:t>
      </w:r>
      <w:r w:rsidR="005A009D">
        <w:t>h</w:t>
      </w:r>
      <w:r w:rsidRPr="004C7F6D">
        <w:t xml:space="preserve">is help and </w:t>
      </w:r>
      <w:r w:rsidR="005A009D">
        <w:t>h</w:t>
      </w:r>
      <w:r w:rsidRPr="004C7F6D">
        <w:t>is protection.  We will pray for all who are affected, for all who are sick and suffering, for all those who work in the medical profession, and for those who have died as well as for their grieving family members.</w:t>
      </w:r>
    </w:p>
    <w:p w:rsidR="009A27E9" w:rsidRPr="004C7F6D" w:rsidRDefault="009A27E9" w:rsidP="003801F6">
      <w:pPr>
        <w:jc w:val="both"/>
        <w:rPr>
          <w:b/>
          <w:bCs/>
        </w:rPr>
      </w:pPr>
      <w:r w:rsidRPr="004C7F6D">
        <w:rPr>
          <w:b/>
          <w:bCs/>
        </w:rPr>
        <w:t>What is a Novena?</w:t>
      </w:r>
      <w:r w:rsidRPr="004C7F6D">
        <w:t xml:space="preserve"> </w:t>
      </w:r>
    </w:p>
    <w:p w:rsidR="00B06199" w:rsidRDefault="009A27E9" w:rsidP="003801F6">
      <w:pPr>
        <w:jc w:val="both"/>
      </w:pPr>
      <w:r w:rsidRPr="004C7F6D">
        <w:t xml:space="preserve">The word novena is taken from “novem,” the Latin word for nine. A novena is made up of nine days of prayer and meditation usually to ask God for special prayer requests or petitions. </w:t>
      </w:r>
    </w:p>
    <w:p w:rsidR="009A27E9" w:rsidRPr="004C7F6D" w:rsidRDefault="009A27E9" w:rsidP="003801F6">
      <w:pPr>
        <w:jc w:val="both"/>
      </w:pPr>
      <w:r w:rsidRPr="004C7F6D">
        <w:t>Read more</w:t>
      </w:r>
      <w:r w:rsidR="003801F6">
        <w:t xml:space="preserve"> about what a novena is </w:t>
      </w:r>
      <w:hyperlink r:id="rId11" w:history="1">
        <w:r w:rsidR="003801F6" w:rsidRPr="003801F6">
          <w:rPr>
            <w:rStyle w:val="Hyperlink"/>
          </w:rPr>
          <w:t>here</w:t>
        </w:r>
      </w:hyperlink>
      <w:r w:rsidR="003801F6">
        <w:t xml:space="preserve">.  </w:t>
      </w:r>
      <w:r w:rsidRPr="004C7F6D">
        <w:t xml:space="preserve">To join </w:t>
      </w:r>
      <w:r w:rsidR="003801F6">
        <w:t xml:space="preserve">this particular novena </w:t>
      </w:r>
      <w:r w:rsidRPr="004C7F6D">
        <w:t xml:space="preserve">please click </w:t>
      </w:r>
      <w:hyperlink r:id="rId12" w:history="1">
        <w:r w:rsidR="003801F6" w:rsidRPr="003801F6">
          <w:rPr>
            <w:rStyle w:val="Hyperlink"/>
          </w:rPr>
          <w:t>here</w:t>
        </w:r>
      </w:hyperlink>
      <w:r w:rsidR="003801F6">
        <w:t xml:space="preserve"> to</w:t>
      </w:r>
      <w:r w:rsidRPr="004C7F6D">
        <w:t xml:space="preserve"> sign up</w:t>
      </w:r>
      <w:r w:rsidR="00A33273">
        <w:t xml:space="preserve"> or use the attached PDF.</w:t>
      </w:r>
    </w:p>
    <w:p w:rsidR="00B06199" w:rsidRPr="004C7F6D" w:rsidRDefault="00B06199" w:rsidP="009A27E9">
      <w:pPr>
        <w:jc w:val="both"/>
      </w:pPr>
    </w:p>
    <w:p w:rsidR="007D34ED" w:rsidRPr="0016080C" w:rsidRDefault="007D34ED" w:rsidP="007D34ED">
      <w:pPr>
        <w:rPr>
          <w:b/>
          <w:sz w:val="32"/>
          <w:szCs w:val="32"/>
        </w:rPr>
      </w:pPr>
      <w:r w:rsidRPr="007D34ED">
        <w:rPr>
          <w:rFonts w:cstheme="minorHAnsi"/>
          <w:color w:val="C00000"/>
          <w:sz w:val="24"/>
        </w:rPr>
        <w:t xml:space="preserve">Pope Francis Prayer Intentions: January </w:t>
      </w:r>
      <w:r>
        <w:rPr>
          <w:b/>
          <w:sz w:val="32"/>
          <w:szCs w:val="32"/>
        </w:rPr>
        <w:br/>
      </w:r>
      <w:r>
        <w:t xml:space="preserve">Intention for evangelisation - Human fraternity </w:t>
      </w:r>
    </w:p>
    <w:p w:rsidR="007D34ED" w:rsidRDefault="007D34ED" w:rsidP="007D34ED">
      <w:pPr>
        <w:spacing w:after="0" w:line="240" w:lineRule="auto"/>
        <w:ind w:left="720"/>
        <w:rPr>
          <w:i/>
        </w:rPr>
      </w:pPr>
      <w:r w:rsidRPr="00B05D36">
        <w:rPr>
          <w:i/>
        </w:rPr>
        <w:t>May the Lord give us the grace to live in full fellowship with our brothers and sisters of other religions, praying for one another, open to all.</w:t>
      </w:r>
    </w:p>
    <w:p w:rsidR="007D34ED" w:rsidRDefault="007D34ED" w:rsidP="007D34ED">
      <w:pPr>
        <w:spacing w:after="0" w:line="240" w:lineRule="auto"/>
        <w:ind w:left="720"/>
        <w:rPr>
          <w:i/>
        </w:rPr>
      </w:pPr>
    </w:p>
    <w:p w:rsidR="007D34ED" w:rsidRDefault="007D34ED" w:rsidP="007D34ED">
      <w:pPr>
        <w:spacing w:after="0" w:line="240" w:lineRule="auto"/>
        <w:rPr>
          <w:i/>
        </w:rPr>
      </w:pPr>
    </w:p>
    <w:p w:rsidR="007D34ED" w:rsidRPr="007D34ED" w:rsidRDefault="007D34ED" w:rsidP="007D34ED">
      <w:pPr>
        <w:spacing w:after="0" w:line="240" w:lineRule="auto"/>
        <w:rPr>
          <w:rFonts w:cstheme="minorHAnsi"/>
          <w:color w:val="C00000"/>
          <w:sz w:val="24"/>
        </w:rPr>
      </w:pPr>
      <w:r w:rsidRPr="007D34ED">
        <w:rPr>
          <w:rFonts w:cstheme="minorHAnsi"/>
          <w:color w:val="C00000"/>
          <w:sz w:val="24"/>
        </w:rPr>
        <w:t>The Christmas Season and Ordinary Time</w:t>
      </w:r>
    </w:p>
    <w:p w:rsidR="007D34ED" w:rsidRDefault="007D34ED" w:rsidP="007D34ED">
      <w:pPr>
        <w:spacing w:after="0" w:line="240" w:lineRule="auto"/>
        <w:rPr>
          <w:rFonts w:cstheme="minorHAnsi"/>
        </w:rPr>
      </w:pPr>
      <w:r w:rsidRPr="00EF0375">
        <w:rPr>
          <w:rFonts w:cstheme="minorHAnsi"/>
        </w:rPr>
        <w:t xml:space="preserve">The </w:t>
      </w:r>
      <w:r w:rsidRPr="00EF0375">
        <w:rPr>
          <w:rFonts w:cstheme="minorHAnsi"/>
          <w:b/>
        </w:rPr>
        <w:t xml:space="preserve">Epiphany </w:t>
      </w:r>
      <w:r w:rsidRPr="00EF0375">
        <w:rPr>
          <w:rFonts w:cstheme="minorHAnsi"/>
        </w:rPr>
        <w:t>(the 12</w:t>
      </w:r>
      <w:r w:rsidRPr="00EF0375">
        <w:rPr>
          <w:rFonts w:cstheme="minorHAnsi"/>
          <w:vertAlign w:val="superscript"/>
        </w:rPr>
        <w:t>th</w:t>
      </w:r>
      <w:r w:rsidRPr="00EF0375">
        <w:rPr>
          <w:rFonts w:cstheme="minorHAnsi"/>
        </w:rPr>
        <w:t xml:space="preserve"> day of Christmas) is celebrated on </w:t>
      </w:r>
      <w:r w:rsidRPr="00EF0375">
        <w:rPr>
          <w:rFonts w:cstheme="minorHAnsi"/>
          <w:b/>
        </w:rPr>
        <w:t>6</w:t>
      </w:r>
      <w:r w:rsidRPr="00EF0375">
        <w:rPr>
          <w:rFonts w:cstheme="minorHAnsi"/>
          <w:b/>
          <w:vertAlign w:val="superscript"/>
        </w:rPr>
        <w:t>th</w:t>
      </w:r>
      <w:r w:rsidRPr="00EF0375">
        <w:rPr>
          <w:rFonts w:cstheme="minorHAnsi"/>
          <w:b/>
        </w:rPr>
        <w:t xml:space="preserve"> January</w:t>
      </w:r>
      <w:r w:rsidRPr="00EF0375">
        <w:rPr>
          <w:rFonts w:cstheme="minorHAnsi"/>
        </w:rPr>
        <w:t xml:space="preserve">. </w:t>
      </w:r>
      <w:r>
        <w:rPr>
          <w:rFonts w:cstheme="minorHAnsi"/>
        </w:rPr>
        <w:t>The Sunday afterwards, t</w:t>
      </w:r>
      <w:r w:rsidRPr="008647C8">
        <w:rPr>
          <w:rFonts w:cstheme="minorHAnsi"/>
        </w:rPr>
        <w:t xml:space="preserve">he </w:t>
      </w:r>
      <w:r w:rsidRPr="00EF0375">
        <w:rPr>
          <w:rFonts w:cstheme="minorHAnsi"/>
          <w:b/>
        </w:rPr>
        <w:t xml:space="preserve">Baptism of Our Lord </w:t>
      </w:r>
      <w:r w:rsidRPr="00EF0375">
        <w:rPr>
          <w:rFonts w:cstheme="minorHAnsi"/>
        </w:rPr>
        <w:t xml:space="preserve">is celebrated on </w:t>
      </w:r>
      <w:r w:rsidRPr="00EF0375">
        <w:rPr>
          <w:rFonts w:cstheme="minorHAnsi"/>
          <w:b/>
        </w:rPr>
        <w:t>10</w:t>
      </w:r>
      <w:r w:rsidRPr="00EF0375">
        <w:rPr>
          <w:rFonts w:cstheme="minorHAnsi"/>
          <w:b/>
          <w:vertAlign w:val="superscript"/>
        </w:rPr>
        <w:t>th</w:t>
      </w:r>
      <w:r w:rsidRPr="00EF0375">
        <w:rPr>
          <w:rFonts w:cstheme="minorHAnsi"/>
          <w:b/>
        </w:rPr>
        <w:t xml:space="preserve"> January</w:t>
      </w:r>
      <w:r w:rsidRPr="00EF0375">
        <w:rPr>
          <w:rFonts w:cstheme="minorHAnsi"/>
        </w:rPr>
        <w:t>. This marks the end of the Christmas season</w:t>
      </w:r>
      <w:r>
        <w:rPr>
          <w:rFonts w:cstheme="minorHAnsi"/>
        </w:rPr>
        <w:t xml:space="preserve"> when green is used instead of white. The </w:t>
      </w:r>
      <w:r w:rsidRPr="008647C8">
        <w:rPr>
          <w:rFonts w:cstheme="minorHAnsi"/>
          <w:b/>
        </w:rPr>
        <w:t>Presentation</w:t>
      </w:r>
      <w:r>
        <w:rPr>
          <w:rFonts w:cstheme="minorHAnsi"/>
        </w:rPr>
        <w:t xml:space="preserve"> </w:t>
      </w:r>
      <w:r w:rsidRPr="008647C8">
        <w:rPr>
          <w:rFonts w:cstheme="minorHAnsi"/>
          <w:b/>
        </w:rPr>
        <w:t>of the Lord</w:t>
      </w:r>
      <w:r>
        <w:rPr>
          <w:rFonts w:cstheme="minorHAnsi"/>
        </w:rPr>
        <w:t xml:space="preserve"> (also known as Candlemas) is then celebrated on </w:t>
      </w:r>
      <w:r w:rsidRPr="008647C8">
        <w:rPr>
          <w:rFonts w:cstheme="minorHAnsi"/>
          <w:b/>
        </w:rPr>
        <w:t>2</w:t>
      </w:r>
      <w:r w:rsidRPr="008647C8">
        <w:rPr>
          <w:rFonts w:cstheme="minorHAnsi"/>
          <w:b/>
          <w:vertAlign w:val="superscript"/>
        </w:rPr>
        <w:t>nd</w:t>
      </w:r>
      <w:r w:rsidRPr="008647C8">
        <w:rPr>
          <w:rFonts w:cstheme="minorHAnsi"/>
          <w:b/>
        </w:rPr>
        <w:t xml:space="preserve"> February </w:t>
      </w:r>
      <w:r>
        <w:rPr>
          <w:rFonts w:cstheme="minorHAnsi"/>
        </w:rPr>
        <w:t xml:space="preserve">and marks the end of 40 days of Christmas. These special days are feasts of the </w:t>
      </w:r>
      <w:r w:rsidRPr="00A3744B">
        <w:rPr>
          <w:rFonts w:cstheme="minorHAnsi"/>
          <w:i/>
        </w:rPr>
        <w:t xml:space="preserve">manifestation </w:t>
      </w:r>
      <w:r>
        <w:rPr>
          <w:rFonts w:cstheme="minorHAnsi"/>
        </w:rPr>
        <w:t>of Our Lord.</w:t>
      </w:r>
    </w:p>
    <w:p w:rsidR="007D34ED" w:rsidRDefault="007D34ED" w:rsidP="007D34ED">
      <w:pPr>
        <w:spacing w:after="0" w:line="240" w:lineRule="auto"/>
        <w:rPr>
          <w:rFonts w:cstheme="minorHAnsi"/>
        </w:rPr>
      </w:pPr>
    </w:p>
    <w:p w:rsidR="007D34ED" w:rsidRDefault="007D34ED" w:rsidP="007D34ED">
      <w:pPr>
        <w:spacing w:after="0" w:line="240" w:lineRule="auto"/>
        <w:rPr>
          <w:rFonts w:cstheme="minorHAnsi"/>
        </w:rPr>
      </w:pPr>
      <w:r>
        <w:rPr>
          <w:rFonts w:cstheme="minorHAnsi"/>
        </w:rPr>
        <w:t xml:space="preserve">PowerPoints have been created on the </w:t>
      </w:r>
      <w:r w:rsidRPr="00B522BF">
        <w:rPr>
          <w:rFonts w:cstheme="minorHAnsi"/>
          <w:b/>
        </w:rPr>
        <w:t>Baptism of Our Lord</w:t>
      </w:r>
      <w:r>
        <w:rPr>
          <w:rFonts w:cstheme="minorHAnsi"/>
        </w:rPr>
        <w:t xml:space="preserve"> for key stages one and two and can be found on our website. Click </w:t>
      </w:r>
      <w:hyperlink r:id="rId13" w:history="1">
        <w:r>
          <w:rPr>
            <w:rStyle w:val="Hyperlink"/>
            <w:rFonts w:cstheme="minorHAnsi"/>
          </w:rPr>
          <w:t>here</w:t>
        </w:r>
      </w:hyperlink>
      <w:r>
        <w:rPr>
          <w:rFonts w:cstheme="minorHAnsi"/>
        </w:rPr>
        <w:t>.</w:t>
      </w:r>
    </w:p>
    <w:p w:rsidR="007D34ED" w:rsidRDefault="007D34ED" w:rsidP="007D34ED">
      <w:pPr>
        <w:spacing w:after="0" w:line="240" w:lineRule="auto"/>
        <w:rPr>
          <w:rFonts w:cstheme="minorHAnsi"/>
        </w:rPr>
      </w:pPr>
    </w:p>
    <w:p w:rsidR="007D34ED" w:rsidRDefault="007D34ED" w:rsidP="007D34ED">
      <w:pPr>
        <w:spacing w:after="0" w:line="240" w:lineRule="auto"/>
        <w:rPr>
          <w:rFonts w:cstheme="minorHAnsi"/>
        </w:rPr>
      </w:pPr>
      <w:r>
        <w:rPr>
          <w:noProof/>
          <w:lang w:val="en-US"/>
        </w:rPr>
        <w:drawing>
          <wp:anchor distT="0" distB="0" distL="114300" distR="114300" simplePos="0" relativeHeight="251679744" behindDoc="1" locked="0" layoutInCell="1" allowOverlap="1" wp14:anchorId="5359CEEA" wp14:editId="3763CF9C">
            <wp:simplePos x="0" y="0"/>
            <wp:positionH relativeFrom="margin">
              <wp:align>right</wp:align>
            </wp:positionH>
            <wp:positionV relativeFrom="paragraph">
              <wp:posOffset>26670</wp:posOffset>
            </wp:positionV>
            <wp:extent cx="2271395" cy="1282700"/>
            <wp:effectExtent l="19050" t="19050" r="14605" b="12700"/>
            <wp:wrapTight wrapText="bothSides">
              <wp:wrapPolygon edited="0">
                <wp:start x="-181" y="-321"/>
                <wp:lineTo x="-181" y="21493"/>
                <wp:lineTo x="21558" y="21493"/>
                <wp:lineTo x="21558" y="-321"/>
                <wp:lineTo x="-181" y="-32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1395" cy="12827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0768" behindDoc="1" locked="0" layoutInCell="1" allowOverlap="1" wp14:anchorId="0B205D08" wp14:editId="739DA8B6">
            <wp:simplePos x="0" y="0"/>
            <wp:positionH relativeFrom="margin">
              <wp:align>left</wp:align>
            </wp:positionH>
            <wp:positionV relativeFrom="paragraph">
              <wp:posOffset>20320</wp:posOffset>
            </wp:positionV>
            <wp:extent cx="2199005" cy="1276350"/>
            <wp:effectExtent l="19050" t="19050" r="10795" b="19050"/>
            <wp:wrapTight wrapText="bothSides">
              <wp:wrapPolygon edited="0">
                <wp:start x="-187" y="-322"/>
                <wp:lineTo x="-187" y="21600"/>
                <wp:lineTo x="21519" y="21600"/>
                <wp:lineTo x="21519" y="-322"/>
                <wp:lineTo x="-187" y="-32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9005" cy="1276350"/>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p>
    <w:p w:rsidR="007D34ED" w:rsidRDefault="007D34ED" w:rsidP="007D34ED">
      <w:pPr>
        <w:spacing w:after="0" w:line="240" w:lineRule="auto"/>
        <w:rPr>
          <w:rFonts w:cstheme="minorHAnsi"/>
        </w:rPr>
      </w:pPr>
    </w:p>
    <w:p w:rsidR="007D34ED" w:rsidRDefault="007D34ED" w:rsidP="007D34ED">
      <w:pPr>
        <w:spacing w:after="0" w:line="240" w:lineRule="auto"/>
        <w:rPr>
          <w:rFonts w:cstheme="minorHAnsi"/>
        </w:rPr>
      </w:pPr>
    </w:p>
    <w:p w:rsidR="007D34ED" w:rsidRDefault="007D34ED" w:rsidP="007D34ED">
      <w:pPr>
        <w:spacing w:after="0" w:line="240" w:lineRule="auto"/>
        <w:rPr>
          <w:rFonts w:cstheme="minorHAnsi"/>
          <w:b/>
          <w:color w:val="FF0000"/>
        </w:rPr>
      </w:pPr>
    </w:p>
    <w:p w:rsidR="007D34ED" w:rsidRDefault="007D34ED" w:rsidP="007D34ED">
      <w:pPr>
        <w:spacing w:after="0" w:line="240" w:lineRule="auto"/>
        <w:rPr>
          <w:rFonts w:cstheme="minorHAnsi"/>
          <w:b/>
          <w:color w:val="FF0000"/>
        </w:rPr>
      </w:pPr>
    </w:p>
    <w:p w:rsidR="007D34ED" w:rsidRDefault="007D34ED" w:rsidP="007D34ED">
      <w:pPr>
        <w:spacing w:after="0" w:line="240" w:lineRule="auto"/>
        <w:rPr>
          <w:rFonts w:cstheme="minorHAnsi"/>
          <w:b/>
          <w:color w:val="FF0000"/>
        </w:rPr>
      </w:pPr>
    </w:p>
    <w:p w:rsidR="007D34ED" w:rsidRDefault="007D34ED" w:rsidP="007D34ED">
      <w:pPr>
        <w:spacing w:after="0" w:line="240" w:lineRule="auto"/>
        <w:rPr>
          <w:rFonts w:cstheme="minorHAnsi"/>
          <w:b/>
          <w:color w:val="FF0000"/>
        </w:rPr>
      </w:pPr>
    </w:p>
    <w:p w:rsidR="007D34ED" w:rsidRDefault="007D34ED" w:rsidP="007D34ED">
      <w:pPr>
        <w:spacing w:after="0" w:line="240" w:lineRule="auto"/>
        <w:rPr>
          <w:rFonts w:cstheme="minorHAnsi"/>
          <w:b/>
          <w:color w:val="FF0000"/>
        </w:rPr>
      </w:pPr>
    </w:p>
    <w:p w:rsidR="007D34ED" w:rsidRDefault="007D34ED" w:rsidP="007D34ED">
      <w:pPr>
        <w:spacing w:after="0" w:line="240" w:lineRule="auto"/>
        <w:rPr>
          <w:rFonts w:cstheme="minorHAnsi"/>
          <w:b/>
          <w:color w:val="FF0000"/>
        </w:rPr>
      </w:pPr>
    </w:p>
    <w:p w:rsidR="007D34ED" w:rsidRDefault="007D34ED" w:rsidP="007D34ED">
      <w:pPr>
        <w:spacing w:after="0" w:line="240" w:lineRule="auto"/>
        <w:rPr>
          <w:rFonts w:cstheme="minorHAnsi"/>
          <w:color w:val="C00000"/>
          <w:sz w:val="24"/>
        </w:rPr>
      </w:pPr>
    </w:p>
    <w:p w:rsidR="007D34ED" w:rsidRPr="007D34ED" w:rsidRDefault="007D34ED" w:rsidP="007D34ED">
      <w:pPr>
        <w:spacing w:after="0" w:line="240" w:lineRule="auto"/>
        <w:rPr>
          <w:rFonts w:cstheme="minorHAnsi"/>
          <w:color w:val="C00000"/>
          <w:sz w:val="24"/>
        </w:rPr>
      </w:pPr>
      <w:r w:rsidRPr="007D34ED">
        <w:rPr>
          <w:rFonts w:cstheme="minorHAnsi"/>
          <w:color w:val="C00000"/>
          <w:sz w:val="24"/>
        </w:rPr>
        <w:t>January – the month of the Most Holy Name of Jesus</w:t>
      </w:r>
      <w:r w:rsidRPr="007D34ED">
        <w:rPr>
          <w:noProof/>
          <w:color w:val="C00000"/>
          <w:sz w:val="24"/>
        </w:rPr>
        <w:t xml:space="preserve"> </w:t>
      </w:r>
    </w:p>
    <w:p w:rsidR="007D34ED" w:rsidRDefault="007D34ED" w:rsidP="007D34ED">
      <w:pPr>
        <w:spacing w:after="0" w:line="240" w:lineRule="auto"/>
        <w:rPr>
          <w:rFonts w:cstheme="minorHAnsi"/>
        </w:rPr>
      </w:pPr>
      <w:r>
        <w:rPr>
          <w:rFonts w:cstheme="minorHAnsi"/>
        </w:rPr>
        <w:lastRenderedPageBreak/>
        <w:t xml:space="preserve">This month is dedicated to the Most Holy Name of Jesus. For a PowerPoint on this to support prayer and liturgy see </w:t>
      </w:r>
      <w:hyperlink r:id="rId16" w:history="1">
        <w:r>
          <w:rPr>
            <w:rStyle w:val="Hyperlink"/>
            <w:rFonts w:cstheme="minorHAnsi"/>
          </w:rPr>
          <w:t>here</w:t>
        </w:r>
      </w:hyperlink>
      <w:r>
        <w:rPr>
          <w:rFonts w:cstheme="minorHAnsi"/>
        </w:rPr>
        <w:t>.</w:t>
      </w:r>
    </w:p>
    <w:p w:rsidR="007D34ED" w:rsidRPr="007D34ED" w:rsidRDefault="007D34ED" w:rsidP="007D34ED">
      <w:pPr>
        <w:rPr>
          <w:color w:val="C00000"/>
          <w:sz w:val="24"/>
        </w:rPr>
      </w:pPr>
      <w:r w:rsidRPr="007D34ED">
        <w:rPr>
          <w:color w:val="C00000"/>
          <w:sz w:val="24"/>
        </w:rPr>
        <w:t>Peace Sunday  (Pax Christi)– 17</w:t>
      </w:r>
      <w:r w:rsidRPr="007D34ED">
        <w:rPr>
          <w:color w:val="C00000"/>
          <w:sz w:val="24"/>
          <w:vertAlign w:val="superscript"/>
        </w:rPr>
        <w:t>th</w:t>
      </w:r>
      <w:r w:rsidRPr="007D34ED">
        <w:rPr>
          <w:color w:val="C00000"/>
          <w:sz w:val="24"/>
        </w:rPr>
        <w:t xml:space="preserve"> January</w:t>
      </w:r>
    </w:p>
    <w:p w:rsidR="007D34ED" w:rsidRDefault="007D34ED" w:rsidP="007D34ED">
      <w:pPr>
        <w:jc w:val="both"/>
      </w:pPr>
      <w:r>
        <w:t xml:space="preserve">Loving God of peace, </w:t>
      </w:r>
    </w:p>
    <w:p w:rsidR="007D34ED" w:rsidRDefault="007D34ED" w:rsidP="007D34ED">
      <w:pPr>
        <w:jc w:val="both"/>
      </w:pPr>
      <w:r>
        <w:rPr>
          <w:noProof/>
          <w:lang w:val="en-US"/>
        </w:rPr>
        <w:drawing>
          <wp:anchor distT="0" distB="0" distL="114300" distR="114300" simplePos="0" relativeHeight="251681792" behindDoc="1" locked="0" layoutInCell="1" allowOverlap="1" wp14:anchorId="025E3FCA" wp14:editId="74C1CA9F">
            <wp:simplePos x="0" y="0"/>
            <wp:positionH relativeFrom="margin">
              <wp:posOffset>4241800</wp:posOffset>
            </wp:positionH>
            <wp:positionV relativeFrom="paragraph">
              <wp:posOffset>868045</wp:posOffset>
            </wp:positionV>
            <wp:extent cx="1464310" cy="837565"/>
            <wp:effectExtent l="19050" t="19050" r="21590" b="19685"/>
            <wp:wrapTight wrapText="bothSides">
              <wp:wrapPolygon edited="0">
                <wp:start x="-281" y="-491"/>
                <wp:lineTo x="-281" y="21616"/>
                <wp:lineTo x="21637" y="21616"/>
                <wp:lineTo x="21637" y="-491"/>
                <wp:lineTo x="-281" y="-491"/>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4310" cy="837565"/>
                    </a:xfrm>
                    <a:prstGeom prst="rect">
                      <a:avLst/>
                    </a:prstGeom>
                    <a:ln w="12700">
                      <a:solidFill>
                        <a:srgbClr val="4472C4"/>
                      </a:solidFill>
                    </a:ln>
                  </pic:spPr>
                </pic:pic>
              </a:graphicData>
            </a:graphic>
            <wp14:sizeRelH relativeFrom="page">
              <wp14:pctWidth>0</wp14:pctWidth>
            </wp14:sizeRelH>
            <wp14:sizeRelV relativeFrom="page">
              <wp14:pctHeight>0</wp14:pctHeight>
            </wp14:sizeRelV>
          </wp:anchor>
        </w:drawing>
      </w:r>
      <w:r>
        <w:t xml:space="preserve">Strengthen my determination to work for a world of peace and justice; My conviction that, whatever our nationality or race, we are all global citizens, one in Christ; My courage to challenge the powerful with the values of the gospel; My commitment to find nonviolent ways of resolving conflict—personal, local, national and international; My efforts to forgive injuries and to love those I find it hard to love. Amen ‘Peace alone is holy. Peace alone is holy. Not war.’ </w:t>
      </w:r>
    </w:p>
    <w:p w:rsidR="007D34ED" w:rsidRPr="0071129F" w:rsidRDefault="007D34ED" w:rsidP="007D34ED">
      <w:pPr>
        <w:jc w:val="both"/>
        <w:rPr>
          <w:b/>
          <w:i/>
          <w:color w:val="FF0000"/>
        </w:rPr>
      </w:pPr>
      <w:r w:rsidRPr="0071129F">
        <w:rPr>
          <w:i/>
        </w:rPr>
        <w:t>(Pope Francis)</w:t>
      </w:r>
      <w:r w:rsidRPr="00783BBC">
        <w:rPr>
          <w:noProof/>
        </w:rPr>
        <w:t xml:space="preserve"> </w:t>
      </w:r>
    </w:p>
    <w:p w:rsidR="007D34ED" w:rsidRDefault="007D34ED" w:rsidP="007D34ED">
      <w:pPr>
        <w:rPr>
          <w:rStyle w:val="Hyperlink"/>
        </w:rPr>
      </w:pPr>
      <w:r>
        <w:t xml:space="preserve">Click here for: </w:t>
      </w:r>
      <w:hyperlink r:id="rId18" w:history="1">
        <w:r w:rsidRPr="0071129F">
          <w:rPr>
            <w:rStyle w:val="Hyperlink"/>
          </w:rPr>
          <w:t>Pax Christi Prayer Card</w:t>
        </w:r>
      </w:hyperlink>
    </w:p>
    <w:p w:rsidR="007D34ED" w:rsidRPr="0071129F" w:rsidRDefault="007D34ED" w:rsidP="007D34ED">
      <w:pPr>
        <w:rPr>
          <w:color w:val="FF0000"/>
        </w:rPr>
      </w:pPr>
    </w:p>
    <w:p w:rsidR="007D34ED" w:rsidRPr="007D34ED" w:rsidRDefault="007D34ED" w:rsidP="007D34ED">
      <w:pPr>
        <w:rPr>
          <w:color w:val="C00000"/>
          <w:sz w:val="24"/>
        </w:rPr>
      </w:pPr>
      <w:r w:rsidRPr="007D34ED">
        <w:rPr>
          <w:color w:val="C00000"/>
          <w:sz w:val="24"/>
        </w:rPr>
        <w:t>Week of Christian Unity – 18</w:t>
      </w:r>
      <w:r w:rsidRPr="007D34ED">
        <w:rPr>
          <w:color w:val="C00000"/>
          <w:sz w:val="24"/>
          <w:vertAlign w:val="superscript"/>
        </w:rPr>
        <w:t>th</w:t>
      </w:r>
      <w:r w:rsidRPr="007D34ED">
        <w:rPr>
          <w:color w:val="C00000"/>
          <w:sz w:val="24"/>
        </w:rPr>
        <w:t>-25</w:t>
      </w:r>
      <w:r w:rsidRPr="007D34ED">
        <w:rPr>
          <w:color w:val="C00000"/>
          <w:sz w:val="24"/>
          <w:vertAlign w:val="superscript"/>
        </w:rPr>
        <w:t>th</w:t>
      </w:r>
      <w:r w:rsidRPr="007D34ED">
        <w:rPr>
          <w:color w:val="C00000"/>
          <w:sz w:val="24"/>
        </w:rPr>
        <w:t xml:space="preserve"> January</w:t>
      </w:r>
    </w:p>
    <w:p w:rsidR="007D34ED" w:rsidRDefault="007D34ED" w:rsidP="007D34ED">
      <w:bookmarkStart w:id="2" w:name="_Hlk61260119"/>
      <w:r w:rsidRPr="00A3744B">
        <w:t xml:space="preserve">We have created a PowerPoint </w:t>
      </w:r>
      <w:r>
        <w:t>based on this resource. It includes an Act of Worship for five days and is suitable for pupils aged 9+. Each day includes a different prayer, a piece of Scripture and reflection as well as a mission. It ends with a focus on the Word of God as this is the theme for the following Sunday. More resources will be sent to support with this.</w:t>
      </w:r>
      <w:bookmarkEnd w:id="2"/>
      <w:r>
        <w:t xml:space="preserve"> For the PowerPoint, see </w:t>
      </w:r>
      <w:hyperlink r:id="rId19" w:history="1">
        <w:r>
          <w:rPr>
            <w:rStyle w:val="Hyperlink"/>
          </w:rPr>
          <w:t>here</w:t>
        </w:r>
      </w:hyperlink>
      <w:r>
        <w:t>.</w:t>
      </w:r>
    </w:p>
    <w:p w:rsidR="007D34ED" w:rsidRDefault="007D34ED" w:rsidP="007D34ED">
      <w:pPr>
        <w:rPr>
          <w:rStyle w:val="Hyperlink"/>
        </w:rPr>
      </w:pPr>
      <w:r w:rsidRPr="00B522BF">
        <w:t xml:space="preserve">Click here for the document with </w:t>
      </w:r>
      <w:hyperlink r:id="rId20" w:history="1">
        <w:r w:rsidRPr="00B522BF">
          <w:rPr>
            <w:rStyle w:val="Hyperlink"/>
          </w:rPr>
          <w:t>Week of Christian Unity prayers</w:t>
        </w:r>
      </w:hyperlink>
    </w:p>
    <w:p w:rsidR="007D34ED" w:rsidRPr="006C11BA" w:rsidRDefault="007D34ED" w:rsidP="007D34ED">
      <w:pPr>
        <w:rPr>
          <w:color w:val="FF0000"/>
        </w:rPr>
      </w:pPr>
    </w:p>
    <w:p w:rsidR="007D34ED" w:rsidRPr="007D34ED" w:rsidRDefault="007D34ED" w:rsidP="007D34ED">
      <w:pPr>
        <w:rPr>
          <w:color w:val="C00000"/>
          <w:sz w:val="24"/>
        </w:rPr>
      </w:pPr>
      <w:r w:rsidRPr="007D34ED">
        <w:rPr>
          <w:rFonts w:cstheme="minorHAnsi"/>
          <w:color w:val="C00000"/>
          <w:sz w:val="24"/>
        </w:rPr>
        <w:t>Prayer Intentions during the season of Ordinary Time:</w:t>
      </w:r>
    </w:p>
    <w:tbl>
      <w:tblPr>
        <w:tblStyle w:val="TableGrid"/>
        <w:tblW w:w="9351" w:type="dxa"/>
        <w:tblLook w:val="04A0" w:firstRow="1" w:lastRow="0" w:firstColumn="1" w:lastColumn="0" w:noHBand="0" w:noVBand="1"/>
      </w:tblPr>
      <w:tblGrid>
        <w:gridCol w:w="4957"/>
        <w:gridCol w:w="4394"/>
      </w:tblGrid>
      <w:tr w:rsidR="007D34ED" w:rsidRPr="00577840" w:rsidTr="002D1874">
        <w:trPr>
          <w:trHeight w:val="1681"/>
        </w:trPr>
        <w:tc>
          <w:tcPr>
            <w:tcW w:w="9351" w:type="dxa"/>
            <w:gridSpan w:val="2"/>
          </w:tcPr>
          <w:p w:rsidR="007D34ED" w:rsidRPr="00B05D36" w:rsidRDefault="007D34ED" w:rsidP="002D1874">
            <w:pPr>
              <w:rPr>
                <w:rFonts w:cstheme="minorHAnsi"/>
                <w:b/>
                <w:color w:val="00B050"/>
              </w:rPr>
            </w:pPr>
            <w:r w:rsidRPr="00B05D36">
              <w:rPr>
                <w:rFonts w:cstheme="minorHAnsi"/>
                <w:b/>
                <w:color w:val="00B050"/>
              </w:rPr>
              <w:t xml:space="preserve">PRAYER INTENTIONS </w:t>
            </w:r>
            <w:r>
              <w:rPr>
                <w:rFonts w:cstheme="minorHAnsi"/>
                <w:b/>
                <w:color w:val="00B050"/>
              </w:rPr>
              <w:t>from the Baptism of Our Lord until Shrove Tuesday</w:t>
            </w:r>
          </w:p>
          <w:p w:rsidR="007D34ED" w:rsidRPr="00B05D36" w:rsidRDefault="007D34ED" w:rsidP="002D1874">
            <w:pPr>
              <w:rPr>
                <w:rFonts w:cstheme="minorHAnsi"/>
                <w:b/>
                <w:i/>
                <w:color w:val="00B050"/>
              </w:rPr>
            </w:pPr>
            <w:r w:rsidRPr="00B05D36">
              <w:rPr>
                <w:rFonts w:cstheme="minorHAnsi"/>
                <w:b/>
                <w:i/>
                <w:color w:val="00B050"/>
              </w:rPr>
              <w:t>(Based on the Liturgical Year)</w:t>
            </w:r>
          </w:p>
          <w:p w:rsidR="007D34ED" w:rsidRDefault="007D34ED" w:rsidP="002D1874">
            <w:pPr>
              <w:rPr>
                <w:rFonts w:cstheme="minorHAnsi"/>
                <w:color w:val="000000" w:themeColor="text1"/>
              </w:rPr>
            </w:pPr>
            <w:r w:rsidRPr="00B05D36">
              <w:rPr>
                <w:rFonts w:cstheme="minorHAnsi"/>
                <w:color w:val="000000" w:themeColor="text1"/>
              </w:rPr>
              <w:t>During this season we listen to readings about the teachings and parables of Jesus and reflect on what it means to be a follower of Christ.</w:t>
            </w:r>
            <w:r>
              <w:rPr>
                <w:rFonts w:cstheme="minorHAnsi"/>
                <w:color w:val="000000" w:themeColor="text1"/>
              </w:rPr>
              <w:t xml:space="preserve"> </w:t>
            </w:r>
            <w:r w:rsidRPr="00B05D36">
              <w:rPr>
                <w:rFonts w:cstheme="minorHAnsi"/>
                <w:color w:val="000000" w:themeColor="text1"/>
              </w:rPr>
              <w:t>In this ordinary time, we concentrate on the saints and try to imitate their holiness as Christ’s followers</w:t>
            </w:r>
            <w:r>
              <w:rPr>
                <w:rFonts w:cstheme="minorHAnsi"/>
                <w:color w:val="000000" w:themeColor="text1"/>
              </w:rPr>
              <w:t xml:space="preserve">. </w:t>
            </w:r>
            <w:r w:rsidRPr="00B05D36">
              <w:rPr>
                <w:rFonts w:cstheme="minorHAnsi"/>
                <w:color w:val="000000" w:themeColor="text1"/>
              </w:rPr>
              <w:t xml:space="preserve">We also pray for the intentions </w:t>
            </w:r>
            <w:r>
              <w:rPr>
                <w:rFonts w:cstheme="minorHAnsi"/>
                <w:color w:val="000000" w:themeColor="text1"/>
              </w:rPr>
              <w:t xml:space="preserve">below </w:t>
            </w:r>
            <w:r w:rsidRPr="00B05D36">
              <w:rPr>
                <w:rFonts w:cstheme="minorHAnsi"/>
                <w:color w:val="000000" w:themeColor="text1"/>
              </w:rPr>
              <w:t>in green at any time but especially on their special days.</w:t>
            </w:r>
          </w:p>
          <w:p w:rsidR="007D34ED" w:rsidRPr="0075521B" w:rsidRDefault="007D34ED" w:rsidP="002D1874">
            <w:pPr>
              <w:rPr>
                <w:rFonts w:cstheme="minorHAnsi"/>
                <w:b/>
                <w:color w:val="ED7D31" w:themeColor="accent2"/>
              </w:rPr>
            </w:pPr>
          </w:p>
        </w:tc>
      </w:tr>
      <w:tr w:rsidR="007D34ED" w:rsidRPr="00942498" w:rsidTr="002D1874">
        <w:trPr>
          <w:trHeight w:val="631"/>
        </w:trPr>
        <w:tc>
          <w:tcPr>
            <w:tcW w:w="9351" w:type="dxa"/>
            <w:gridSpan w:val="2"/>
          </w:tcPr>
          <w:p w:rsidR="007D34ED" w:rsidRPr="0075521B" w:rsidRDefault="007D34ED" w:rsidP="002D1874">
            <w:pPr>
              <w:rPr>
                <w:rFonts w:cstheme="minorHAnsi"/>
                <w:color w:val="00B050"/>
              </w:rPr>
            </w:pPr>
            <w:r w:rsidRPr="0075521B">
              <w:rPr>
                <w:rFonts w:cstheme="minorHAnsi"/>
                <w:color w:val="00B050"/>
              </w:rPr>
              <w:t xml:space="preserve">Christian Unity </w:t>
            </w:r>
          </w:p>
          <w:p w:rsidR="007D34ED" w:rsidRPr="0075521B" w:rsidRDefault="007D34ED" w:rsidP="002D1874">
            <w:pPr>
              <w:rPr>
                <w:rFonts w:cstheme="minorHAnsi"/>
              </w:rPr>
            </w:pPr>
            <w:r w:rsidRPr="0075521B">
              <w:rPr>
                <w:rFonts w:cstheme="minorHAnsi"/>
              </w:rPr>
              <w:t xml:space="preserve">(Octave or prayer for Christian unity </w:t>
            </w:r>
            <w:r w:rsidRPr="00EF0375">
              <w:rPr>
                <w:rFonts w:cstheme="minorHAnsi"/>
                <w:b/>
              </w:rPr>
              <w:t>18-25 January</w:t>
            </w:r>
            <w:r>
              <w:rPr>
                <w:rFonts w:cstheme="minorHAnsi"/>
                <w:b/>
              </w:rPr>
              <w:t xml:space="preserve"> 2021</w:t>
            </w:r>
            <w:r w:rsidRPr="0075521B">
              <w:rPr>
                <w:rFonts w:cstheme="minorHAnsi"/>
              </w:rPr>
              <w:t>)</w:t>
            </w:r>
          </w:p>
        </w:tc>
      </w:tr>
      <w:tr w:rsidR="007D34ED" w:rsidRPr="00250A61" w:rsidTr="002D1874">
        <w:trPr>
          <w:trHeight w:val="696"/>
        </w:trPr>
        <w:tc>
          <w:tcPr>
            <w:tcW w:w="9351" w:type="dxa"/>
            <w:gridSpan w:val="2"/>
          </w:tcPr>
          <w:p w:rsidR="007D34ED" w:rsidRPr="0075521B" w:rsidRDefault="007D34ED" w:rsidP="002D1874">
            <w:pPr>
              <w:rPr>
                <w:rFonts w:cstheme="minorHAnsi"/>
                <w:color w:val="00B050"/>
              </w:rPr>
            </w:pPr>
            <w:r w:rsidRPr="0075521B">
              <w:rPr>
                <w:rFonts w:cstheme="minorHAnsi"/>
                <w:color w:val="00B050"/>
              </w:rPr>
              <w:t>Peace on Earth</w:t>
            </w:r>
          </w:p>
          <w:p w:rsidR="007D34ED" w:rsidRPr="0075521B" w:rsidRDefault="007D34ED" w:rsidP="002D1874">
            <w:pPr>
              <w:rPr>
                <w:rFonts w:cstheme="minorHAnsi"/>
                <w:color w:val="00B050"/>
              </w:rPr>
            </w:pPr>
            <w:r w:rsidRPr="0075521B">
              <w:rPr>
                <w:rFonts w:cstheme="minorHAnsi"/>
              </w:rPr>
              <w:t>(Peace Day – 2nd Sunday in Ordinary Time</w:t>
            </w:r>
            <w:r>
              <w:rPr>
                <w:rFonts w:cstheme="minorHAnsi"/>
              </w:rPr>
              <w:t xml:space="preserve"> – </w:t>
            </w:r>
            <w:r w:rsidRPr="00EF0375">
              <w:rPr>
                <w:rFonts w:cstheme="minorHAnsi"/>
                <w:b/>
              </w:rPr>
              <w:t>17 January</w:t>
            </w:r>
            <w:r>
              <w:rPr>
                <w:rFonts w:cstheme="minorHAnsi"/>
                <w:b/>
              </w:rPr>
              <w:t xml:space="preserve"> 2021</w:t>
            </w:r>
            <w:r w:rsidRPr="00EF0375">
              <w:rPr>
                <w:rFonts w:cstheme="minorHAnsi"/>
                <w:b/>
              </w:rPr>
              <w:t>)</w:t>
            </w:r>
          </w:p>
        </w:tc>
      </w:tr>
      <w:tr w:rsidR="007D34ED" w:rsidRPr="00250A61" w:rsidTr="002D1874">
        <w:trPr>
          <w:trHeight w:val="692"/>
        </w:trPr>
        <w:tc>
          <w:tcPr>
            <w:tcW w:w="9351" w:type="dxa"/>
            <w:gridSpan w:val="2"/>
          </w:tcPr>
          <w:p w:rsidR="007D34ED" w:rsidRPr="0075521B" w:rsidRDefault="007D34ED" w:rsidP="002D1874">
            <w:pPr>
              <w:rPr>
                <w:rFonts w:cstheme="minorHAnsi"/>
                <w:color w:val="00B050"/>
              </w:rPr>
            </w:pPr>
            <w:r w:rsidRPr="0075521B">
              <w:rPr>
                <w:rFonts w:cstheme="minorHAnsi"/>
                <w:color w:val="00B050"/>
              </w:rPr>
              <w:t>Victims of Human Trafficking</w:t>
            </w:r>
          </w:p>
          <w:p w:rsidR="007D34ED" w:rsidRPr="0075521B" w:rsidRDefault="007D34ED" w:rsidP="002D1874">
            <w:pPr>
              <w:rPr>
                <w:rFonts w:cstheme="minorHAnsi"/>
                <w:color w:val="00B050"/>
              </w:rPr>
            </w:pPr>
            <w:r w:rsidRPr="0075521B">
              <w:rPr>
                <w:rFonts w:cstheme="minorHAnsi"/>
              </w:rPr>
              <w:t>(Feast of St Josephine Bakhita</w:t>
            </w:r>
            <w:r>
              <w:rPr>
                <w:rFonts w:cstheme="minorHAnsi"/>
              </w:rPr>
              <w:t xml:space="preserve"> – </w:t>
            </w:r>
            <w:r w:rsidRPr="004A06FC">
              <w:rPr>
                <w:rFonts w:cstheme="minorHAnsi"/>
                <w:b/>
              </w:rPr>
              <w:t>8 February 2021</w:t>
            </w:r>
            <w:r>
              <w:rPr>
                <w:rFonts w:cstheme="minorHAnsi"/>
              </w:rPr>
              <w:t>)</w:t>
            </w:r>
          </w:p>
        </w:tc>
      </w:tr>
      <w:tr w:rsidR="007D34ED" w:rsidRPr="00250A61" w:rsidTr="002D1874">
        <w:trPr>
          <w:trHeight w:val="733"/>
        </w:trPr>
        <w:tc>
          <w:tcPr>
            <w:tcW w:w="9351" w:type="dxa"/>
            <w:gridSpan w:val="2"/>
          </w:tcPr>
          <w:p w:rsidR="007D34ED" w:rsidRPr="0075521B" w:rsidRDefault="007D34ED" w:rsidP="002D1874">
            <w:pPr>
              <w:rPr>
                <w:rFonts w:cstheme="minorHAnsi"/>
                <w:color w:val="00B050"/>
              </w:rPr>
            </w:pPr>
            <w:r w:rsidRPr="0075521B">
              <w:rPr>
                <w:rFonts w:cstheme="minorHAnsi"/>
                <w:color w:val="00B050"/>
              </w:rPr>
              <w:t>Sick and Those Who Care For Them</w:t>
            </w:r>
          </w:p>
          <w:p w:rsidR="007D34ED" w:rsidRPr="0075521B" w:rsidRDefault="007D34ED" w:rsidP="002D1874">
            <w:pPr>
              <w:rPr>
                <w:rFonts w:cstheme="minorHAnsi"/>
                <w:color w:val="00B050"/>
              </w:rPr>
            </w:pPr>
            <w:r w:rsidRPr="0075521B">
              <w:rPr>
                <w:rFonts w:cstheme="minorHAnsi"/>
              </w:rPr>
              <w:t>(World day of the Sick – Feast of Our Lady of Lourdes</w:t>
            </w:r>
            <w:r>
              <w:rPr>
                <w:rFonts w:cstheme="minorHAnsi"/>
              </w:rPr>
              <w:t xml:space="preserve"> – </w:t>
            </w:r>
            <w:r w:rsidRPr="004A06FC">
              <w:rPr>
                <w:rFonts w:cstheme="minorHAnsi"/>
                <w:b/>
              </w:rPr>
              <w:t>11</w:t>
            </w:r>
            <w:r w:rsidRPr="004A06FC">
              <w:rPr>
                <w:rFonts w:cstheme="minorHAnsi"/>
                <w:b/>
                <w:vertAlign w:val="superscript"/>
              </w:rPr>
              <w:t>th</w:t>
            </w:r>
            <w:r w:rsidRPr="004A06FC">
              <w:rPr>
                <w:rFonts w:cstheme="minorHAnsi"/>
                <w:b/>
              </w:rPr>
              <w:t xml:space="preserve"> February 2021</w:t>
            </w:r>
            <w:r w:rsidRPr="0075521B">
              <w:rPr>
                <w:rFonts w:cstheme="minorHAnsi"/>
              </w:rPr>
              <w:t>)</w:t>
            </w:r>
          </w:p>
        </w:tc>
      </w:tr>
      <w:tr w:rsidR="007D34ED" w:rsidRPr="00250A61" w:rsidTr="002D1874">
        <w:trPr>
          <w:trHeight w:val="686"/>
        </w:trPr>
        <w:tc>
          <w:tcPr>
            <w:tcW w:w="9351" w:type="dxa"/>
            <w:gridSpan w:val="2"/>
          </w:tcPr>
          <w:p w:rsidR="007D34ED" w:rsidRPr="0075521B" w:rsidRDefault="007D34ED" w:rsidP="002D1874">
            <w:pPr>
              <w:rPr>
                <w:rFonts w:cstheme="minorHAnsi"/>
                <w:color w:val="00B050"/>
              </w:rPr>
            </w:pPr>
            <w:r w:rsidRPr="0075521B">
              <w:rPr>
                <w:rFonts w:cstheme="minorHAnsi"/>
                <w:color w:val="00B050"/>
              </w:rPr>
              <w:t>Europe</w:t>
            </w:r>
          </w:p>
          <w:p w:rsidR="007D34ED" w:rsidRPr="0075521B" w:rsidRDefault="007D34ED" w:rsidP="002D1874">
            <w:pPr>
              <w:rPr>
                <w:rFonts w:cstheme="minorHAnsi"/>
                <w:color w:val="00B050"/>
              </w:rPr>
            </w:pPr>
            <w:r w:rsidRPr="0075521B">
              <w:rPr>
                <w:rFonts w:cstheme="minorHAnsi"/>
              </w:rPr>
              <w:t>(Feast of Ss Cyril and Methodius</w:t>
            </w:r>
            <w:r>
              <w:rPr>
                <w:rFonts w:cstheme="minorHAnsi"/>
              </w:rPr>
              <w:t xml:space="preserve"> -</w:t>
            </w:r>
            <w:r w:rsidRPr="004A06FC">
              <w:rPr>
                <w:rFonts w:cstheme="minorHAnsi"/>
                <w:b/>
              </w:rPr>
              <w:t>14</w:t>
            </w:r>
            <w:r w:rsidRPr="004A06FC">
              <w:rPr>
                <w:rFonts w:cstheme="minorHAnsi"/>
                <w:b/>
                <w:vertAlign w:val="superscript"/>
              </w:rPr>
              <w:t>th</w:t>
            </w:r>
            <w:r w:rsidRPr="004A06FC">
              <w:rPr>
                <w:rFonts w:cstheme="minorHAnsi"/>
                <w:b/>
              </w:rPr>
              <w:t xml:space="preserve"> February 2021</w:t>
            </w:r>
            <w:r>
              <w:rPr>
                <w:rFonts w:cstheme="minorHAnsi"/>
              </w:rPr>
              <w:t>)</w:t>
            </w:r>
          </w:p>
        </w:tc>
      </w:tr>
      <w:tr w:rsidR="007D34ED" w:rsidRPr="00250A61" w:rsidTr="002D1874">
        <w:trPr>
          <w:trHeight w:val="710"/>
        </w:trPr>
        <w:tc>
          <w:tcPr>
            <w:tcW w:w="9351" w:type="dxa"/>
            <w:gridSpan w:val="2"/>
          </w:tcPr>
          <w:p w:rsidR="007D34ED" w:rsidRPr="0075521B" w:rsidRDefault="007D34ED" w:rsidP="002D1874">
            <w:pPr>
              <w:rPr>
                <w:rFonts w:cstheme="minorHAnsi"/>
                <w:color w:val="00B050"/>
              </w:rPr>
            </w:pPr>
            <w:r w:rsidRPr="0075521B">
              <w:rPr>
                <w:rFonts w:cstheme="minorHAnsi"/>
                <w:color w:val="00B050"/>
              </w:rPr>
              <w:t>Racial Justice</w:t>
            </w:r>
          </w:p>
          <w:p w:rsidR="007D34ED" w:rsidRPr="0075521B" w:rsidRDefault="007D34ED" w:rsidP="002D1874">
            <w:pPr>
              <w:rPr>
                <w:rFonts w:cstheme="minorHAnsi"/>
                <w:color w:val="00B050"/>
              </w:rPr>
            </w:pPr>
            <w:r w:rsidRPr="0075521B">
              <w:rPr>
                <w:rFonts w:cstheme="minorHAnsi"/>
              </w:rPr>
              <w:t>(Racial Justice day - 3 Sundays before Lent</w:t>
            </w:r>
            <w:r>
              <w:rPr>
                <w:rFonts w:cstheme="minorHAnsi"/>
              </w:rPr>
              <w:t xml:space="preserve"> - </w:t>
            </w:r>
            <w:r w:rsidRPr="004A06FC">
              <w:rPr>
                <w:rFonts w:cstheme="minorHAnsi"/>
                <w:b/>
              </w:rPr>
              <w:t>31</w:t>
            </w:r>
            <w:r w:rsidRPr="004A06FC">
              <w:rPr>
                <w:rFonts w:cstheme="minorHAnsi"/>
                <w:b/>
                <w:vertAlign w:val="superscript"/>
              </w:rPr>
              <w:t>st</w:t>
            </w:r>
            <w:r w:rsidRPr="004A06FC">
              <w:rPr>
                <w:rFonts w:cstheme="minorHAnsi"/>
                <w:b/>
              </w:rPr>
              <w:t xml:space="preserve"> January 2021</w:t>
            </w:r>
            <w:r>
              <w:rPr>
                <w:rFonts w:cstheme="minorHAnsi"/>
              </w:rPr>
              <w:t>)</w:t>
            </w:r>
          </w:p>
        </w:tc>
      </w:tr>
      <w:tr w:rsidR="007D34ED" w:rsidRPr="00250A61" w:rsidTr="002D1874">
        <w:trPr>
          <w:trHeight w:val="665"/>
        </w:trPr>
        <w:tc>
          <w:tcPr>
            <w:tcW w:w="9351" w:type="dxa"/>
            <w:gridSpan w:val="2"/>
          </w:tcPr>
          <w:p w:rsidR="007D34ED" w:rsidRPr="0075521B" w:rsidRDefault="007D34ED" w:rsidP="002D1874">
            <w:pPr>
              <w:rPr>
                <w:rFonts w:cstheme="minorHAnsi"/>
                <w:color w:val="00B050"/>
              </w:rPr>
            </w:pPr>
            <w:r w:rsidRPr="0075521B">
              <w:rPr>
                <w:rFonts w:cstheme="minorHAnsi"/>
                <w:color w:val="00B050"/>
              </w:rPr>
              <w:lastRenderedPageBreak/>
              <w:t>Unemployed</w:t>
            </w:r>
          </w:p>
          <w:p w:rsidR="007D34ED" w:rsidRPr="0075521B" w:rsidRDefault="007D34ED" w:rsidP="002D1874">
            <w:pPr>
              <w:rPr>
                <w:rFonts w:cstheme="minorHAnsi"/>
                <w:color w:val="00B050"/>
              </w:rPr>
            </w:pPr>
            <w:r w:rsidRPr="0075521B">
              <w:rPr>
                <w:rFonts w:cstheme="minorHAnsi"/>
              </w:rPr>
              <w:t>(Day for the unemployed – Sunday before Lent</w:t>
            </w:r>
            <w:r>
              <w:rPr>
                <w:rFonts w:cstheme="minorHAnsi"/>
              </w:rPr>
              <w:t xml:space="preserve"> – </w:t>
            </w:r>
            <w:r w:rsidRPr="004A06FC">
              <w:rPr>
                <w:rFonts w:cstheme="minorHAnsi"/>
                <w:b/>
              </w:rPr>
              <w:t>14</w:t>
            </w:r>
            <w:r w:rsidRPr="004A06FC">
              <w:rPr>
                <w:rFonts w:cstheme="minorHAnsi"/>
                <w:b/>
                <w:vertAlign w:val="superscript"/>
              </w:rPr>
              <w:t>th</w:t>
            </w:r>
            <w:r w:rsidRPr="004A06FC">
              <w:rPr>
                <w:rFonts w:cstheme="minorHAnsi"/>
                <w:b/>
              </w:rPr>
              <w:t xml:space="preserve"> February 2021</w:t>
            </w:r>
          </w:p>
        </w:tc>
      </w:tr>
      <w:tr w:rsidR="007D34ED" w:rsidRPr="007B31CF" w:rsidTr="002D1874">
        <w:tc>
          <w:tcPr>
            <w:tcW w:w="4957" w:type="dxa"/>
          </w:tcPr>
          <w:p w:rsidR="007D34ED" w:rsidRPr="0075521B" w:rsidRDefault="007D34ED" w:rsidP="002D1874">
            <w:pPr>
              <w:rPr>
                <w:rFonts w:cstheme="minorHAnsi"/>
                <w:b/>
                <w:color w:val="00B050"/>
              </w:rPr>
            </w:pPr>
            <w:r w:rsidRPr="0075521B">
              <w:rPr>
                <w:rFonts w:cstheme="minorHAnsi"/>
                <w:b/>
                <w:color w:val="00B050"/>
              </w:rPr>
              <w:t>LITURGICAL YEAR</w:t>
            </w:r>
          </w:p>
        </w:tc>
        <w:tc>
          <w:tcPr>
            <w:tcW w:w="4394" w:type="dxa"/>
          </w:tcPr>
          <w:p w:rsidR="007D34ED" w:rsidRPr="0075521B" w:rsidRDefault="007D34ED" w:rsidP="002D1874">
            <w:pPr>
              <w:rPr>
                <w:rFonts w:cstheme="minorHAnsi"/>
                <w:b/>
                <w:color w:val="00B050"/>
              </w:rPr>
            </w:pPr>
            <w:r w:rsidRPr="0075521B">
              <w:rPr>
                <w:rFonts w:cstheme="minorHAnsi"/>
                <w:b/>
                <w:color w:val="00B050"/>
              </w:rPr>
              <w:t>NATIONAL AND INTERNATIONAL DAYS</w:t>
            </w:r>
          </w:p>
        </w:tc>
      </w:tr>
      <w:tr w:rsidR="007D34ED" w:rsidRPr="00187373" w:rsidTr="002D1874">
        <w:tc>
          <w:tcPr>
            <w:tcW w:w="4957" w:type="dxa"/>
            <w:shd w:val="clear" w:color="auto" w:fill="FFFFFF" w:themeFill="background1"/>
          </w:tcPr>
          <w:p w:rsidR="007D34ED" w:rsidRPr="0056236E" w:rsidRDefault="007D34ED" w:rsidP="007D34ED">
            <w:pPr>
              <w:numPr>
                <w:ilvl w:val="0"/>
                <w:numId w:val="16"/>
              </w:numPr>
              <w:spacing w:after="200"/>
              <w:rPr>
                <w:rFonts w:cstheme="minorHAnsi"/>
              </w:rPr>
            </w:pPr>
            <w:r w:rsidRPr="0056236E">
              <w:rPr>
                <w:rFonts w:cstheme="minorHAnsi"/>
              </w:rPr>
              <w:t>Baptism of Our Lord (10</w:t>
            </w:r>
            <w:r w:rsidRPr="0056236E">
              <w:rPr>
                <w:rFonts w:cstheme="minorHAnsi"/>
                <w:vertAlign w:val="superscript"/>
              </w:rPr>
              <w:t>th</w:t>
            </w:r>
            <w:r w:rsidRPr="0056236E">
              <w:rPr>
                <w:rFonts w:cstheme="minorHAnsi"/>
              </w:rPr>
              <w:t>)</w:t>
            </w:r>
          </w:p>
          <w:p w:rsidR="007D34ED" w:rsidRPr="0056236E" w:rsidRDefault="007D34ED" w:rsidP="007D34ED">
            <w:pPr>
              <w:numPr>
                <w:ilvl w:val="0"/>
                <w:numId w:val="16"/>
              </w:numPr>
              <w:spacing w:after="200"/>
              <w:rPr>
                <w:rFonts w:cstheme="minorHAnsi"/>
              </w:rPr>
            </w:pPr>
            <w:r w:rsidRPr="0056236E">
              <w:rPr>
                <w:rFonts w:cstheme="minorHAnsi"/>
              </w:rPr>
              <w:t>St Anthony (17</w:t>
            </w:r>
            <w:r w:rsidRPr="0056236E">
              <w:rPr>
                <w:rFonts w:cstheme="minorHAnsi"/>
                <w:vertAlign w:val="superscript"/>
              </w:rPr>
              <w:t>th</w:t>
            </w:r>
            <w:r w:rsidRPr="0056236E">
              <w:rPr>
                <w:rFonts w:cstheme="minorHAnsi"/>
              </w:rPr>
              <w:t>)</w:t>
            </w:r>
          </w:p>
          <w:p w:rsidR="007D34ED" w:rsidRPr="0056236E" w:rsidRDefault="007D34ED" w:rsidP="007D34ED">
            <w:pPr>
              <w:numPr>
                <w:ilvl w:val="0"/>
                <w:numId w:val="16"/>
              </w:numPr>
              <w:spacing w:after="200"/>
              <w:rPr>
                <w:rFonts w:cstheme="minorHAnsi"/>
                <w:bCs/>
                <w:color w:val="000000" w:themeColor="text1"/>
              </w:rPr>
            </w:pPr>
            <w:r w:rsidRPr="0056236E">
              <w:rPr>
                <w:rFonts w:cstheme="minorHAnsi"/>
                <w:bCs/>
                <w:color w:val="000000" w:themeColor="text1"/>
              </w:rPr>
              <w:t>St Agnes (21</w:t>
            </w:r>
            <w:r w:rsidRPr="0056236E">
              <w:rPr>
                <w:rFonts w:cstheme="minorHAnsi"/>
                <w:bCs/>
                <w:color w:val="000000" w:themeColor="text1"/>
                <w:vertAlign w:val="superscript"/>
              </w:rPr>
              <w:t>st</w:t>
            </w:r>
            <w:r w:rsidRPr="0056236E">
              <w:rPr>
                <w:rFonts w:cstheme="minorHAnsi"/>
                <w:bCs/>
                <w:color w:val="000000" w:themeColor="text1"/>
              </w:rPr>
              <w:t>)</w:t>
            </w:r>
          </w:p>
          <w:p w:rsidR="007D34ED" w:rsidRPr="0056236E" w:rsidRDefault="007D34ED" w:rsidP="007D34ED">
            <w:pPr>
              <w:numPr>
                <w:ilvl w:val="0"/>
                <w:numId w:val="16"/>
              </w:numPr>
              <w:spacing w:after="200"/>
              <w:rPr>
                <w:rFonts w:cstheme="minorHAnsi"/>
                <w:bCs/>
                <w:color w:val="000000" w:themeColor="text1"/>
              </w:rPr>
            </w:pPr>
            <w:r w:rsidRPr="0056236E">
              <w:rPr>
                <w:rFonts w:cstheme="minorHAnsi"/>
                <w:bCs/>
                <w:color w:val="000000" w:themeColor="text1"/>
              </w:rPr>
              <w:t>The Word of God (24</w:t>
            </w:r>
            <w:r w:rsidRPr="0056236E">
              <w:rPr>
                <w:rFonts w:cstheme="minorHAnsi"/>
                <w:bCs/>
                <w:color w:val="000000" w:themeColor="text1"/>
                <w:vertAlign w:val="superscript"/>
              </w:rPr>
              <w:t>th</w:t>
            </w:r>
            <w:r w:rsidRPr="0056236E">
              <w:rPr>
                <w:rFonts w:cstheme="minorHAnsi"/>
                <w:bCs/>
                <w:color w:val="000000" w:themeColor="text1"/>
              </w:rPr>
              <w:t>)</w:t>
            </w:r>
          </w:p>
          <w:p w:rsidR="007D34ED" w:rsidRPr="0056236E" w:rsidRDefault="007D34ED" w:rsidP="007D34ED">
            <w:pPr>
              <w:numPr>
                <w:ilvl w:val="0"/>
                <w:numId w:val="16"/>
              </w:numPr>
              <w:spacing w:after="200"/>
              <w:rPr>
                <w:rFonts w:cstheme="minorHAnsi"/>
                <w:color w:val="000000" w:themeColor="text1"/>
              </w:rPr>
            </w:pPr>
            <w:r w:rsidRPr="0056236E">
              <w:rPr>
                <w:rFonts w:cstheme="minorHAnsi"/>
                <w:color w:val="000000" w:themeColor="text1"/>
              </w:rPr>
              <w:t>St Francis de Sales; Our Lady of Peace (24</w:t>
            </w:r>
            <w:r w:rsidRPr="0056236E">
              <w:rPr>
                <w:rFonts w:cstheme="minorHAnsi"/>
                <w:color w:val="000000" w:themeColor="text1"/>
                <w:vertAlign w:val="superscript"/>
              </w:rPr>
              <w:t>th</w:t>
            </w:r>
            <w:r w:rsidRPr="0056236E">
              <w:rPr>
                <w:rFonts w:cstheme="minorHAnsi"/>
                <w:color w:val="000000" w:themeColor="text1"/>
              </w:rPr>
              <w:t>)</w:t>
            </w:r>
          </w:p>
          <w:p w:rsidR="007D34ED" w:rsidRPr="0056236E" w:rsidRDefault="007D34ED" w:rsidP="007D34ED">
            <w:pPr>
              <w:numPr>
                <w:ilvl w:val="0"/>
                <w:numId w:val="16"/>
              </w:numPr>
              <w:spacing w:after="200"/>
              <w:rPr>
                <w:rFonts w:cstheme="minorHAnsi"/>
                <w:color w:val="000000" w:themeColor="text1"/>
              </w:rPr>
            </w:pPr>
            <w:r w:rsidRPr="0056236E">
              <w:rPr>
                <w:rFonts w:cstheme="minorHAnsi"/>
                <w:color w:val="000000" w:themeColor="text1"/>
              </w:rPr>
              <w:t>Conversion of St Paul, Apostle (25</w:t>
            </w:r>
            <w:r w:rsidRPr="0056236E">
              <w:rPr>
                <w:rFonts w:cstheme="minorHAnsi"/>
                <w:color w:val="000000" w:themeColor="text1"/>
                <w:vertAlign w:val="superscript"/>
              </w:rPr>
              <w:t>th</w:t>
            </w:r>
            <w:r w:rsidRPr="0056236E">
              <w:rPr>
                <w:rFonts w:cstheme="minorHAnsi"/>
                <w:color w:val="000000" w:themeColor="text1"/>
              </w:rPr>
              <w:t>)</w:t>
            </w:r>
          </w:p>
          <w:p w:rsidR="007D34ED" w:rsidRPr="0056236E" w:rsidRDefault="007D34ED" w:rsidP="007D34ED">
            <w:pPr>
              <w:numPr>
                <w:ilvl w:val="0"/>
                <w:numId w:val="16"/>
              </w:numPr>
              <w:spacing w:after="200"/>
              <w:rPr>
                <w:rFonts w:cstheme="minorHAnsi"/>
                <w:bCs/>
                <w:color w:val="000000" w:themeColor="text1"/>
              </w:rPr>
            </w:pPr>
            <w:r w:rsidRPr="0056236E">
              <w:rPr>
                <w:rFonts w:cstheme="minorHAnsi"/>
                <w:bCs/>
                <w:color w:val="000000" w:themeColor="text1"/>
              </w:rPr>
              <w:t>Ss Timothy and Titus (26</w:t>
            </w:r>
            <w:r w:rsidRPr="0056236E">
              <w:rPr>
                <w:rFonts w:cstheme="minorHAnsi"/>
                <w:bCs/>
                <w:color w:val="000000" w:themeColor="text1"/>
                <w:vertAlign w:val="superscript"/>
              </w:rPr>
              <w:t>th</w:t>
            </w:r>
            <w:r w:rsidRPr="0056236E">
              <w:rPr>
                <w:rFonts w:cstheme="minorHAnsi"/>
                <w:bCs/>
                <w:color w:val="000000" w:themeColor="text1"/>
              </w:rPr>
              <w:t>)</w:t>
            </w:r>
          </w:p>
          <w:p w:rsidR="007D34ED" w:rsidRPr="0056236E" w:rsidRDefault="007D34ED" w:rsidP="007D34ED">
            <w:pPr>
              <w:numPr>
                <w:ilvl w:val="0"/>
                <w:numId w:val="16"/>
              </w:numPr>
              <w:spacing w:after="200"/>
              <w:rPr>
                <w:rFonts w:cstheme="minorHAnsi"/>
              </w:rPr>
            </w:pPr>
            <w:r w:rsidRPr="0056236E">
              <w:rPr>
                <w:rFonts w:cstheme="minorHAnsi"/>
              </w:rPr>
              <w:t>St Thomas Aquinas (28</w:t>
            </w:r>
            <w:r w:rsidRPr="0056236E">
              <w:rPr>
                <w:rFonts w:cstheme="minorHAnsi"/>
                <w:vertAlign w:val="superscript"/>
              </w:rPr>
              <w:t>th</w:t>
            </w:r>
            <w:r w:rsidRPr="0056236E">
              <w:rPr>
                <w:rFonts w:cstheme="minorHAnsi"/>
              </w:rPr>
              <w:t>)</w:t>
            </w:r>
          </w:p>
          <w:p w:rsidR="007D34ED" w:rsidRPr="0056236E" w:rsidRDefault="007D34ED" w:rsidP="007D34ED">
            <w:pPr>
              <w:numPr>
                <w:ilvl w:val="0"/>
                <w:numId w:val="16"/>
              </w:numPr>
              <w:spacing w:after="200"/>
              <w:rPr>
                <w:rFonts w:cstheme="minorHAnsi"/>
              </w:rPr>
            </w:pPr>
            <w:r w:rsidRPr="0056236E">
              <w:rPr>
                <w:rFonts w:cstheme="minorHAnsi"/>
              </w:rPr>
              <w:t>Racial Justice Day (31</w:t>
            </w:r>
            <w:r w:rsidRPr="0056236E">
              <w:rPr>
                <w:rFonts w:cstheme="minorHAnsi"/>
                <w:vertAlign w:val="superscript"/>
              </w:rPr>
              <w:t>st</w:t>
            </w:r>
            <w:r w:rsidRPr="0056236E">
              <w:rPr>
                <w:rFonts w:cstheme="minorHAnsi"/>
              </w:rPr>
              <w:t>)</w:t>
            </w:r>
          </w:p>
          <w:p w:rsidR="007D34ED" w:rsidRPr="0056236E" w:rsidRDefault="007D34ED" w:rsidP="007D34ED">
            <w:pPr>
              <w:numPr>
                <w:ilvl w:val="0"/>
                <w:numId w:val="16"/>
              </w:numPr>
              <w:spacing w:after="200"/>
              <w:rPr>
                <w:rFonts w:cstheme="minorHAnsi"/>
              </w:rPr>
            </w:pPr>
            <w:r w:rsidRPr="0056236E">
              <w:rPr>
                <w:rFonts w:cstheme="minorHAnsi"/>
              </w:rPr>
              <w:t>St John Bosco (31</w:t>
            </w:r>
            <w:r w:rsidRPr="0056236E">
              <w:rPr>
                <w:rFonts w:cstheme="minorHAnsi"/>
                <w:vertAlign w:val="superscript"/>
              </w:rPr>
              <w:t>st</w:t>
            </w:r>
            <w:r w:rsidRPr="0056236E">
              <w:rPr>
                <w:rFonts w:cstheme="minorHAnsi"/>
              </w:rPr>
              <w:t>)</w:t>
            </w:r>
          </w:p>
        </w:tc>
        <w:tc>
          <w:tcPr>
            <w:tcW w:w="4394" w:type="dxa"/>
          </w:tcPr>
          <w:p w:rsidR="007D34ED" w:rsidRPr="0075521B" w:rsidRDefault="007D34ED" w:rsidP="007D34ED">
            <w:pPr>
              <w:numPr>
                <w:ilvl w:val="0"/>
                <w:numId w:val="16"/>
              </w:numPr>
              <w:spacing w:after="200"/>
              <w:rPr>
                <w:rFonts w:cstheme="minorHAnsi"/>
              </w:rPr>
            </w:pPr>
            <w:r w:rsidRPr="0075521B">
              <w:rPr>
                <w:rFonts w:cstheme="minorHAnsi"/>
              </w:rPr>
              <w:t>International Day of Education (24</w:t>
            </w:r>
            <w:r w:rsidRPr="0075521B">
              <w:rPr>
                <w:rFonts w:cstheme="minorHAnsi"/>
                <w:vertAlign w:val="superscript"/>
              </w:rPr>
              <w:t>th</w:t>
            </w:r>
            <w:r w:rsidRPr="0075521B">
              <w:rPr>
                <w:rFonts w:cstheme="minorHAnsi"/>
              </w:rPr>
              <w:t>)</w:t>
            </w:r>
          </w:p>
          <w:p w:rsidR="007D34ED" w:rsidRPr="0075521B" w:rsidRDefault="007D34ED" w:rsidP="007D34ED">
            <w:pPr>
              <w:numPr>
                <w:ilvl w:val="0"/>
                <w:numId w:val="16"/>
              </w:numPr>
              <w:spacing w:after="200"/>
              <w:rPr>
                <w:rFonts w:cstheme="minorHAnsi"/>
              </w:rPr>
            </w:pPr>
            <w:r w:rsidRPr="0075521B">
              <w:rPr>
                <w:rFonts w:cstheme="minorHAnsi"/>
              </w:rPr>
              <w:t>World Leprosy Day/Housen’s Disease (26</w:t>
            </w:r>
            <w:r w:rsidRPr="0075521B">
              <w:rPr>
                <w:rFonts w:cstheme="minorHAnsi"/>
                <w:vertAlign w:val="superscript"/>
              </w:rPr>
              <w:t>th</w:t>
            </w:r>
            <w:r w:rsidRPr="0075521B">
              <w:rPr>
                <w:rFonts w:cstheme="minorHAnsi"/>
              </w:rPr>
              <w:t>)</w:t>
            </w:r>
          </w:p>
          <w:p w:rsidR="007D34ED" w:rsidRPr="0075521B" w:rsidRDefault="007D34ED" w:rsidP="007D34ED">
            <w:pPr>
              <w:numPr>
                <w:ilvl w:val="0"/>
                <w:numId w:val="16"/>
              </w:numPr>
              <w:spacing w:after="200"/>
              <w:rPr>
                <w:rFonts w:cstheme="minorHAnsi"/>
              </w:rPr>
            </w:pPr>
            <w:r w:rsidRPr="0075521B">
              <w:rPr>
                <w:rFonts w:cstheme="minorHAnsi"/>
              </w:rPr>
              <w:t>International Day of Commemoration in Memory of the Victims of the Holocaust and Genocide (27</w:t>
            </w:r>
            <w:r w:rsidRPr="0075521B">
              <w:rPr>
                <w:rFonts w:cstheme="minorHAnsi"/>
                <w:vertAlign w:val="superscript"/>
              </w:rPr>
              <w:t>th</w:t>
            </w:r>
            <w:r w:rsidRPr="0075521B">
              <w:rPr>
                <w:rFonts w:cstheme="minorHAnsi"/>
              </w:rPr>
              <w:t>)</w:t>
            </w:r>
          </w:p>
          <w:p w:rsidR="007D34ED" w:rsidRPr="0075521B" w:rsidRDefault="007D34ED" w:rsidP="007D34ED">
            <w:pPr>
              <w:numPr>
                <w:ilvl w:val="0"/>
                <w:numId w:val="16"/>
              </w:numPr>
              <w:spacing w:after="200"/>
              <w:rPr>
                <w:rFonts w:cstheme="minorHAnsi"/>
              </w:rPr>
            </w:pPr>
            <w:r w:rsidRPr="0075521B">
              <w:rPr>
                <w:rFonts w:cstheme="minorHAnsi"/>
              </w:rPr>
              <w:t>Week of Prayer for Christian Unity (18-25</w:t>
            </w:r>
            <w:r w:rsidRPr="0075521B">
              <w:rPr>
                <w:rFonts w:cstheme="minorHAnsi"/>
                <w:vertAlign w:val="superscript"/>
              </w:rPr>
              <w:t>th</w:t>
            </w:r>
            <w:r w:rsidRPr="0075521B">
              <w:rPr>
                <w:rFonts w:cstheme="minorHAnsi"/>
              </w:rPr>
              <w:t xml:space="preserve"> Jan)</w:t>
            </w:r>
          </w:p>
        </w:tc>
      </w:tr>
    </w:tbl>
    <w:p w:rsidR="007D34ED" w:rsidRDefault="007D34ED" w:rsidP="007D34ED">
      <w:pPr>
        <w:rPr>
          <w:b/>
          <w:color w:val="FF0000"/>
        </w:rPr>
      </w:pPr>
      <w:r>
        <w:rPr>
          <w:noProof/>
          <w:lang w:val="en-US"/>
        </w:rPr>
        <w:drawing>
          <wp:anchor distT="0" distB="0" distL="114300" distR="114300" simplePos="0" relativeHeight="251682816" behindDoc="1" locked="0" layoutInCell="1" allowOverlap="1" wp14:anchorId="49873657" wp14:editId="633C8CD5">
            <wp:simplePos x="0" y="0"/>
            <wp:positionH relativeFrom="column">
              <wp:posOffset>4549140</wp:posOffset>
            </wp:positionH>
            <wp:positionV relativeFrom="paragraph">
              <wp:posOffset>238760</wp:posOffset>
            </wp:positionV>
            <wp:extent cx="1401445" cy="787400"/>
            <wp:effectExtent l="0" t="0" r="8255" b="0"/>
            <wp:wrapTight wrapText="bothSides">
              <wp:wrapPolygon edited="0">
                <wp:start x="0" y="0"/>
                <wp:lineTo x="0" y="20903"/>
                <wp:lineTo x="21434" y="20903"/>
                <wp:lineTo x="2143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1445" cy="787400"/>
                    </a:xfrm>
                    <a:prstGeom prst="rect">
                      <a:avLst/>
                    </a:prstGeom>
                  </pic:spPr>
                </pic:pic>
              </a:graphicData>
            </a:graphic>
            <wp14:sizeRelH relativeFrom="page">
              <wp14:pctWidth>0</wp14:pctWidth>
            </wp14:sizeRelH>
            <wp14:sizeRelV relativeFrom="page">
              <wp14:pctHeight>0</wp14:pctHeight>
            </wp14:sizeRelV>
          </wp:anchor>
        </w:drawing>
      </w:r>
      <w:r>
        <w:rPr>
          <w:b/>
          <w:color w:val="FF0000"/>
        </w:rPr>
        <w:br/>
      </w:r>
    </w:p>
    <w:p w:rsidR="007D34ED" w:rsidRPr="00A341BB" w:rsidRDefault="007D34ED" w:rsidP="007D34ED">
      <w:pPr>
        <w:rPr>
          <w:b/>
          <w:color w:val="FF0000"/>
        </w:rPr>
      </w:pPr>
      <w:r w:rsidRPr="007D34ED">
        <w:rPr>
          <w:color w:val="FF0000"/>
          <w:sz w:val="24"/>
        </w:rPr>
        <w:t>Sunday Gospel</w:t>
      </w:r>
      <w:r>
        <w:rPr>
          <w:b/>
          <w:color w:val="FF0000"/>
        </w:rPr>
        <w:br/>
      </w:r>
      <w:r w:rsidRPr="00A341BB">
        <w:t>Mark 10 Mission</w:t>
      </w:r>
      <w:r>
        <w:t xml:space="preserve"> have created videos for each of the Sundays this term. They also have a new addition – a mission linked to each Sunday’s Gospel. </w:t>
      </w:r>
    </w:p>
    <w:p w:rsidR="007D34ED" w:rsidRDefault="007D34ED" w:rsidP="007D34ED">
      <w:pPr>
        <w:rPr>
          <w:rStyle w:val="Hyperlink"/>
        </w:rPr>
      </w:pPr>
      <w:r>
        <w:t xml:space="preserve">See </w:t>
      </w:r>
      <w:hyperlink r:id="rId22" w:history="1">
        <w:r>
          <w:rPr>
            <w:rStyle w:val="Hyperlink"/>
          </w:rPr>
          <w:t>Sunday Gospels Term 3</w:t>
        </w:r>
      </w:hyperlink>
      <w:r>
        <w:t xml:space="preserve">  and </w:t>
      </w:r>
      <w:hyperlink r:id="rId23" w:history="1">
        <w:r>
          <w:rPr>
            <w:rStyle w:val="Hyperlink"/>
          </w:rPr>
          <w:t xml:space="preserve">Weekly Missions Term 3 </w:t>
        </w:r>
      </w:hyperlink>
    </w:p>
    <w:p w:rsidR="006961EC" w:rsidRDefault="006961EC" w:rsidP="004049B1">
      <w:pPr>
        <w:pStyle w:val="NormalWeb"/>
        <w:jc w:val="both"/>
        <w:rPr>
          <w:rFonts w:asciiTheme="minorHAnsi" w:hAnsiTheme="minorHAnsi" w:cstheme="minorHAnsi"/>
          <w:sz w:val="22"/>
          <w:szCs w:val="22"/>
        </w:rPr>
      </w:pPr>
    </w:p>
    <w:p w:rsidR="00083401" w:rsidRPr="00E60AFA" w:rsidRDefault="00083401" w:rsidP="004049B1">
      <w:pPr>
        <w:spacing w:before="100" w:beforeAutospacing="1" w:after="100" w:afterAutospacing="1" w:line="240" w:lineRule="auto"/>
        <w:jc w:val="both"/>
        <w:rPr>
          <w:rFonts w:eastAsia="Times New Roman" w:cstheme="minorHAnsi"/>
          <w:color w:val="C00000"/>
          <w:sz w:val="24"/>
          <w:lang w:eastAsia="en-GB"/>
        </w:rPr>
      </w:pPr>
      <w:r w:rsidRPr="00E60AFA">
        <w:rPr>
          <w:rFonts w:eastAsia="Times New Roman" w:cstheme="minorHAnsi"/>
          <w:color w:val="C00000"/>
          <w:sz w:val="24"/>
          <w:lang w:eastAsia="en-GB"/>
        </w:rPr>
        <w:t>Fratelli Tutti</w:t>
      </w:r>
    </w:p>
    <w:p w:rsidR="00083401" w:rsidRPr="00E60AFA" w:rsidRDefault="00083401" w:rsidP="004049B1">
      <w:pPr>
        <w:spacing w:before="100" w:beforeAutospacing="1" w:after="100" w:afterAutospacing="1" w:line="240" w:lineRule="auto"/>
        <w:jc w:val="both"/>
        <w:rPr>
          <w:rFonts w:eastAsia="Times New Roman" w:cstheme="minorHAnsi"/>
          <w:lang w:eastAsia="en-GB"/>
        </w:rPr>
      </w:pPr>
      <w:r w:rsidRPr="00E60AFA">
        <w:rPr>
          <w:rFonts w:eastAsia="Times New Roman" w:cstheme="minorHAnsi"/>
          <w:color w:val="000000"/>
          <w:lang w:eastAsia="en-GB"/>
        </w:rPr>
        <w:t xml:space="preserve">We are providing a summary of a section of Pope Francis’ Social Encyclical each week taken from </w:t>
      </w:r>
      <w:hyperlink r:id="rId24" w:history="1">
        <w:r w:rsidRPr="00D05066">
          <w:rPr>
            <w:rStyle w:val="Hyperlink"/>
            <w:rFonts w:eastAsia="Times New Roman" w:cstheme="minorHAnsi"/>
            <w:lang w:eastAsia="en-GB"/>
          </w:rPr>
          <w:t>www.vaticannews.va</w:t>
        </w:r>
      </w:hyperlink>
      <w:r w:rsidRPr="00E60AFA">
        <w:rPr>
          <w:rFonts w:eastAsia="Times New Roman" w:cstheme="minorHAnsi"/>
          <w:color w:val="000000"/>
          <w:lang w:eastAsia="en-GB"/>
        </w:rPr>
        <w:t xml:space="preserve">. Click </w:t>
      </w:r>
      <w:hyperlink r:id="rId25" w:history="1">
        <w:r w:rsidRPr="00E60AFA">
          <w:rPr>
            <w:rStyle w:val="Hyperlink"/>
            <w:rFonts w:eastAsia="Times New Roman" w:cstheme="minorHAnsi"/>
            <w:lang w:eastAsia="en-GB"/>
          </w:rPr>
          <w:t>here</w:t>
        </w:r>
      </w:hyperlink>
      <w:r w:rsidRPr="00E60AFA">
        <w:rPr>
          <w:rFonts w:eastAsia="Times New Roman" w:cstheme="minorHAnsi"/>
          <w:color w:val="000000"/>
          <w:lang w:eastAsia="en-GB"/>
        </w:rPr>
        <w:t xml:space="preserve"> </w:t>
      </w:r>
      <w:r w:rsidRPr="00E60AFA">
        <w:rPr>
          <w:rFonts w:eastAsia="Times New Roman" w:cstheme="minorHAnsi"/>
          <w:lang w:eastAsia="en-GB"/>
        </w:rPr>
        <w:t>to download the full document.</w:t>
      </w:r>
    </w:p>
    <w:p w:rsidR="004C4489" w:rsidRPr="004C4489" w:rsidRDefault="004C4489" w:rsidP="004C4489">
      <w:pPr>
        <w:pStyle w:val="NoSpacing"/>
        <w:jc w:val="both"/>
        <w:rPr>
          <w:sz w:val="24"/>
          <w:u w:val="single"/>
          <w:lang w:eastAsia="en-GB"/>
        </w:rPr>
      </w:pPr>
      <w:r w:rsidRPr="004C4489">
        <w:rPr>
          <w:sz w:val="24"/>
          <w:u w:val="single"/>
          <w:lang w:eastAsia="en-GB"/>
        </w:rPr>
        <w:t>Week 8</w:t>
      </w:r>
      <w:r w:rsidR="00083401" w:rsidRPr="004C4489">
        <w:rPr>
          <w:sz w:val="24"/>
          <w:u w:val="single"/>
          <w:lang w:eastAsia="en-GB"/>
        </w:rPr>
        <w:t xml:space="preserve">: </w:t>
      </w:r>
      <w:r w:rsidRPr="004C4489">
        <w:rPr>
          <w:sz w:val="24"/>
          <w:u w:val="single"/>
          <w:lang w:eastAsia="en-GB"/>
        </w:rPr>
        <w:t>The art of peace and the importance of forgiveness</w:t>
      </w:r>
    </w:p>
    <w:p w:rsidR="005E1D89" w:rsidRDefault="004C4489" w:rsidP="004C4489">
      <w:pPr>
        <w:pStyle w:val="NoSpacing"/>
        <w:jc w:val="both"/>
        <w:rPr>
          <w:sz w:val="24"/>
          <w:lang w:eastAsia="en-GB"/>
        </w:rPr>
      </w:pPr>
      <w:r w:rsidRPr="004C4489">
        <w:rPr>
          <w:sz w:val="24"/>
          <w:lang w:eastAsia="en-GB"/>
        </w:rPr>
        <w:t>The value and promotion of peace is reflected on in the seventh chapter, “Paths of renewed encounter”, in which the Pope underlines that peace is connected to truth, justice and mercy. Far from the desire for vengeance, it is “proactive” and aims at forming a society based on service to others and on the pursuit of reconciliation and mutual development (227-229). In a society, everyone must feel “at home”, the Pope writes. Thus, peace is an “art” that involves and regards everyone and in which each one must do his or her part. Peace-building is “an open-ended endeavour, a never-ending task”, the Pope continues, and thus it is important to place the human person, his or her dignity and the common good at the centre of all activity (230-232). Forgiveness is linked to peace: we must love everyone, without exception – the Encyclical reads – but loving an oppressor means helping him to change and not allowing him to continue oppressing his neighbour. On the contrary: one who suffers an injustice must vigorously de</w:t>
      </w:r>
      <w:r>
        <w:rPr>
          <w:sz w:val="24"/>
          <w:lang w:eastAsia="en-GB"/>
        </w:rPr>
        <w:t xml:space="preserve">fend his </w:t>
      </w:r>
      <w:r w:rsidRPr="004C4489">
        <w:rPr>
          <w:sz w:val="24"/>
          <w:lang w:eastAsia="en-GB"/>
        </w:rPr>
        <w:t xml:space="preserve">rights in order to safeguard his dignity, a gift of God (241-242). </w:t>
      </w:r>
      <w:r w:rsidRPr="004C4489">
        <w:rPr>
          <w:sz w:val="24"/>
          <w:lang w:eastAsia="en-GB"/>
        </w:rPr>
        <w:lastRenderedPageBreak/>
        <w:t>Forgiveness does not mean impunity, but rather, justice and remembrance, because to forgive does not mean to forget, but to renounce the destructive power of evil and the desire for revenge. Never forget “horrors” like the Shoah, the atomic bombing of Hiroshima and Nagasaki, persecutions and ethnic massacres – exhorts the Pope. They must be remembered always, anew,</w:t>
      </w:r>
      <w:r>
        <w:rPr>
          <w:sz w:val="24"/>
          <w:lang w:eastAsia="en-GB"/>
        </w:rPr>
        <w:t xml:space="preserve"> so as not be become anaesthetis</w:t>
      </w:r>
      <w:r w:rsidRPr="004C4489">
        <w:rPr>
          <w:sz w:val="24"/>
          <w:lang w:eastAsia="en-GB"/>
        </w:rPr>
        <w:t>ed and to keep the flame of collective conscience alive. It is just as important to remember the good, and those who have chosen forgiveness and fraternity (246-252).</w:t>
      </w:r>
    </w:p>
    <w:p w:rsidR="0085550E" w:rsidRDefault="0085550E" w:rsidP="004C4489">
      <w:pPr>
        <w:pStyle w:val="NoSpacing"/>
        <w:jc w:val="both"/>
        <w:rPr>
          <w:sz w:val="24"/>
          <w:lang w:eastAsia="en-GB"/>
        </w:rPr>
      </w:pPr>
    </w:p>
    <w:p w:rsidR="0085550E" w:rsidRDefault="0085550E" w:rsidP="0085550E">
      <w:pPr>
        <w:rPr>
          <w:rFonts w:ascii="Candara" w:eastAsia="Times New Roman" w:hAnsi="Candara"/>
          <w:color w:val="000000"/>
          <w:sz w:val="28"/>
          <w:szCs w:val="28"/>
        </w:rPr>
      </w:pPr>
    </w:p>
    <w:p w:rsidR="0085550E" w:rsidRPr="0085550E" w:rsidRDefault="0085550E" w:rsidP="0085550E">
      <w:pPr>
        <w:rPr>
          <w:rFonts w:eastAsia="Times New Roman" w:cstheme="minorHAnsi"/>
          <w:color w:val="C00000"/>
          <w:sz w:val="24"/>
        </w:rPr>
      </w:pPr>
      <w:r w:rsidRPr="0085550E">
        <w:rPr>
          <w:rFonts w:eastAsia="Times New Roman" w:cstheme="minorHAnsi"/>
          <w:bCs/>
          <w:color w:val="C00000"/>
          <w:sz w:val="24"/>
        </w:rPr>
        <w:t>Sunday of the Word of God - 24th January 2021</w:t>
      </w:r>
    </w:p>
    <w:p w:rsidR="0085550E" w:rsidRPr="0085550E" w:rsidRDefault="0085550E" w:rsidP="0085550E">
      <w:pPr>
        <w:rPr>
          <w:rFonts w:eastAsia="Times New Roman" w:cstheme="minorHAnsi"/>
          <w:color w:val="000000"/>
        </w:rPr>
      </w:pPr>
      <w:r w:rsidRPr="0085550E">
        <w:rPr>
          <w:rFonts w:eastAsia="Times New Roman" w:cstheme="minorHAnsi"/>
          <w:color w:val="000000"/>
        </w:rPr>
        <w:t xml:space="preserve">The Sunday of the Word of God takes place on the third Sunday in Ordinary Time. Pope Francis’ Apostolic Letter, </w:t>
      </w:r>
      <w:r w:rsidRPr="0085550E">
        <w:rPr>
          <w:rFonts w:eastAsia="Times New Roman" w:cstheme="minorHAnsi"/>
          <w:i/>
          <w:iCs/>
          <w:color w:val="000000"/>
        </w:rPr>
        <w:t>Aperuit illis</w:t>
      </w:r>
      <w:r w:rsidRPr="0085550E">
        <w:rPr>
          <w:rFonts w:eastAsia="Times New Roman" w:cstheme="minorHAnsi"/>
          <w:color w:val="000000"/>
        </w:rPr>
        <w:t>, published on 30 September 2019, established that 'the Third Sunday in Ordinary Time is to be devoted to the celebration, study and dissemination of the Word of God'. Through celebrating this special day, Pope Francis is inviting Catholics across the world to deepen their appreciation, love and faithful witness to God and his Word.</w:t>
      </w:r>
    </w:p>
    <w:p w:rsidR="0085550E" w:rsidRPr="0085550E" w:rsidRDefault="0085550E" w:rsidP="0085550E">
      <w:pPr>
        <w:rPr>
          <w:rFonts w:eastAsia="Times New Roman" w:cstheme="minorHAnsi"/>
          <w:color w:val="000000"/>
        </w:rPr>
      </w:pPr>
      <w:r w:rsidRPr="0085550E">
        <w:rPr>
          <w:rFonts w:eastAsia="Times New Roman" w:cstheme="minorHAnsi"/>
          <w:color w:val="000000"/>
        </w:rPr>
        <w:t>In keeping with The God Who Speaks - The Year of the Word, the Education Service will be sharing with you a powerpoint on the 18th January which can be used as an assembly or reflection to celebrate the Sunday of the Word of God. Please use this resource the week before or after and share it with your parents too.   </w:t>
      </w:r>
    </w:p>
    <w:p w:rsidR="0085550E" w:rsidRDefault="0085550E" w:rsidP="004C4489">
      <w:pPr>
        <w:pStyle w:val="NoSpacing"/>
        <w:jc w:val="both"/>
        <w:rPr>
          <w:sz w:val="24"/>
          <w:lang w:eastAsia="en-GB"/>
        </w:rPr>
      </w:pPr>
    </w:p>
    <w:p w:rsidR="003801F6" w:rsidRDefault="003801F6" w:rsidP="004C4489">
      <w:pPr>
        <w:pStyle w:val="NoSpacing"/>
        <w:jc w:val="both"/>
        <w:rPr>
          <w:lang w:eastAsia="en-GB"/>
        </w:rPr>
      </w:pPr>
    </w:p>
    <w:p w:rsidR="005E1D89" w:rsidRPr="005E1D89" w:rsidRDefault="005E1D89" w:rsidP="005E1D89">
      <w:pPr>
        <w:pStyle w:val="Heading1"/>
        <w:rPr>
          <w:rFonts w:cstheme="majorHAnsi"/>
          <w:sz w:val="22"/>
        </w:rPr>
      </w:pPr>
      <w:bookmarkStart w:id="3" w:name="_Racial_Justice,_Equality"/>
      <w:bookmarkEnd w:id="3"/>
      <w:r w:rsidRPr="005E1D89">
        <w:rPr>
          <w:rStyle w:val="normaltextrun"/>
          <w:rFonts w:cstheme="majorHAnsi"/>
          <w:bCs/>
          <w:szCs w:val="44"/>
        </w:rPr>
        <w:t>Racial Justice, Equality and Diversity</w:t>
      </w:r>
      <w:r w:rsidRPr="005E1D89">
        <w:rPr>
          <w:rStyle w:val="eop"/>
          <w:rFonts w:cstheme="majorHAnsi"/>
          <w:szCs w:val="44"/>
        </w:rPr>
        <w:t> </w:t>
      </w:r>
    </w:p>
    <w:p w:rsidR="005E1D89" w:rsidRDefault="005E1D89" w:rsidP="005E1D89">
      <w:pPr>
        <w:pStyle w:val="paragraph"/>
        <w:spacing w:before="0" w:beforeAutospacing="0" w:after="0" w:afterAutospacing="0"/>
        <w:textAlignment w:val="baseline"/>
        <w:rPr>
          <w:rStyle w:val="normaltextrun"/>
          <w:rFonts w:ascii="Calibri" w:hAnsi="Calibri" w:cs="Calibri"/>
          <w:b/>
          <w:bCs/>
          <w:color w:val="C00000"/>
          <w:sz w:val="22"/>
          <w:szCs w:val="22"/>
        </w:rPr>
      </w:pPr>
    </w:p>
    <w:p w:rsidR="007D34ED" w:rsidRPr="007A4131" w:rsidRDefault="007D34ED" w:rsidP="007D34ED">
      <w:pPr>
        <w:spacing w:line="240" w:lineRule="auto"/>
      </w:pPr>
      <w:r w:rsidRPr="007A4131">
        <w:t xml:space="preserve">The BAME Working Party has met each half term and it has been renamed to the Racial Justice Equality and Diversity (RJED) Working Party as it was considered more inclusive. </w:t>
      </w:r>
    </w:p>
    <w:p w:rsidR="007D34ED" w:rsidRPr="007A4131" w:rsidRDefault="007D34ED" w:rsidP="007D34ED">
      <w:pPr>
        <w:pStyle w:val="paragraph"/>
        <w:spacing w:before="0" w:beforeAutospacing="0" w:after="0" w:afterAutospacing="0"/>
        <w:textAlignment w:val="baseline"/>
        <w:rPr>
          <w:rFonts w:asciiTheme="minorHAnsi" w:eastAsiaTheme="minorHAnsi" w:hAnsiTheme="minorHAnsi" w:cstheme="minorBidi"/>
          <w:sz w:val="22"/>
          <w:szCs w:val="22"/>
          <w:lang w:eastAsia="en-US"/>
        </w:rPr>
      </w:pPr>
      <w:r w:rsidRPr="007A4131">
        <w:rPr>
          <w:b/>
          <w:noProof/>
          <w:color w:val="FF0000"/>
          <w:lang w:val="en-US" w:eastAsia="en-US"/>
        </w:rPr>
        <w:drawing>
          <wp:anchor distT="0" distB="0" distL="114300" distR="114300" simplePos="0" relativeHeight="251684864" behindDoc="1" locked="0" layoutInCell="1" allowOverlap="1" wp14:anchorId="4C513AE1" wp14:editId="634CB928">
            <wp:simplePos x="0" y="0"/>
            <wp:positionH relativeFrom="column">
              <wp:posOffset>4438650</wp:posOffset>
            </wp:positionH>
            <wp:positionV relativeFrom="paragraph">
              <wp:posOffset>1137285</wp:posOffset>
            </wp:positionV>
            <wp:extent cx="1205865" cy="1193800"/>
            <wp:effectExtent l="19050" t="19050" r="13335" b="25400"/>
            <wp:wrapTight wrapText="bothSides">
              <wp:wrapPolygon edited="0">
                <wp:start x="-341" y="-345"/>
                <wp:lineTo x="-341" y="21715"/>
                <wp:lineTo x="21498" y="21715"/>
                <wp:lineTo x="21498" y="-345"/>
                <wp:lineTo x="-341" y="-345"/>
              </wp:wrapPolygon>
            </wp:wrapTight>
            <wp:docPr id="1026" name="Picture 2" descr="Human Hand Tree For Culture Diversity Concept Stock Vector - Illustration  of love, hands: 119811352">
              <a:extLst xmlns:a="http://schemas.openxmlformats.org/drawingml/2006/main">
                <a:ext uri="{FF2B5EF4-FFF2-40B4-BE49-F238E27FC236}">
                  <a16:creationId xmlns:a16="http://schemas.microsoft.com/office/drawing/2014/main" id="{1514826B-1D02-4FFD-B6BD-B2D0F89BA3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uman Hand Tree For Culture Diversity Concept Stock Vector - Illustration  of love, hands: 119811352">
                      <a:extLst>
                        <a:ext uri="{FF2B5EF4-FFF2-40B4-BE49-F238E27FC236}">
                          <a16:creationId xmlns:a16="http://schemas.microsoft.com/office/drawing/2014/main" id="{1514826B-1D02-4FFD-B6BD-B2D0F89BA3F6}"/>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5865" cy="1193800"/>
                    </a:xfrm>
                    <a:prstGeom prst="rect">
                      <a:avLst/>
                    </a:prstGeom>
                    <a:noFill/>
                    <a:ln w="12700">
                      <a:solidFill>
                        <a:schemeClr val="accent1"/>
                      </a:solidFill>
                    </a:ln>
                    <a:extLst/>
                  </pic:spPr>
                </pic:pic>
              </a:graphicData>
            </a:graphic>
            <wp14:sizeRelH relativeFrom="page">
              <wp14:pctWidth>0</wp14:pctWidth>
            </wp14:sizeRelH>
            <wp14:sizeRelV relativeFrom="page">
              <wp14:pctHeight>0</wp14:pctHeight>
            </wp14:sizeRelV>
          </wp:anchor>
        </w:drawing>
      </w:r>
      <w:r w:rsidRPr="007A4131">
        <w:rPr>
          <w:rFonts w:asciiTheme="minorHAnsi" w:eastAsiaTheme="minorHAnsi" w:hAnsiTheme="minorHAnsi" w:cstheme="minorBidi"/>
          <w:sz w:val="22"/>
          <w:szCs w:val="22"/>
          <w:lang w:eastAsia="en-US"/>
        </w:rPr>
        <w:t>Black History Month in November was a springboard to promote diversity and equality to ensure that the changes and additions become part of our culture and mindset. RJED is being promoted regularly throughout each term. For example, in newsletters and bulletins, resources, links, recommended texts and suggested activities have been shared. Images of people and artwork from various backgrounds and cultures have been incorporated into resources for courses and support, where appropriate, and ideas for working together as a family to promote justice and equality have been shared.</w:t>
      </w:r>
    </w:p>
    <w:p w:rsidR="007D34ED" w:rsidRPr="007A4131" w:rsidRDefault="007D34ED" w:rsidP="007D34ED">
      <w:pPr>
        <w:pStyle w:val="paragraph"/>
        <w:spacing w:before="0" w:beforeAutospacing="0" w:after="0" w:afterAutospacing="0"/>
        <w:textAlignment w:val="baseline"/>
        <w:rPr>
          <w:rFonts w:asciiTheme="minorHAnsi" w:eastAsiaTheme="minorHAnsi" w:hAnsiTheme="minorHAnsi" w:cstheme="minorBidi"/>
          <w:sz w:val="22"/>
          <w:szCs w:val="22"/>
          <w:lang w:eastAsia="en-US"/>
        </w:rPr>
      </w:pPr>
    </w:p>
    <w:p w:rsidR="007D34ED" w:rsidRPr="000136BC" w:rsidRDefault="007D34ED" w:rsidP="007D34ED">
      <w:pPr>
        <w:pStyle w:val="paragraph"/>
        <w:spacing w:before="0" w:beforeAutospacing="0" w:after="0" w:afterAutospacing="0"/>
        <w:textAlignment w:val="baseline"/>
        <w:rPr>
          <w:rFonts w:asciiTheme="minorHAnsi" w:eastAsiaTheme="minorHAnsi" w:hAnsiTheme="minorHAnsi" w:cstheme="minorBidi"/>
          <w:sz w:val="22"/>
          <w:szCs w:val="22"/>
          <w:lang w:eastAsia="en-US"/>
        </w:rPr>
      </w:pPr>
      <w:r w:rsidRPr="000136BC">
        <w:rPr>
          <w:rFonts w:asciiTheme="minorHAnsi" w:eastAsiaTheme="minorHAnsi" w:hAnsiTheme="minorHAnsi" w:cstheme="minorBidi"/>
          <w:sz w:val="22"/>
          <w:szCs w:val="22"/>
          <w:lang w:eastAsia="en-US"/>
        </w:rPr>
        <w:t xml:space="preserve">In December, Terms of Reference for the group were agreed and a detailed action plan was devised with long, medium and short-term aims. These include organising effective training on issues such as Unconscious Bias, developing an aspirant leaders mentoring programme and reviewing the curriculum that is offered to pupils. </w:t>
      </w:r>
    </w:p>
    <w:p w:rsidR="007D34ED" w:rsidRPr="007A4131" w:rsidRDefault="007D34ED" w:rsidP="007D34ED">
      <w:pPr>
        <w:pStyle w:val="paragraph"/>
        <w:spacing w:before="0" w:beforeAutospacing="0" w:after="0" w:afterAutospacing="0"/>
        <w:textAlignment w:val="baseline"/>
        <w:rPr>
          <w:rFonts w:asciiTheme="minorHAnsi" w:eastAsiaTheme="minorHAnsi" w:hAnsiTheme="minorHAnsi" w:cstheme="minorBidi"/>
          <w:sz w:val="22"/>
          <w:szCs w:val="22"/>
          <w:lang w:eastAsia="en-US"/>
        </w:rPr>
      </w:pPr>
    </w:p>
    <w:p w:rsidR="007D34ED" w:rsidRPr="007A4131" w:rsidRDefault="007D34ED" w:rsidP="007D34ED">
      <w:pPr>
        <w:pStyle w:val="paragraph"/>
        <w:spacing w:before="0" w:beforeAutospacing="0" w:after="0" w:afterAutospacing="0"/>
        <w:textAlignment w:val="baseline"/>
        <w:rPr>
          <w:rFonts w:asciiTheme="minorHAnsi" w:eastAsiaTheme="minorHAnsi" w:hAnsiTheme="minorHAnsi" w:cstheme="minorBidi"/>
          <w:sz w:val="22"/>
          <w:szCs w:val="22"/>
          <w:lang w:eastAsia="en-US"/>
        </w:rPr>
      </w:pPr>
      <w:r w:rsidRPr="007A4131">
        <w:rPr>
          <w:rFonts w:asciiTheme="minorHAnsi" w:eastAsiaTheme="minorHAnsi" w:hAnsiTheme="minorHAnsi" w:cstheme="minorBidi"/>
          <w:sz w:val="22"/>
          <w:szCs w:val="22"/>
          <w:lang w:eastAsia="en-US"/>
        </w:rPr>
        <w:t>As Racial Justice Day takes place at the end of January, the advisory team has begun to work alongside The Justice and Peace Commission to prepare for this. They have also been liaising with external agencies including the Catholic Association for Racial Justice (CARJ) and CAFOD to explore opportunities for Continuous Professional Development (CPD).</w:t>
      </w:r>
    </w:p>
    <w:p w:rsidR="007D34ED" w:rsidRPr="00A341BB" w:rsidRDefault="007D34ED" w:rsidP="007D34ED">
      <w:pPr>
        <w:rPr>
          <w:color w:val="FF0000"/>
        </w:rPr>
      </w:pPr>
    </w:p>
    <w:p w:rsidR="007D34ED" w:rsidRPr="00A341BB" w:rsidRDefault="007D34ED" w:rsidP="007D34ED">
      <w:pPr>
        <w:rPr>
          <w:b/>
          <w:color w:val="FF0000"/>
        </w:rPr>
      </w:pPr>
      <w:r w:rsidRPr="007D34ED">
        <w:rPr>
          <w:noProof/>
          <w:color w:val="C00000"/>
          <w:sz w:val="24"/>
          <w:lang w:val="en-US"/>
        </w:rPr>
        <w:lastRenderedPageBreak/>
        <w:drawing>
          <wp:anchor distT="0" distB="0" distL="114300" distR="114300" simplePos="0" relativeHeight="251685888" behindDoc="1" locked="0" layoutInCell="1" allowOverlap="1" wp14:anchorId="11681132" wp14:editId="60686096">
            <wp:simplePos x="0" y="0"/>
            <wp:positionH relativeFrom="margin">
              <wp:align>left</wp:align>
            </wp:positionH>
            <wp:positionV relativeFrom="paragraph">
              <wp:posOffset>25400</wp:posOffset>
            </wp:positionV>
            <wp:extent cx="1771650" cy="2291715"/>
            <wp:effectExtent l="19050" t="19050" r="19050" b="13335"/>
            <wp:wrapTight wrapText="bothSides">
              <wp:wrapPolygon edited="0">
                <wp:start x="-232" y="-180"/>
                <wp:lineTo x="-232" y="21546"/>
                <wp:lineTo x="21600" y="21546"/>
                <wp:lineTo x="21600" y="-180"/>
                <wp:lineTo x="-232" y="-18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ayer for Racical Justic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0112" cy="2302973"/>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r w:rsidRPr="007D34ED">
        <w:rPr>
          <w:color w:val="C00000"/>
          <w:sz w:val="24"/>
        </w:rPr>
        <w:t>Racial Justice Day</w:t>
      </w:r>
      <w:r>
        <w:rPr>
          <w:b/>
          <w:color w:val="FF0000"/>
        </w:rPr>
        <w:br/>
      </w:r>
      <w:r w:rsidRPr="006C11BA">
        <w:rPr>
          <w:rFonts w:cstheme="minorHAnsi"/>
          <w:iCs/>
          <w:lang w:eastAsia="en-GB"/>
        </w:rPr>
        <w:t xml:space="preserve">This will be celebrated on </w:t>
      </w:r>
      <w:r w:rsidRPr="006C11BA">
        <w:rPr>
          <w:rFonts w:cstheme="minorHAnsi"/>
          <w:b/>
          <w:iCs/>
          <w:lang w:eastAsia="en-GB"/>
        </w:rPr>
        <w:t>31</w:t>
      </w:r>
      <w:r w:rsidRPr="006C11BA">
        <w:rPr>
          <w:rFonts w:cstheme="minorHAnsi"/>
          <w:b/>
          <w:iCs/>
          <w:vertAlign w:val="superscript"/>
          <w:lang w:eastAsia="en-GB"/>
        </w:rPr>
        <w:t>st</w:t>
      </w:r>
      <w:r w:rsidRPr="006C11BA">
        <w:rPr>
          <w:rFonts w:cstheme="minorHAnsi"/>
          <w:b/>
          <w:iCs/>
          <w:lang w:eastAsia="en-GB"/>
        </w:rPr>
        <w:t xml:space="preserve"> January</w:t>
      </w:r>
      <w:r w:rsidRPr="006C11BA">
        <w:rPr>
          <w:rFonts w:cstheme="minorHAnsi"/>
          <w:i/>
          <w:iCs/>
          <w:lang w:eastAsia="en-GB"/>
        </w:rPr>
        <w:t xml:space="preserve">. </w:t>
      </w:r>
      <w:r w:rsidRPr="006C11BA">
        <w:rPr>
          <w:rFonts w:cstheme="minorHAnsi"/>
          <w:iCs/>
          <w:lang w:eastAsia="en-GB"/>
        </w:rPr>
        <w:t xml:space="preserve">It is one of our diocesan priorities this year to work for racial justice and equality. </w:t>
      </w:r>
    </w:p>
    <w:p w:rsidR="007D34ED" w:rsidRDefault="007D34ED" w:rsidP="007D34ED">
      <w:pPr>
        <w:rPr>
          <w:rFonts w:cstheme="minorHAnsi"/>
          <w:iCs/>
          <w:color w:val="212121"/>
          <w:lang w:eastAsia="en-GB"/>
        </w:rPr>
      </w:pPr>
      <w:r w:rsidRPr="006C11BA">
        <w:t>We invite schools to design Racial Justice Prayer Cards. For this, pupils can write a prayer and design an image linked to this theme and we can share their work on our website. Please only send one entry per key stage (typed on word with an image on the same page) to</w:t>
      </w:r>
      <w:r>
        <w:rPr>
          <w:rFonts w:cstheme="minorHAnsi"/>
          <w:iCs/>
          <w:color w:val="212121"/>
          <w:lang w:eastAsia="en-GB"/>
        </w:rPr>
        <w:t xml:space="preserve"> </w:t>
      </w:r>
      <w:hyperlink r:id="rId28" w:history="1">
        <w:r w:rsidRPr="005502BD">
          <w:rPr>
            <w:rStyle w:val="Hyperlink"/>
            <w:rFonts w:cstheme="minorHAnsi"/>
            <w:iCs/>
            <w:lang w:eastAsia="en-GB"/>
          </w:rPr>
          <w:t>elainearundell@rcdow.org.uk</w:t>
        </w:r>
      </w:hyperlink>
      <w:r>
        <w:rPr>
          <w:rFonts w:cstheme="minorHAnsi"/>
          <w:iCs/>
          <w:color w:val="212121"/>
          <w:lang w:eastAsia="en-GB"/>
        </w:rPr>
        <w:t xml:space="preserve">. </w:t>
      </w:r>
    </w:p>
    <w:p w:rsidR="007D34ED" w:rsidRPr="006C11BA" w:rsidRDefault="007D34ED" w:rsidP="007D34ED">
      <w:pPr>
        <w:rPr>
          <w:rFonts w:cstheme="minorHAnsi"/>
          <w:iCs/>
          <w:lang w:eastAsia="en-GB"/>
        </w:rPr>
      </w:pPr>
      <w:r w:rsidRPr="006C11BA">
        <w:rPr>
          <w:rFonts w:cstheme="minorHAnsi"/>
          <w:iCs/>
          <w:lang w:eastAsia="en-GB"/>
        </w:rPr>
        <w:t>Pieces may be created by individuals or groups. More details about this day will follow in the next bulletin.</w:t>
      </w:r>
    </w:p>
    <w:p w:rsidR="007D34ED" w:rsidRPr="006C11BA" w:rsidRDefault="007D34ED" w:rsidP="007D34ED">
      <w:r w:rsidRPr="006C11BA">
        <w:rPr>
          <w:rFonts w:cstheme="minorHAnsi"/>
          <w:iCs/>
          <w:lang w:eastAsia="en-GB"/>
        </w:rPr>
        <w:t>Here is a prayer by CARJ that can be shared with your community.</w:t>
      </w:r>
    </w:p>
    <w:p w:rsidR="007D34ED" w:rsidRDefault="007D34ED" w:rsidP="007D34ED">
      <w:pPr>
        <w:rPr>
          <w:rFonts w:cstheme="minorHAnsi"/>
          <w:i/>
          <w:iCs/>
          <w:color w:val="212121"/>
          <w:lang w:eastAsia="en-GB"/>
        </w:rPr>
      </w:pPr>
    </w:p>
    <w:p w:rsidR="007D34ED" w:rsidRPr="007D34ED" w:rsidRDefault="007D34ED" w:rsidP="007D34ED">
      <w:pPr>
        <w:rPr>
          <w:bCs/>
          <w:color w:val="C00000"/>
          <w:sz w:val="24"/>
        </w:rPr>
      </w:pPr>
      <w:r>
        <w:rPr>
          <w:bCs/>
          <w:color w:val="C00000"/>
          <w:sz w:val="24"/>
        </w:rPr>
        <w:t>100 Great Black Britons</w:t>
      </w:r>
    </w:p>
    <w:p w:rsidR="007D34ED" w:rsidRDefault="007D34ED" w:rsidP="007D34ED">
      <w:pPr>
        <w:rPr>
          <w:rFonts w:cstheme="minorHAnsi"/>
          <w:bCs/>
          <w:iCs/>
          <w:color w:val="212121"/>
          <w:lang w:eastAsia="en-GB"/>
        </w:rPr>
      </w:pPr>
      <w:r>
        <w:rPr>
          <w:rFonts w:cstheme="minorHAnsi"/>
          <w:iCs/>
          <w:color w:val="212121"/>
          <w:lang w:eastAsia="en-GB"/>
        </w:rPr>
        <w:t xml:space="preserve">For information about literature, 100 great Black Britons and a </w:t>
      </w:r>
      <w:r>
        <w:rPr>
          <w:rFonts w:cstheme="minorHAnsi"/>
          <w:bCs/>
          <w:iCs/>
          <w:color w:val="212121"/>
          <w:lang w:eastAsia="en-GB"/>
        </w:rPr>
        <w:t>h</w:t>
      </w:r>
      <w:r w:rsidRPr="006C11BA">
        <w:rPr>
          <w:rFonts w:cstheme="minorHAnsi"/>
          <w:bCs/>
          <w:iCs/>
          <w:color w:val="212121"/>
          <w:lang w:eastAsia="en-GB"/>
        </w:rPr>
        <w:t>ome school competition to explore Black British History</w:t>
      </w:r>
      <w:r>
        <w:rPr>
          <w:rFonts w:cstheme="minorHAnsi"/>
          <w:bCs/>
          <w:iCs/>
          <w:color w:val="212121"/>
          <w:lang w:eastAsia="en-GB"/>
        </w:rPr>
        <w:t xml:space="preserve"> see </w:t>
      </w:r>
      <w:hyperlink r:id="rId29" w:history="1">
        <w:r>
          <w:rPr>
            <w:rStyle w:val="Hyperlink"/>
            <w:rFonts w:cstheme="minorHAnsi"/>
            <w:bCs/>
            <w:iCs/>
            <w:lang w:eastAsia="en-GB"/>
          </w:rPr>
          <w:t>here</w:t>
        </w:r>
      </w:hyperlink>
      <w:r>
        <w:rPr>
          <w:rFonts w:cstheme="minorHAnsi"/>
          <w:bCs/>
          <w:iCs/>
          <w:color w:val="212121"/>
          <w:lang w:eastAsia="en-GB"/>
        </w:rPr>
        <w:t>.</w:t>
      </w:r>
    </w:p>
    <w:p w:rsidR="007D34ED" w:rsidRDefault="007D34ED" w:rsidP="007D34ED">
      <w:pPr>
        <w:rPr>
          <w:rFonts w:cstheme="minorHAnsi"/>
          <w:bCs/>
          <w:iCs/>
          <w:color w:val="212121"/>
          <w:lang w:eastAsia="en-GB"/>
        </w:rPr>
      </w:pPr>
    </w:p>
    <w:p w:rsidR="007D34ED" w:rsidRPr="007D34ED" w:rsidRDefault="007D34ED" w:rsidP="007D34ED">
      <w:pPr>
        <w:autoSpaceDE w:val="0"/>
        <w:autoSpaceDN w:val="0"/>
        <w:adjustRightInd w:val="0"/>
        <w:spacing w:after="0" w:line="240" w:lineRule="auto"/>
        <w:rPr>
          <w:rFonts w:ascii="Geometr415 Lt BT" w:hAnsi="Geometr415 Lt BT" w:cs="Geometr415 Lt BT"/>
          <w:color w:val="C00000"/>
          <w:sz w:val="24"/>
        </w:rPr>
      </w:pPr>
      <w:r w:rsidRPr="007D34ED">
        <w:rPr>
          <w:bCs/>
          <w:color w:val="C00000"/>
          <w:sz w:val="24"/>
        </w:rPr>
        <w:t>Columban Missionary Society Image and Writing Competition</w:t>
      </w:r>
      <w:r w:rsidRPr="007D34ED">
        <w:rPr>
          <w:rFonts w:ascii="Geometr415 Lt BT" w:hAnsi="Geometr415 Lt BT" w:cs="Geometr415 Lt BT"/>
          <w:color w:val="C00000"/>
          <w:sz w:val="24"/>
        </w:rPr>
        <w:t xml:space="preserve"> </w:t>
      </w:r>
    </w:p>
    <w:p w:rsidR="007D34ED" w:rsidRDefault="007D34ED" w:rsidP="007D34ED">
      <w:pPr>
        <w:rPr>
          <w:rFonts w:ascii="Geometr415 Lt BT" w:hAnsi="Geometr415 Lt BT" w:cs="Geometr415 Lt BT"/>
          <w:color w:val="000000"/>
        </w:rPr>
      </w:pPr>
      <w:r w:rsidRPr="006C11BA">
        <w:rPr>
          <w:rFonts w:ascii="Geometr415 Lt BT" w:hAnsi="Geometr415 Lt BT" w:cs="Geometr415 Lt BT"/>
          <w:color w:val="000000"/>
        </w:rPr>
        <w:t>‘Let’s Create a World Without Racism’ is the theme for a schools’ competition launched by the Columban Missionary Society. It is open to young people aged 14-18. You can learn more about the competition and the Columbans</w:t>
      </w:r>
      <w:r w:rsidR="00A33273">
        <w:rPr>
          <w:rFonts w:ascii="Geometr415 Lt BT" w:hAnsi="Geometr415 Lt BT" w:cs="Geometr415 Lt BT"/>
          <w:color w:val="000000"/>
        </w:rPr>
        <w:t>.  Click</w:t>
      </w:r>
      <w:r w:rsidRPr="006C11BA">
        <w:rPr>
          <w:rFonts w:ascii="Geometr415 Lt BT" w:hAnsi="Geometr415 Lt BT" w:cs="Geometr415 Lt BT"/>
          <w:color w:val="000000"/>
        </w:rPr>
        <w:t xml:space="preserve"> </w:t>
      </w:r>
      <w:hyperlink r:id="rId30" w:history="1">
        <w:r>
          <w:rPr>
            <w:rStyle w:val="Hyperlink"/>
            <w:rFonts w:ascii="Geometr415 Lt BT" w:hAnsi="Geometr415 Lt BT" w:cs="Geometr415 Lt BT"/>
          </w:rPr>
          <w:t>here</w:t>
        </w:r>
      </w:hyperlink>
      <w:r w:rsidR="00A33273" w:rsidRPr="00A33273">
        <w:rPr>
          <w:rStyle w:val="Hyperlink"/>
          <w:rFonts w:ascii="Geometr415 Lt BT" w:hAnsi="Geometr415 Lt BT" w:cs="Geometr415 Lt BT"/>
          <w:color w:val="auto"/>
          <w:u w:val="none"/>
        </w:rPr>
        <w:t xml:space="preserve"> for further details</w:t>
      </w:r>
    </w:p>
    <w:p w:rsidR="005E1D89" w:rsidRDefault="005E1D89" w:rsidP="005E1D89">
      <w:pPr>
        <w:rPr>
          <w:rFonts w:cstheme="minorHAnsi"/>
        </w:rPr>
      </w:pPr>
    </w:p>
    <w:p w:rsidR="004C4489" w:rsidRPr="00E60AFA" w:rsidRDefault="004C4489" w:rsidP="004049B1">
      <w:pPr>
        <w:pStyle w:val="NoSpacing"/>
        <w:jc w:val="both"/>
        <w:rPr>
          <w:lang w:eastAsia="en-GB"/>
        </w:rPr>
      </w:pPr>
    </w:p>
    <w:p w:rsidR="00CE29F3" w:rsidRPr="00CE29F3" w:rsidRDefault="00CE29F3" w:rsidP="00CE29F3">
      <w:pPr>
        <w:pStyle w:val="Heading1"/>
        <w:shd w:val="clear" w:color="auto" w:fill="FFFFFF"/>
        <w:spacing w:before="0"/>
        <w:jc w:val="both"/>
        <w:rPr>
          <w:rFonts w:ascii="Calibri Light" w:eastAsia="Times New Roman" w:hAnsi="Calibri Light" w:cs="Calibri Light"/>
          <w:color w:val="2E74B5"/>
        </w:rPr>
      </w:pPr>
      <w:bookmarkStart w:id="4" w:name="_Upcoming_CPD_–"/>
      <w:bookmarkEnd w:id="4"/>
      <w:r w:rsidRPr="00CE29F3">
        <w:rPr>
          <w:rFonts w:ascii="Calibri Light" w:eastAsia="Times New Roman" w:hAnsi="Calibri Light" w:cs="Calibri Light"/>
          <w:bCs/>
          <w:color w:val="2E74B5"/>
        </w:rPr>
        <w:t>Upcoming CPD – Online </w:t>
      </w:r>
      <w:r w:rsidRPr="00CE29F3">
        <w:rPr>
          <w:rStyle w:val="markuylieaffv"/>
          <w:rFonts w:ascii="Calibri Light" w:eastAsia="Times New Roman" w:hAnsi="Calibri Light" w:cs="Calibri Light"/>
          <w:bCs/>
          <w:color w:val="2E74B5"/>
        </w:rPr>
        <w:t>Course</w:t>
      </w:r>
      <w:r w:rsidRPr="00CE29F3">
        <w:rPr>
          <w:rFonts w:ascii="Calibri Light" w:eastAsia="Times New Roman" w:hAnsi="Calibri Light" w:cs="Calibri Light"/>
          <w:bCs/>
          <w:color w:val="2E74B5"/>
        </w:rPr>
        <w:t xml:space="preserve">s January </w:t>
      </w:r>
      <w:r w:rsidR="00851E2F">
        <w:rPr>
          <w:rFonts w:ascii="Calibri Light" w:eastAsia="Times New Roman" w:hAnsi="Calibri Light" w:cs="Calibri Light"/>
          <w:bCs/>
          <w:color w:val="2E74B5"/>
        </w:rPr>
        <w:t>20</w:t>
      </w:r>
      <w:r w:rsidRPr="00CE29F3">
        <w:rPr>
          <w:rFonts w:ascii="Calibri Light" w:eastAsia="Times New Roman" w:hAnsi="Calibri Light" w:cs="Calibri Light"/>
          <w:bCs/>
          <w:color w:val="2E74B5"/>
        </w:rPr>
        <w:t>21 </w:t>
      </w:r>
    </w:p>
    <w:tbl>
      <w:tblPr>
        <w:tblW w:w="8711" w:type="dxa"/>
        <w:shd w:val="clear" w:color="auto" w:fill="FFFFFF"/>
        <w:tblLook w:val="04A0" w:firstRow="1" w:lastRow="0" w:firstColumn="1" w:lastColumn="0" w:noHBand="0" w:noVBand="1"/>
      </w:tblPr>
      <w:tblGrid>
        <w:gridCol w:w="2700"/>
        <w:gridCol w:w="3005"/>
        <w:gridCol w:w="3006"/>
      </w:tblGrid>
      <w:tr w:rsidR="00CE29F3" w:rsidTr="00CE29F3">
        <w:tc>
          <w:tcPr>
            <w:tcW w:w="0" w:type="auto"/>
            <w:tcBorders>
              <w:top w:val="single" w:sz="8" w:space="0" w:color="4472C4"/>
              <w:left w:val="single" w:sz="8" w:space="0" w:color="4472C4"/>
              <w:bottom w:val="single" w:sz="8" w:space="0" w:color="4472C4"/>
              <w:right w:val="nil"/>
            </w:tcBorders>
            <w:shd w:val="clear" w:color="auto" w:fill="4472C4"/>
            <w:vAlign w:val="center"/>
            <w:hideMark/>
          </w:tcPr>
          <w:p w:rsidR="00CE29F3" w:rsidRDefault="00CE29F3">
            <w:pPr>
              <w:pStyle w:val="NormalWeb"/>
              <w:jc w:val="both"/>
              <w:rPr>
                <w:rFonts w:eastAsiaTheme="minorHAnsi"/>
              </w:rPr>
            </w:pPr>
            <w:r>
              <w:rPr>
                <w:rFonts w:ascii="Calibri" w:hAnsi="Calibri" w:cs="Calibri"/>
                <w:color w:val="201F1E"/>
                <w:sz w:val="22"/>
                <w:szCs w:val="22"/>
              </w:rPr>
              <w:t> </w:t>
            </w:r>
            <w:r>
              <w:rPr>
                <w:rFonts w:ascii="Calibri" w:hAnsi="Calibri" w:cs="Calibri"/>
                <w:color w:val="FFFFFF"/>
                <w:bdr w:val="none" w:sz="0" w:space="0" w:color="auto" w:frame="1"/>
              </w:rPr>
              <w:t>Date/Time</w:t>
            </w:r>
            <w:r>
              <w:rPr>
                <w:rFonts w:ascii="Calibri" w:hAnsi="Calibri" w:cs="Calibri"/>
                <w:color w:val="FFFFFF"/>
              </w:rPr>
              <w:t> </w:t>
            </w:r>
            <w:r>
              <w:rPr>
                <w:rFonts w:ascii="Calibri" w:hAnsi="Calibri" w:cs="Calibri"/>
                <w:color w:val="201F1E"/>
                <w:sz w:val="22"/>
                <w:szCs w:val="22"/>
              </w:rPr>
              <w:t> </w:t>
            </w:r>
          </w:p>
        </w:tc>
        <w:tc>
          <w:tcPr>
            <w:tcW w:w="3005" w:type="dxa"/>
            <w:tcBorders>
              <w:top w:val="single" w:sz="8" w:space="0" w:color="4472C4"/>
              <w:left w:val="nil"/>
              <w:bottom w:val="single" w:sz="8" w:space="0" w:color="4472C4"/>
              <w:right w:val="nil"/>
            </w:tcBorders>
            <w:shd w:val="clear" w:color="auto" w:fill="4472C4"/>
            <w:vAlign w:val="center"/>
            <w:hideMark/>
          </w:tcPr>
          <w:p w:rsidR="00CE29F3" w:rsidRDefault="00CE29F3">
            <w:pPr>
              <w:pStyle w:val="NormalWeb"/>
              <w:jc w:val="both"/>
            </w:pPr>
            <w:r>
              <w:rPr>
                <w:rStyle w:val="markuylieaffv"/>
                <w:rFonts w:ascii="Calibri" w:hAnsi="Calibri" w:cs="Calibri"/>
                <w:color w:val="FFFFFF"/>
                <w:bdr w:val="none" w:sz="0" w:space="0" w:color="auto" w:frame="1"/>
              </w:rPr>
              <w:t>Course</w:t>
            </w:r>
            <w:r>
              <w:rPr>
                <w:rFonts w:ascii="Calibri" w:hAnsi="Calibri" w:cs="Calibri"/>
                <w:color w:val="FFFFFF"/>
              </w:rPr>
              <w:t> </w:t>
            </w:r>
            <w:r>
              <w:rPr>
                <w:rFonts w:ascii="Calibri" w:hAnsi="Calibri" w:cs="Calibri"/>
                <w:color w:val="201F1E"/>
                <w:sz w:val="22"/>
                <w:szCs w:val="22"/>
              </w:rPr>
              <w:t> </w:t>
            </w:r>
          </w:p>
        </w:tc>
        <w:tc>
          <w:tcPr>
            <w:tcW w:w="3006" w:type="dxa"/>
            <w:tcBorders>
              <w:top w:val="single" w:sz="8" w:space="0" w:color="4472C4"/>
              <w:left w:val="nil"/>
              <w:bottom w:val="single" w:sz="8" w:space="0" w:color="4472C4"/>
              <w:right w:val="single" w:sz="8" w:space="0" w:color="4472C4"/>
            </w:tcBorders>
            <w:shd w:val="clear" w:color="auto" w:fill="4472C4"/>
            <w:vAlign w:val="center"/>
            <w:hideMark/>
          </w:tcPr>
          <w:p w:rsidR="00CE29F3" w:rsidRDefault="00CE29F3">
            <w:pPr>
              <w:pStyle w:val="NormalWeb"/>
              <w:jc w:val="both"/>
            </w:pPr>
            <w:r>
              <w:rPr>
                <w:rFonts w:ascii="Calibri" w:hAnsi="Calibri" w:cs="Calibri"/>
                <w:color w:val="FFFFFF"/>
                <w:bdr w:val="none" w:sz="0" w:space="0" w:color="auto" w:frame="1"/>
              </w:rPr>
              <w:t>Booking Links</w:t>
            </w:r>
            <w:r>
              <w:rPr>
                <w:rFonts w:ascii="Calibri" w:hAnsi="Calibri" w:cs="Calibri"/>
                <w:color w:val="FFFFFF"/>
              </w:rPr>
              <w:t> </w:t>
            </w:r>
            <w:r>
              <w:rPr>
                <w:rFonts w:ascii="Calibri" w:hAnsi="Calibri" w:cs="Calibri"/>
                <w:color w:val="201F1E"/>
                <w:sz w:val="22"/>
                <w:szCs w:val="22"/>
              </w:rPr>
              <w:t> </w:t>
            </w:r>
          </w:p>
        </w:tc>
      </w:tr>
      <w:tr w:rsidR="00CE29F3" w:rsidTr="00CE29F3">
        <w:tc>
          <w:tcPr>
            <w:tcW w:w="0" w:type="auto"/>
            <w:tcBorders>
              <w:top w:val="nil"/>
              <w:left w:val="single" w:sz="8" w:space="0" w:color="8EAADB"/>
              <w:bottom w:val="single" w:sz="8" w:space="0" w:color="8EAADB"/>
              <w:right w:val="single" w:sz="8" w:space="0" w:color="8EAADB"/>
            </w:tcBorders>
            <w:shd w:val="clear" w:color="auto" w:fill="FFFFFF"/>
            <w:vAlign w:val="center"/>
            <w:hideMark/>
          </w:tcPr>
          <w:p w:rsidR="00CE29F3" w:rsidRDefault="00CE29F3">
            <w:pPr>
              <w:pStyle w:val="NormalWeb"/>
              <w:spacing w:line="257" w:lineRule="atLeast"/>
            </w:pPr>
            <w:r>
              <w:rPr>
                <w:rFonts w:ascii="Calibri" w:hAnsi="Calibri" w:cs="Calibri"/>
                <w:b/>
                <w:bCs/>
                <w:color w:val="201F1E"/>
                <w:sz w:val="23"/>
                <w:szCs w:val="23"/>
              </w:rPr>
              <w:t>18th January 8th Feb, 1, 8, 22 Mar</w:t>
            </w:r>
          </w:p>
          <w:p w:rsidR="00CE29F3" w:rsidRDefault="00CE29F3">
            <w:pPr>
              <w:pStyle w:val="NormalWeb"/>
              <w:spacing w:line="257" w:lineRule="atLeast"/>
            </w:pPr>
            <w:r>
              <w:rPr>
                <w:rFonts w:ascii="Calibri" w:hAnsi="Calibri" w:cs="Calibri"/>
                <w:b/>
                <w:bCs/>
                <w:color w:val="201F1E"/>
                <w:sz w:val="23"/>
                <w:szCs w:val="23"/>
              </w:rPr>
              <w:t>3.45pm to 5.00pm </w:t>
            </w:r>
          </w:p>
        </w:tc>
        <w:tc>
          <w:tcPr>
            <w:tcW w:w="3005" w:type="dxa"/>
            <w:tcBorders>
              <w:top w:val="nil"/>
              <w:left w:val="nil"/>
              <w:bottom w:val="single" w:sz="8" w:space="0" w:color="8EAADB"/>
              <w:right w:val="single" w:sz="8" w:space="0" w:color="8EAADB"/>
            </w:tcBorders>
            <w:shd w:val="clear" w:color="auto" w:fill="FFFFFF"/>
            <w:vAlign w:val="center"/>
            <w:hideMark/>
          </w:tcPr>
          <w:p w:rsidR="00CE29F3" w:rsidRDefault="00CE29F3">
            <w:pPr>
              <w:pStyle w:val="NormalWeb"/>
              <w:spacing w:after="160" w:line="257" w:lineRule="atLeast"/>
            </w:pPr>
            <w:r>
              <w:rPr>
                <w:b/>
                <w:bCs/>
                <w:color w:val="201F1E"/>
                <w:sz w:val="23"/>
                <w:szCs w:val="23"/>
              </w:rPr>
              <w:t>Introduction to the Five Pillars of Islam</w:t>
            </w:r>
          </w:p>
        </w:tc>
        <w:tc>
          <w:tcPr>
            <w:tcW w:w="3006" w:type="dxa"/>
            <w:tcBorders>
              <w:top w:val="nil"/>
              <w:left w:val="nil"/>
              <w:bottom w:val="single" w:sz="8" w:space="0" w:color="8EAADB"/>
              <w:right w:val="single" w:sz="8" w:space="0" w:color="8EAADB"/>
            </w:tcBorders>
            <w:shd w:val="clear" w:color="auto" w:fill="FFFFFF"/>
            <w:vAlign w:val="center"/>
            <w:hideMark/>
          </w:tcPr>
          <w:p w:rsidR="00CE29F3" w:rsidRDefault="0057080E">
            <w:pPr>
              <w:pStyle w:val="NormalWeb"/>
              <w:spacing w:after="160" w:line="257" w:lineRule="atLeast"/>
              <w:jc w:val="center"/>
            </w:pPr>
            <w:hyperlink r:id="rId31" w:tooltip="https://courses.rcdow.org.uk/event/an-introduction-to-the-five-pillars-of-islam-18th-19th-20th-january-online-course/" w:history="1">
              <w:r w:rsidR="00CE29F3">
                <w:rPr>
                  <w:rStyle w:val="Hyperlink"/>
                  <w:rFonts w:eastAsiaTheme="majorEastAsia"/>
                </w:rPr>
                <w:t>Book Ticket</w:t>
              </w:r>
            </w:hyperlink>
          </w:p>
        </w:tc>
      </w:tr>
      <w:tr w:rsidR="00CE29F3" w:rsidTr="00CE29F3">
        <w:tc>
          <w:tcPr>
            <w:tcW w:w="0" w:type="auto"/>
            <w:tcBorders>
              <w:top w:val="nil"/>
              <w:left w:val="single" w:sz="8" w:space="0" w:color="8EAADB"/>
              <w:bottom w:val="single" w:sz="8" w:space="0" w:color="8EAADB"/>
              <w:right w:val="single" w:sz="8" w:space="0" w:color="8EAADB"/>
            </w:tcBorders>
            <w:shd w:val="clear" w:color="auto" w:fill="DEEAF6"/>
            <w:vAlign w:val="center"/>
            <w:hideMark/>
          </w:tcPr>
          <w:p w:rsidR="00CE29F3" w:rsidRDefault="00CE29F3">
            <w:pPr>
              <w:pStyle w:val="NormalWeb"/>
              <w:spacing w:line="257" w:lineRule="atLeast"/>
            </w:pPr>
            <w:r>
              <w:rPr>
                <w:rFonts w:ascii="Calibri" w:hAnsi="Calibri" w:cs="Calibri"/>
                <w:b/>
                <w:bCs/>
                <w:color w:val="201F1E"/>
                <w:sz w:val="23"/>
                <w:szCs w:val="23"/>
              </w:rPr>
              <w:t>20th January</w:t>
            </w:r>
            <w:r>
              <w:rPr>
                <w:b/>
                <w:bCs/>
                <w:color w:val="201F1E"/>
                <w:sz w:val="23"/>
                <w:szCs w:val="23"/>
              </w:rPr>
              <w:br/>
            </w:r>
            <w:r>
              <w:rPr>
                <w:rFonts w:ascii="Calibri" w:hAnsi="Calibri" w:cs="Calibri"/>
                <w:b/>
                <w:bCs/>
                <w:color w:val="201F1E"/>
                <w:sz w:val="23"/>
                <w:szCs w:val="23"/>
              </w:rPr>
              <w:t>3.45pm to 5pm </w:t>
            </w:r>
          </w:p>
        </w:tc>
        <w:tc>
          <w:tcPr>
            <w:tcW w:w="3005" w:type="dxa"/>
            <w:tcBorders>
              <w:top w:val="nil"/>
              <w:left w:val="nil"/>
              <w:bottom w:val="single" w:sz="8" w:space="0" w:color="8EAADB"/>
              <w:right w:val="single" w:sz="8" w:space="0" w:color="8EAADB"/>
            </w:tcBorders>
            <w:shd w:val="clear" w:color="auto" w:fill="DEEAF6"/>
            <w:vAlign w:val="center"/>
            <w:hideMark/>
          </w:tcPr>
          <w:p w:rsidR="00CE29F3" w:rsidRDefault="00CE29F3">
            <w:pPr>
              <w:pStyle w:val="NormalWeb"/>
              <w:spacing w:after="160" w:line="257" w:lineRule="atLeast"/>
            </w:pPr>
            <w:r>
              <w:rPr>
                <w:b/>
                <w:bCs/>
                <w:color w:val="201F1E"/>
                <w:sz w:val="23"/>
                <w:szCs w:val="23"/>
              </w:rPr>
              <w:t>Foundation Stones - Introducing Catholic Faith</w:t>
            </w:r>
          </w:p>
        </w:tc>
        <w:tc>
          <w:tcPr>
            <w:tcW w:w="3006" w:type="dxa"/>
            <w:tcBorders>
              <w:top w:val="nil"/>
              <w:left w:val="nil"/>
              <w:bottom w:val="single" w:sz="8" w:space="0" w:color="8EAADB"/>
              <w:right w:val="single" w:sz="8" w:space="0" w:color="8EAADB"/>
            </w:tcBorders>
            <w:shd w:val="clear" w:color="auto" w:fill="DEEAF6"/>
            <w:vAlign w:val="center"/>
            <w:hideMark/>
          </w:tcPr>
          <w:p w:rsidR="00CE29F3" w:rsidRDefault="0057080E">
            <w:pPr>
              <w:pStyle w:val="NormalWeb"/>
              <w:spacing w:line="257" w:lineRule="atLeast"/>
              <w:jc w:val="center"/>
            </w:pPr>
            <w:hyperlink r:id="rId32" w:tooltip="https://courses.rcdow.org.uk/event/foundation-stones-session-1-introducing-the-catholic-faith-online-course/" w:history="1">
              <w:r w:rsidR="00CE29F3">
                <w:rPr>
                  <w:rStyle w:val="Hyperlink"/>
                  <w:rFonts w:ascii="Calibri" w:eastAsiaTheme="majorEastAsia" w:hAnsi="Calibri" w:cs="Calibri"/>
                  <w:sz w:val="23"/>
                  <w:szCs w:val="23"/>
                </w:rPr>
                <w:t>Book Ticket</w:t>
              </w:r>
            </w:hyperlink>
            <w:r w:rsidR="00CE29F3">
              <w:rPr>
                <w:rFonts w:ascii="Calibri" w:hAnsi="Calibri" w:cs="Calibri"/>
                <w:color w:val="201F1E"/>
                <w:sz w:val="23"/>
                <w:szCs w:val="23"/>
              </w:rPr>
              <w:t> </w:t>
            </w:r>
          </w:p>
        </w:tc>
      </w:tr>
      <w:tr w:rsidR="00CE29F3" w:rsidTr="00CE29F3">
        <w:tc>
          <w:tcPr>
            <w:tcW w:w="0" w:type="auto"/>
            <w:tcBorders>
              <w:top w:val="nil"/>
              <w:left w:val="single" w:sz="8" w:space="0" w:color="8EAADB"/>
              <w:bottom w:val="single" w:sz="8" w:space="0" w:color="8EAADB"/>
              <w:right w:val="single" w:sz="8" w:space="0" w:color="8EAADB"/>
            </w:tcBorders>
            <w:shd w:val="clear" w:color="auto" w:fill="FFFFFF"/>
            <w:vAlign w:val="center"/>
            <w:hideMark/>
          </w:tcPr>
          <w:p w:rsidR="00CE29F3" w:rsidRDefault="00CE29F3">
            <w:pPr>
              <w:pStyle w:val="NormalWeb"/>
              <w:spacing w:line="257" w:lineRule="atLeast"/>
            </w:pPr>
            <w:r>
              <w:rPr>
                <w:rFonts w:ascii="Calibri" w:hAnsi="Calibri" w:cs="Calibri"/>
                <w:b/>
                <w:bCs/>
                <w:color w:val="201F1E"/>
                <w:sz w:val="23"/>
                <w:szCs w:val="23"/>
              </w:rPr>
              <w:t>21st January </w:t>
            </w:r>
            <w:r>
              <w:rPr>
                <w:b/>
                <w:bCs/>
                <w:color w:val="201F1E"/>
                <w:sz w:val="23"/>
                <w:szCs w:val="23"/>
              </w:rPr>
              <w:br/>
            </w:r>
            <w:r>
              <w:rPr>
                <w:rFonts w:ascii="Calibri" w:hAnsi="Calibri" w:cs="Calibri"/>
                <w:b/>
                <w:bCs/>
                <w:color w:val="201F1E"/>
                <w:sz w:val="23"/>
                <w:szCs w:val="23"/>
              </w:rPr>
              <w:t>3.30pm to 4.30pm </w:t>
            </w:r>
          </w:p>
        </w:tc>
        <w:tc>
          <w:tcPr>
            <w:tcW w:w="3005" w:type="dxa"/>
            <w:tcBorders>
              <w:top w:val="nil"/>
              <w:left w:val="nil"/>
              <w:bottom w:val="single" w:sz="8" w:space="0" w:color="8EAADB"/>
              <w:right w:val="single" w:sz="8" w:space="0" w:color="8EAADB"/>
            </w:tcBorders>
            <w:shd w:val="clear" w:color="auto" w:fill="FFFFFF"/>
            <w:vAlign w:val="center"/>
            <w:hideMark/>
          </w:tcPr>
          <w:p w:rsidR="00CE29F3" w:rsidRDefault="00CE29F3">
            <w:pPr>
              <w:pStyle w:val="NormalWeb"/>
              <w:spacing w:after="160" w:line="257" w:lineRule="atLeast"/>
            </w:pPr>
            <w:r>
              <w:rPr>
                <w:b/>
                <w:bCs/>
                <w:color w:val="201F1E"/>
                <w:sz w:val="23"/>
                <w:szCs w:val="23"/>
              </w:rPr>
              <w:t>Mental Well-Being A Whole School Approach</w:t>
            </w:r>
          </w:p>
        </w:tc>
        <w:tc>
          <w:tcPr>
            <w:tcW w:w="3006" w:type="dxa"/>
            <w:tcBorders>
              <w:top w:val="nil"/>
              <w:left w:val="nil"/>
              <w:bottom w:val="single" w:sz="8" w:space="0" w:color="8EAADB"/>
              <w:right w:val="single" w:sz="8" w:space="0" w:color="8EAADB"/>
            </w:tcBorders>
            <w:shd w:val="clear" w:color="auto" w:fill="FFFFFF"/>
            <w:vAlign w:val="center"/>
            <w:hideMark/>
          </w:tcPr>
          <w:p w:rsidR="00CE29F3" w:rsidRDefault="0057080E">
            <w:pPr>
              <w:pStyle w:val="NormalWeb"/>
              <w:spacing w:line="257" w:lineRule="atLeast"/>
              <w:jc w:val="center"/>
            </w:pPr>
            <w:hyperlink r:id="rId33" w:tooltip="https://courses.rcdow.org.uk/event/mental-well-being-for-slt-21st-january-online-course/" w:history="1">
              <w:r w:rsidR="00CE29F3">
                <w:rPr>
                  <w:rStyle w:val="Hyperlink"/>
                  <w:rFonts w:ascii="Calibri" w:eastAsiaTheme="majorEastAsia" w:hAnsi="Calibri" w:cs="Calibri"/>
                  <w:sz w:val="23"/>
                  <w:szCs w:val="23"/>
                </w:rPr>
                <w:t>Book Ticket</w:t>
              </w:r>
            </w:hyperlink>
            <w:r w:rsidR="00CE29F3">
              <w:rPr>
                <w:rFonts w:ascii="Calibri" w:hAnsi="Calibri" w:cs="Calibri"/>
                <w:color w:val="201F1E"/>
                <w:sz w:val="23"/>
                <w:szCs w:val="23"/>
              </w:rPr>
              <w:t> </w:t>
            </w:r>
          </w:p>
        </w:tc>
      </w:tr>
      <w:tr w:rsidR="00CE29F3" w:rsidTr="00CE29F3">
        <w:tc>
          <w:tcPr>
            <w:tcW w:w="0" w:type="auto"/>
            <w:tcBorders>
              <w:top w:val="nil"/>
              <w:left w:val="single" w:sz="8" w:space="0" w:color="8EAADB"/>
              <w:bottom w:val="single" w:sz="8" w:space="0" w:color="8EAADB"/>
              <w:right w:val="single" w:sz="8" w:space="0" w:color="8EAADB"/>
            </w:tcBorders>
            <w:shd w:val="clear" w:color="auto" w:fill="DEEAF6"/>
            <w:vAlign w:val="center"/>
            <w:hideMark/>
          </w:tcPr>
          <w:p w:rsidR="00CE29F3" w:rsidRDefault="00CE29F3">
            <w:pPr>
              <w:pStyle w:val="NormalWeb"/>
              <w:spacing w:after="160" w:line="257" w:lineRule="atLeast"/>
            </w:pPr>
            <w:r>
              <w:rPr>
                <w:b/>
                <w:bCs/>
                <w:color w:val="201F1E"/>
                <w:sz w:val="23"/>
                <w:szCs w:val="23"/>
              </w:rPr>
              <w:t>26th January</w:t>
            </w:r>
          </w:p>
          <w:p w:rsidR="00CE29F3" w:rsidRDefault="00CE29F3">
            <w:pPr>
              <w:pStyle w:val="NormalWeb"/>
              <w:spacing w:line="257" w:lineRule="atLeast"/>
            </w:pPr>
            <w:r>
              <w:rPr>
                <w:rFonts w:ascii="Calibri" w:hAnsi="Calibri" w:cs="Calibri"/>
                <w:b/>
                <w:bCs/>
                <w:color w:val="201F1E"/>
                <w:sz w:val="23"/>
                <w:szCs w:val="23"/>
              </w:rPr>
              <w:t>3.30pm to 5.00pm </w:t>
            </w:r>
          </w:p>
        </w:tc>
        <w:tc>
          <w:tcPr>
            <w:tcW w:w="3005" w:type="dxa"/>
            <w:tcBorders>
              <w:top w:val="nil"/>
              <w:left w:val="nil"/>
              <w:bottom w:val="single" w:sz="8" w:space="0" w:color="8EAADB"/>
              <w:right w:val="single" w:sz="8" w:space="0" w:color="8EAADB"/>
            </w:tcBorders>
            <w:shd w:val="clear" w:color="auto" w:fill="DEEAF6"/>
            <w:vAlign w:val="center"/>
            <w:hideMark/>
          </w:tcPr>
          <w:p w:rsidR="00CE29F3" w:rsidRDefault="00CE29F3">
            <w:pPr>
              <w:pStyle w:val="NormalWeb"/>
              <w:spacing w:after="160" w:line="257" w:lineRule="atLeast"/>
            </w:pPr>
            <w:r>
              <w:rPr>
                <w:b/>
                <w:bCs/>
                <w:color w:val="201F1E"/>
                <w:sz w:val="23"/>
                <w:szCs w:val="23"/>
              </w:rPr>
              <w:t>Spirituality in the Catholic Primary School</w:t>
            </w:r>
          </w:p>
        </w:tc>
        <w:tc>
          <w:tcPr>
            <w:tcW w:w="3006" w:type="dxa"/>
            <w:tcBorders>
              <w:top w:val="nil"/>
              <w:left w:val="nil"/>
              <w:bottom w:val="single" w:sz="8" w:space="0" w:color="8EAADB"/>
              <w:right w:val="single" w:sz="8" w:space="0" w:color="8EAADB"/>
            </w:tcBorders>
            <w:shd w:val="clear" w:color="auto" w:fill="DEEAF6"/>
            <w:vAlign w:val="center"/>
            <w:hideMark/>
          </w:tcPr>
          <w:p w:rsidR="00CE29F3" w:rsidRDefault="0057080E">
            <w:pPr>
              <w:pStyle w:val="NormalWeb"/>
              <w:spacing w:line="257" w:lineRule="atLeast"/>
              <w:jc w:val="center"/>
            </w:pPr>
            <w:hyperlink r:id="rId34" w:tooltip="https://courses.rcdow.org.uk/event/spirituality-in-the-catholic-primary-school-26th-january-online-course/" w:history="1">
              <w:r w:rsidR="00CE29F3">
                <w:rPr>
                  <w:rStyle w:val="Hyperlink"/>
                  <w:rFonts w:eastAsiaTheme="majorEastAsia"/>
                </w:rPr>
                <w:t>Book Ticket</w:t>
              </w:r>
            </w:hyperlink>
          </w:p>
        </w:tc>
      </w:tr>
      <w:tr w:rsidR="00CE29F3" w:rsidTr="00CE29F3">
        <w:tc>
          <w:tcPr>
            <w:tcW w:w="0" w:type="auto"/>
            <w:tcBorders>
              <w:top w:val="nil"/>
              <w:left w:val="single" w:sz="8" w:space="0" w:color="8EAADB"/>
              <w:bottom w:val="single" w:sz="8" w:space="0" w:color="8EAADB"/>
              <w:right w:val="single" w:sz="8" w:space="0" w:color="8EAADB"/>
            </w:tcBorders>
            <w:shd w:val="clear" w:color="auto" w:fill="FFFFFF"/>
            <w:vAlign w:val="center"/>
            <w:hideMark/>
          </w:tcPr>
          <w:p w:rsidR="00CE29F3" w:rsidRDefault="00CE29F3">
            <w:pPr>
              <w:pStyle w:val="NormalWeb"/>
              <w:spacing w:line="257" w:lineRule="atLeast"/>
            </w:pPr>
            <w:r>
              <w:rPr>
                <w:rFonts w:ascii="Calibri" w:hAnsi="Calibri" w:cs="Calibri"/>
                <w:b/>
                <w:bCs/>
                <w:color w:val="201F1E"/>
                <w:sz w:val="23"/>
                <w:szCs w:val="23"/>
              </w:rPr>
              <w:t>28th January   </w:t>
            </w:r>
          </w:p>
          <w:p w:rsidR="00CE29F3" w:rsidRDefault="00CE29F3">
            <w:pPr>
              <w:pStyle w:val="NormalWeb"/>
              <w:spacing w:line="257" w:lineRule="atLeast"/>
            </w:pPr>
            <w:r>
              <w:rPr>
                <w:rFonts w:ascii="Calibri" w:hAnsi="Calibri" w:cs="Calibri"/>
                <w:b/>
                <w:bCs/>
                <w:color w:val="201F1E"/>
                <w:sz w:val="23"/>
                <w:szCs w:val="23"/>
              </w:rPr>
              <w:t>3.30pm  to 5.00pm </w:t>
            </w:r>
          </w:p>
        </w:tc>
        <w:tc>
          <w:tcPr>
            <w:tcW w:w="3005" w:type="dxa"/>
            <w:tcBorders>
              <w:top w:val="nil"/>
              <w:left w:val="nil"/>
              <w:bottom w:val="single" w:sz="8" w:space="0" w:color="8EAADB"/>
              <w:right w:val="single" w:sz="8" w:space="0" w:color="8EAADB"/>
            </w:tcBorders>
            <w:shd w:val="clear" w:color="auto" w:fill="FFFFFF"/>
            <w:vAlign w:val="center"/>
            <w:hideMark/>
          </w:tcPr>
          <w:p w:rsidR="00CE29F3" w:rsidRDefault="00CE29F3">
            <w:pPr>
              <w:pStyle w:val="NormalWeb"/>
              <w:spacing w:line="257" w:lineRule="atLeast"/>
            </w:pPr>
            <w:r>
              <w:rPr>
                <w:rFonts w:ascii="Calibri" w:hAnsi="Calibri" w:cs="Calibri"/>
                <w:b/>
                <w:bCs/>
                <w:color w:val="201F1E"/>
                <w:sz w:val="23"/>
                <w:szCs w:val="23"/>
              </w:rPr>
              <w:t>Mental Well-Being for Children </w:t>
            </w:r>
          </w:p>
        </w:tc>
        <w:tc>
          <w:tcPr>
            <w:tcW w:w="3006" w:type="dxa"/>
            <w:tcBorders>
              <w:top w:val="nil"/>
              <w:left w:val="nil"/>
              <w:bottom w:val="single" w:sz="8" w:space="0" w:color="8EAADB"/>
              <w:right w:val="single" w:sz="8" w:space="0" w:color="8EAADB"/>
            </w:tcBorders>
            <w:shd w:val="clear" w:color="auto" w:fill="FFFFFF"/>
            <w:vAlign w:val="center"/>
          </w:tcPr>
          <w:p w:rsidR="00CE29F3" w:rsidRDefault="00CE29F3">
            <w:pPr>
              <w:pStyle w:val="NormalWeb"/>
              <w:spacing w:after="160" w:line="257" w:lineRule="atLeast"/>
              <w:jc w:val="center"/>
            </w:pPr>
          </w:p>
          <w:p w:rsidR="00CE29F3" w:rsidRDefault="0057080E">
            <w:pPr>
              <w:pStyle w:val="NormalWeb"/>
              <w:spacing w:line="257" w:lineRule="atLeast"/>
              <w:jc w:val="center"/>
            </w:pPr>
            <w:hyperlink r:id="rId35" w:tooltip="https://courses.rcdow.org.uk/event/mental-well-being-for-children-28th-january-online-course/" w:history="1">
              <w:r w:rsidR="00CE29F3">
                <w:rPr>
                  <w:rStyle w:val="Hyperlink"/>
                  <w:rFonts w:eastAsiaTheme="majorEastAsia"/>
                </w:rPr>
                <w:t>Book Ticket</w:t>
              </w:r>
            </w:hyperlink>
            <w:r w:rsidR="00CE29F3">
              <w:rPr>
                <w:rFonts w:ascii="Calibri" w:hAnsi="Calibri" w:cs="Calibri"/>
              </w:rPr>
              <w:t> </w:t>
            </w:r>
          </w:p>
        </w:tc>
      </w:tr>
      <w:tr w:rsidR="00CE29F3" w:rsidTr="00CE29F3">
        <w:tc>
          <w:tcPr>
            <w:tcW w:w="0" w:type="auto"/>
            <w:tcBorders>
              <w:top w:val="nil"/>
              <w:left w:val="single" w:sz="8" w:space="0" w:color="8EAADB"/>
              <w:bottom w:val="single" w:sz="8" w:space="0" w:color="8EAADB"/>
              <w:right w:val="single" w:sz="8" w:space="0" w:color="8EAADB"/>
            </w:tcBorders>
            <w:shd w:val="clear" w:color="auto" w:fill="DEEAF6"/>
            <w:vAlign w:val="center"/>
            <w:hideMark/>
          </w:tcPr>
          <w:p w:rsidR="00CE29F3" w:rsidRDefault="00CE29F3">
            <w:pPr>
              <w:pStyle w:val="NormalWeb"/>
              <w:spacing w:line="257" w:lineRule="atLeast"/>
            </w:pPr>
            <w:r>
              <w:rPr>
                <w:rFonts w:ascii="Calibri" w:hAnsi="Calibri" w:cs="Calibri"/>
                <w:b/>
                <w:bCs/>
                <w:color w:val="201F1E"/>
                <w:sz w:val="23"/>
                <w:szCs w:val="23"/>
              </w:rPr>
              <w:t>29th January </w:t>
            </w:r>
          </w:p>
          <w:p w:rsidR="00CE29F3" w:rsidRDefault="00CE29F3">
            <w:pPr>
              <w:pStyle w:val="NormalWeb"/>
              <w:spacing w:line="257" w:lineRule="atLeast"/>
            </w:pPr>
            <w:r>
              <w:rPr>
                <w:rFonts w:ascii="Calibri" w:hAnsi="Calibri" w:cs="Calibri"/>
                <w:b/>
                <w:bCs/>
                <w:color w:val="201F1E"/>
                <w:sz w:val="23"/>
                <w:szCs w:val="23"/>
              </w:rPr>
              <w:t>3.30pm to 5.00pm </w:t>
            </w:r>
          </w:p>
        </w:tc>
        <w:tc>
          <w:tcPr>
            <w:tcW w:w="3005" w:type="dxa"/>
            <w:tcBorders>
              <w:top w:val="nil"/>
              <w:left w:val="nil"/>
              <w:bottom w:val="single" w:sz="8" w:space="0" w:color="8EAADB"/>
              <w:right w:val="single" w:sz="8" w:space="0" w:color="8EAADB"/>
            </w:tcBorders>
            <w:shd w:val="clear" w:color="auto" w:fill="DEEAF6"/>
            <w:vAlign w:val="center"/>
            <w:hideMark/>
          </w:tcPr>
          <w:p w:rsidR="00CE29F3" w:rsidRDefault="00CE29F3">
            <w:pPr>
              <w:pStyle w:val="NormalWeb"/>
              <w:spacing w:line="257" w:lineRule="atLeast"/>
            </w:pPr>
            <w:r>
              <w:rPr>
                <w:rFonts w:ascii="Calibri" w:hAnsi="Calibri" w:cs="Calibri"/>
                <w:b/>
                <w:bCs/>
                <w:color w:val="201F1E"/>
                <w:sz w:val="23"/>
                <w:szCs w:val="23"/>
              </w:rPr>
              <w:t>Guidance on Employment Procedures </w:t>
            </w:r>
          </w:p>
        </w:tc>
        <w:tc>
          <w:tcPr>
            <w:tcW w:w="3006" w:type="dxa"/>
            <w:tcBorders>
              <w:top w:val="nil"/>
              <w:left w:val="nil"/>
              <w:bottom w:val="single" w:sz="8" w:space="0" w:color="8EAADB"/>
              <w:right w:val="single" w:sz="8" w:space="0" w:color="8EAADB"/>
            </w:tcBorders>
            <w:shd w:val="clear" w:color="auto" w:fill="DEEAF6"/>
            <w:vAlign w:val="center"/>
          </w:tcPr>
          <w:p w:rsidR="00CE29F3" w:rsidRDefault="00CE29F3">
            <w:pPr>
              <w:pStyle w:val="NormalWeb"/>
              <w:spacing w:after="160" w:line="257" w:lineRule="atLeast"/>
              <w:jc w:val="center"/>
            </w:pPr>
          </w:p>
          <w:p w:rsidR="00CE29F3" w:rsidRDefault="0057080E">
            <w:pPr>
              <w:pStyle w:val="NormalWeb"/>
              <w:spacing w:line="257" w:lineRule="atLeast"/>
              <w:jc w:val="center"/>
            </w:pPr>
            <w:hyperlink r:id="rId36" w:tooltip="https://courses.rcdow.org.uk/event/guidance-on-employment-procedures-29th-january-online-course/" w:history="1">
              <w:r w:rsidR="00CE29F3">
                <w:rPr>
                  <w:rStyle w:val="Hyperlink"/>
                  <w:rFonts w:eastAsiaTheme="majorEastAsia"/>
                </w:rPr>
                <w:t>Book Ticket</w:t>
              </w:r>
            </w:hyperlink>
          </w:p>
        </w:tc>
      </w:tr>
    </w:tbl>
    <w:p w:rsidR="007D34ED" w:rsidRDefault="007D34ED" w:rsidP="007D34ED">
      <w:pPr>
        <w:pStyle w:val="NoSpacing"/>
        <w:jc w:val="both"/>
        <w:rPr>
          <w:color w:val="C00000"/>
          <w:sz w:val="24"/>
        </w:rPr>
      </w:pPr>
    </w:p>
    <w:p w:rsidR="007D34ED" w:rsidRPr="006961EC" w:rsidRDefault="007D34ED" w:rsidP="007D34ED">
      <w:pPr>
        <w:pStyle w:val="NoSpacing"/>
        <w:jc w:val="both"/>
        <w:rPr>
          <w:color w:val="C00000"/>
          <w:sz w:val="24"/>
        </w:rPr>
      </w:pPr>
      <w:r>
        <w:rPr>
          <w:color w:val="C00000"/>
          <w:sz w:val="24"/>
        </w:rPr>
        <w:t>CCRS</w:t>
      </w:r>
    </w:p>
    <w:p w:rsidR="007D34ED" w:rsidRPr="00E442D8" w:rsidRDefault="007D34ED" w:rsidP="007D34ED">
      <w:pPr>
        <w:jc w:val="both"/>
        <w:rPr>
          <w:rFonts w:ascii="Calibri" w:eastAsia="Times New Roman" w:hAnsi="Calibri" w:cs="Calibri"/>
          <w:color w:val="000000"/>
          <w:sz w:val="12"/>
        </w:rPr>
      </w:pPr>
    </w:p>
    <w:p w:rsidR="007D34ED" w:rsidRDefault="007D34ED" w:rsidP="007D34ED">
      <w:pPr>
        <w:jc w:val="both"/>
        <w:rPr>
          <w:rFonts w:ascii="Calibri" w:eastAsia="Times New Roman" w:hAnsi="Calibri" w:cs="Calibri"/>
          <w:color w:val="000000"/>
        </w:rPr>
      </w:pPr>
      <w:r>
        <w:rPr>
          <w:rFonts w:ascii="Calibri" w:eastAsia="Times New Roman" w:hAnsi="Calibri" w:cs="Calibri"/>
          <w:color w:val="000000"/>
        </w:rPr>
        <w:t xml:space="preserve">There will be a new CCRS group starting on 1st February 2021. The course will be online and will take place from 4-6pm on Mondays, in sequences of 5 weeks per module, with breaks for working on assignments. For more information or to register your interest please contact Margaret Hanley at </w:t>
      </w:r>
      <w:hyperlink r:id="rId37" w:history="1">
        <w:r>
          <w:rPr>
            <w:rStyle w:val="Hyperlink"/>
            <w:rFonts w:ascii="Calibri" w:eastAsia="Times New Roman" w:hAnsi="Calibri" w:cs="Calibri"/>
          </w:rPr>
          <w:t>ccrs@rcdow.org.uk</w:t>
        </w:r>
      </w:hyperlink>
      <w:r>
        <w:rPr>
          <w:rFonts w:ascii="Calibri" w:eastAsia="Times New Roman" w:hAnsi="Calibri" w:cs="Calibri"/>
          <w:color w:val="000000"/>
        </w:rPr>
        <w:t>.</w:t>
      </w:r>
    </w:p>
    <w:p w:rsidR="004C4489" w:rsidRDefault="004C4489" w:rsidP="007D34ED">
      <w:pPr>
        <w:jc w:val="both"/>
      </w:pPr>
    </w:p>
    <w:p w:rsidR="007D34ED" w:rsidRPr="007D34ED" w:rsidRDefault="007D34ED" w:rsidP="007D34ED">
      <w:pPr>
        <w:jc w:val="both"/>
        <w:rPr>
          <w:color w:val="C00000"/>
          <w:sz w:val="24"/>
        </w:rPr>
      </w:pPr>
      <w:r w:rsidRPr="007D34ED">
        <w:rPr>
          <w:color w:val="C00000"/>
          <w:sz w:val="24"/>
        </w:rPr>
        <w:t>Foundation Stones</w:t>
      </w:r>
    </w:p>
    <w:p w:rsidR="007D34ED" w:rsidRDefault="007D34ED" w:rsidP="007D34ED">
      <w:pPr>
        <w:jc w:val="both"/>
      </w:pPr>
      <w:r w:rsidRPr="009B7D6C">
        <w:t>This is a 12-hour online course which is appropriate for staff and governors.  It explores the foundations of the Catholic faith using Scripture, Prayer and the Teaching of the Church (Magisterium). All delegates will receive a certificate on completion of the course. Detailed support materials and PowerPoints will be provided for each of the 12 sessions and these can be used for future teaching and research as they will include ideas and resources for practical application in the classroom.</w:t>
      </w:r>
    </w:p>
    <w:p w:rsidR="007D34ED" w:rsidRPr="009B7D6C" w:rsidRDefault="007D34ED" w:rsidP="007D34ED">
      <w:pPr>
        <w:jc w:val="both"/>
      </w:pPr>
    </w:p>
    <w:p w:rsidR="007D34ED" w:rsidRDefault="007D34ED" w:rsidP="007D34ED">
      <w:pPr>
        <w:jc w:val="both"/>
      </w:pPr>
      <w:r w:rsidRPr="009B7D6C">
        <w:t>We are aware that this is a big time-commitment for staff but we are dedicated to supporting schools as efficiently as possible. There are various ways in which to complete this course:</w:t>
      </w:r>
    </w:p>
    <w:p w:rsidR="007D34ED" w:rsidRPr="009B7D6C" w:rsidRDefault="007D34ED" w:rsidP="007D34ED">
      <w:pPr>
        <w:jc w:val="both"/>
      </w:pPr>
    </w:p>
    <w:p w:rsidR="007D34ED" w:rsidRPr="009B7D6C" w:rsidRDefault="007D34ED" w:rsidP="007D34ED">
      <w:pPr>
        <w:ind w:left="720"/>
        <w:jc w:val="both"/>
      </w:pPr>
      <w:r w:rsidRPr="009B7D6C">
        <w:rPr>
          <w:color w:val="FF0000"/>
        </w:rPr>
        <w:t>A</w:t>
      </w:r>
      <w:r w:rsidRPr="009B7D6C">
        <w:t xml:space="preserve"> – complete each of the 12 sessions which will run from January to July 2021. All sessions will take place from 3:45-5pm.</w:t>
      </w:r>
    </w:p>
    <w:p w:rsidR="007D34ED" w:rsidRPr="009B7D6C" w:rsidRDefault="007D34ED" w:rsidP="007D34ED">
      <w:pPr>
        <w:ind w:left="720"/>
        <w:jc w:val="both"/>
      </w:pPr>
      <w:r w:rsidRPr="009B7D6C">
        <w:rPr>
          <w:color w:val="FF0000"/>
        </w:rPr>
        <w:t xml:space="preserve">B </w:t>
      </w:r>
      <w:r w:rsidRPr="009B7D6C">
        <w:t>– complete some of the sessions which are being run in January to July and then complete the rest in the next academic year.</w:t>
      </w:r>
    </w:p>
    <w:p w:rsidR="007D34ED" w:rsidRPr="009B7D6C" w:rsidRDefault="007D34ED" w:rsidP="007D34ED">
      <w:pPr>
        <w:ind w:left="720"/>
        <w:jc w:val="both"/>
      </w:pPr>
      <w:r w:rsidRPr="009B7D6C">
        <w:rPr>
          <w:color w:val="FF0000"/>
        </w:rPr>
        <w:t xml:space="preserve">C </w:t>
      </w:r>
      <w:r w:rsidRPr="009B7D6C">
        <w:t xml:space="preserve">– complete a personalised course (with delegates from other schools) at times at times which are convenient to you and the course leader. Contact Claire O Neill if you are interested. </w:t>
      </w:r>
    </w:p>
    <w:p w:rsidR="007D34ED" w:rsidRDefault="007D34ED" w:rsidP="007D34ED">
      <w:pPr>
        <w:jc w:val="both"/>
      </w:pPr>
    </w:p>
    <w:p w:rsidR="007D34ED" w:rsidRPr="009B7D6C" w:rsidRDefault="007D34ED" w:rsidP="007D34ED">
      <w:pPr>
        <w:jc w:val="both"/>
      </w:pPr>
      <w:r w:rsidRPr="009B7D6C">
        <w:t>However, each of the individual sessions can also stand alone and are appropriate for staff training.</w:t>
      </w:r>
    </w:p>
    <w:p w:rsidR="007D34ED" w:rsidRDefault="007D34ED" w:rsidP="007D34ED">
      <w:pPr>
        <w:jc w:val="both"/>
      </w:pPr>
    </w:p>
    <w:p w:rsidR="007D34ED" w:rsidRPr="009B7D6C" w:rsidRDefault="007D34ED" w:rsidP="007D34ED">
      <w:pPr>
        <w:jc w:val="both"/>
      </w:pPr>
      <w:r w:rsidRPr="009B7D6C">
        <w:t xml:space="preserve">To find out more about the Foundation Stones course, see our video </w:t>
      </w:r>
      <w:hyperlink r:id="rId38" w:history="1">
        <w:r w:rsidRPr="009B7D6C">
          <w:rPr>
            <w:rStyle w:val="Hyperlink"/>
          </w:rPr>
          <w:t>In Conversation With...</w:t>
        </w:r>
      </w:hyperlink>
    </w:p>
    <w:p w:rsidR="007D34ED" w:rsidRDefault="007D34ED" w:rsidP="007D34ED">
      <w:pPr>
        <w:jc w:val="both"/>
      </w:pPr>
    </w:p>
    <w:p w:rsidR="007D34ED" w:rsidRDefault="007D34ED" w:rsidP="007D34ED">
      <w:pPr>
        <w:jc w:val="both"/>
        <w:rPr>
          <w:rStyle w:val="Hyperlink"/>
        </w:rPr>
      </w:pPr>
      <w:r>
        <w:t xml:space="preserve">The course begins in January and the dates are as follows. Should you have any questions about this course, please contact Elaine Arundell </w:t>
      </w:r>
      <w:hyperlink r:id="rId39" w:history="1">
        <w:r w:rsidRPr="005502BD">
          <w:rPr>
            <w:rStyle w:val="Hyperlink"/>
          </w:rPr>
          <w:t>elainearundell@rcdow.org.uk</w:t>
        </w:r>
      </w:hyperlink>
    </w:p>
    <w:p w:rsidR="007D34ED" w:rsidRDefault="007D34ED" w:rsidP="007D34ED">
      <w:pPr>
        <w:jc w:val="both"/>
      </w:pP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7D34ED" w:rsidTr="002D1874">
        <w:tc>
          <w:tcPr>
            <w:tcW w:w="1288" w:type="dxa"/>
          </w:tcPr>
          <w:p w:rsidR="007D34ED" w:rsidRPr="009B7D6C" w:rsidRDefault="007D34ED" w:rsidP="002D1874">
            <w:pPr>
              <w:rPr>
                <w:color w:val="FF0000"/>
              </w:rPr>
            </w:pPr>
            <w:r w:rsidRPr="009B7D6C">
              <w:rPr>
                <w:color w:val="FF0000"/>
              </w:rPr>
              <w:t>January</w:t>
            </w:r>
          </w:p>
        </w:tc>
        <w:tc>
          <w:tcPr>
            <w:tcW w:w="1288" w:type="dxa"/>
          </w:tcPr>
          <w:p w:rsidR="007D34ED" w:rsidRPr="009B7D6C" w:rsidRDefault="007D34ED" w:rsidP="002D1874">
            <w:pPr>
              <w:rPr>
                <w:color w:val="FF0000"/>
              </w:rPr>
            </w:pPr>
            <w:r w:rsidRPr="009B7D6C">
              <w:rPr>
                <w:color w:val="FF0000"/>
              </w:rPr>
              <w:t>February</w:t>
            </w:r>
          </w:p>
        </w:tc>
        <w:tc>
          <w:tcPr>
            <w:tcW w:w="1288" w:type="dxa"/>
          </w:tcPr>
          <w:p w:rsidR="007D34ED" w:rsidRPr="009B7D6C" w:rsidRDefault="007D34ED" w:rsidP="002D1874">
            <w:pPr>
              <w:rPr>
                <w:color w:val="FF0000"/>
              </w:rPr>
            </w:pPr>
            <w:r w:rsidRPr="009B7D6C">
              <w:rPr>
                <w:color w:val="FF0000"/>
              </w:rPr>
              <w:t>March</w:t>
            </w:r>
          </w:p>
        </w:tc>
        <w:tc>
          <w:tcPr>
            <w:tcW w:w="1288" w:type="dxa"/>
          </w:tcPr>
          <w:p w:rsidR="007D34ED" w:rsidRPr="009B7D6C" w:rsidRDefault="007D34ED" w:rsidP="002D1874">
            <w:pPr>
              <w:rPr>
                <w:color w:val="FF0000"/>
              </w:rPr>
            </w:pPr>
            <w:r w:rsidRPr="009B7D6C">
              <w:rPr>
                <w:color w:val="FF0000"/>
              </w:rPr>
              <w:t>April</w:t>
            </w:r>
          </w:p>
        </w:tc>
        <w:tc>
          <w:tcPr>
            <w:tcW w:w="1288" w:type="dxa"/>
          </w:tcPr>
          <w:p w:rsidR="007D34ED" w:rsidRPr="009B7D6C" w:rsidRDefault="007D34ED" w:rsidP="002D1874">
            <w:pPr>
              <w:rPr>
                <w:color w:val="FF0000"/>
              </w:rPr>
            </w:pPr>
            <w:r w:rsidRPr="009B7D6C">
              <w:rPr>
                <w:color w:val="FF0000"/>
              </w:rPr>
              <w:t>May</w:t>
            </w:r>
          </w:p>
        </w:tc>
        <w:tc>
          <w:tcPr>
            <w:tcW w:w="1288" w:type="dxa"/>
          </w:tcPr>
          <w:p w:rsidR="007D34ED" w:rsidRPr="009B7D6C" w:rsidRDefault="007D34ED" w:rsidP="002D1874">
            <w:pPr>
              <w:rPr>
                <w:color w:val="FF0000"/>
              </w:rPr>
            </w:pPr>
            <w:r w:rsidRPr="009B7D6C">
              <w:rPr>
                <w:color w:val="FF0000"/>
              </w:rPr>
              <w:t>June</w:t>
            </w:r>
          </w:p>
        </w:tc>
        <w:tc>
          <w:tcPr>
            <w:tcW w:w="1288" w:type="dxa"/>
          </w:tcPr>
          <w:p w:rsidR="007D34ED" w:rsidRPr="009B7D6C" w:rsidRDefault="007D34ED" w:rsidP="002D1874">
            <w:pPr>
              <w:rPr>
                <w:color w:val="FF0000"/>
              </w:rPr>
            </w:pPr>
            <w:r w:rsidRPr="009B7D6C">
              <w:rPr>
                <w:color w:val="FF0000"/>
              </w:rPr>
              <w:t>July</w:t>
            </w:r>
          </w:p>
        </w:tc>
      </w:tr>
      <w:tr w:rsidR="007D34ED" w:rsidTr="002D1874">
        <w:tc>
          <w:tcPr>
            <w:tcW w:w="1288" w:type="dxa"/>
          </w:tcPr>
          <w:p w:rsidR="007D34ED" w:rsidRDefault="007D34ED" w:rsidP="002D1874">
            <w:r>
              <w:t>20th</w:t>
            </w:r>
          </w:p>
        </w:tc>
        <w:tc>
          <w:tcPr>
            <w:tcW w:w="1288" w:type="dxa"/>
          </w:tcPr>
          <w:p w:rsidR="007D34ED" w:rsidRDefault="007D34ED" w:rsidP="002D1874">
            <w:r>
              <w:t>3rd</w:t>
            </w:r>
          </w:p>
        </w:tc>
        <w:tc>
          <w:tcPr>
            <w:tcW w:w="1288" w:type="dxa"/>
          </w:tcPr>
          <w:p w:rsidR="007D34ED" w:rsidRDefault="007D34ED" w:rsidP="002D1874">
            <w:r>
              <w:t>10th</w:t>
            </w:r>
          </w:p>
        </w:tc>
        <w:tc>
          <w:tcPr>
            <w:tcW w:w="1288" w:type="dxa"/>
          </w:tcPr>
          <w:p w:rsidR="007D34ED" w:rsidRDefault="007D34ED" w:rsidP="002D1874">
            <w:r>
              <w:t>21st</w:t>
            </w:r>
          </w:p>
        </w:tc>
        <w:tc>
          <w:tcPr>
            <w:tcW w:w="1288" w:type="dxa"/>
          </w:tcPr>
          <w:p w:rsidR="007D34ED" w:rsidRDefault="007D34ED" w:rsidP="002D1874">
            <w:r>
              <w:t>5</w:t>
            </w:r>
            <w:r w:rsidRPr="009B7D6C">
              <w:rPr>
                <w:vertAlign w:val="superscript"/>
              </w:rPr>
              <w:t>th</w:t>
            </w:r>
          </w:p>
        </w:tc>
        <w:tc>
          <w:tcPr>
            <w:tcW w:w="1288" w:type="dxa"/>
          </w:tcPr>
          <w:p w:rsidR="007D34ED" w:rsidRDefault="007D34ED" w:rsidP="002D1874">
            <w:r>
              <w:t>9th</w:t>
            </w:r>
          </w:p>
        </w:tc>
        <w:tc>
          <w:tcPr>
            <w:tcW w:w="1288" w:type="dxa"/>
          </w:tcPr>
          <w:p w:rsidR="007D34ED" w:rsidRDefault="007D34ED" w:rsidP="002D1874">
            <w:r>
              <w:t>7th</w:t>
            </w:r>
          </w:p>
        </w:tc>
      </w:tr>
      <w:tr w:rsidR="007D34ED" w:rsidTr="002D1874">
        <w:tc>
          <w:tcPr>
            <w:tcW w:w="1288" w:type="dxa"/>
          </w:tcPr>
          <w:p w:rsidR="007D34ED" w:rsidRDefault="007D34ED" w:rsidP="002D1874"/>
        </w:tc>
        <w:tc>
          <w:tcPr>
            <w:tcW w:w="1288" w:type="dxa"/>
          </w:tcPr>
          <w:p w:rsidR="007D34ED" w:rsidRDefault="007D34ED" w:rsidP="002D1874">
            <w:r>
              <w:t>24th</w:t>
            </w:r>
          </w:p>
        </w:tc>
        <w:tc>
          <w:tcPr>
            <w:tcW w:w="1288" w:type="dxa"/>
          </w:tcPr>
          <w:p w:rsidR="007D34ED" w:rsidRDefault="007D34ED" w:rsidP="002D1874">
            <w:r>
              <w:t>24th</w:t>
            </w:r>
          </w:p>
        </w:tc>
        <w:tc>
          <w:tcPr>
            <w:tcW w:w="1288" w:type="dxa"/>
          </w:tcPr>
          <w:p w:rsidR="007D34ED" w:rsidRDefault="007D34ED" w:rsidP="002D1874"/>
        </w:tc>
        <w:tc>
          <w:tcPr>
            <w:tcW w:w="1288" w:type="dxa"/>
          </w:tcPr>
          <w:p w:rsidR="007D34ED" w:rsidRDefault="007D34ED" w:rsidP="002D1874">
            <w:r>
              <w:t>19th</w:t>
            </w:r>
          </w:p>
        </w:tc>
        <w:tc>
          <w:tcPr>
            <w:tcW w:w="1288" w:type="dxa"/>
          </w:tcPr>
          <w:p w:rsidR="007D34ED" w:rsidRDefault="007D34ED" w:rsidP="002D1874">
            <w:r>
              <w:t>23rd</w:t>
            </w:r>
          </w:p>
        </w:tc>
        <w:tc>
          <w:tcPr>
            <w:tcW w:w="1288" w:type="dxa"/>
          </w:tcPr>
          <w:p w:rsidR="007D34ED" w:rsidRDefault="007D34ED" w:rsidP="002D1874"/>
        </w:tc>
      </w:tr>
    </w:tbl>
    <w:p w:rsidR="007D34ED" w:rsidRPr="008351A4" w:rsidRDefault="007D34ED" w:rsidP="004049B1">
      <w:pPr>
        <w:jc w:val="both"/>
      </w:pPr>
    </w:p>
    <w:p w:rsidR="007D34ED" w:rsidRDefault="007D34ED" w:rsidP="004049B1">
      <w:pPr>
        <w:pStyle w:val="Heading1"/>
        <w:jc w:val="both"/>
      </w:pPr>
      <w:bookmarkStart w:id="5" w:name="_Caritas_Westminster"/>
      <w:bookmarkStart w:id="6" w:name="_Mental_Health_and"/>
      <w:bookmarkEnd w:id="5"/>
      <w:bookmarkEnd w:id="6"/>
    </w:p>
    <w:p w:rsidR="007D34ED" w:rsidRDefault="007D34ED">
      <w:pPr>
        <w:rPr>
          <w:rFonts w:asciiTheme="majorHAnsi" w:eastAsiaTheme="majorEastAsia" w:hAnsiTheme="majorHAnsi" w:cstheme="majorBidi"/>
          <w:color w:val="2E74B5" w:themeColor="accent1" w:themeShade="BF"/>
          <w:sz w:val="32"/>
          <w:szCs w:val="32"/>
        </w:rPr>
      </w:pPr>
      <w:r>
        <w:br w:type="page"/>
      </w:r>
    </w:p>
    <w:p w:rsidR="00E4108C" w:rsidRDefault="00E4108C" w:rsidP="004049B1">
      <w:pPr>
        <w:pStyle w:val="Heading1"/>
        <w:jc w:val="both"/>
      </w:pPr>
      <w:r w:rsidRPr="00E4108C">
        <w:t xml:space="preserve">Mental Health </w:t>
      </w:r>
      <w:r w:rsidR="00A0182F">
        <w:t xml:space="preserve">and Wellbeing </w:t>
      </w:r>
      <w:r w:rsidRPr="00E4108C">
        <w:t>Resources</w:t>
      </w:r>
    </w:p>
    <w:p w:rsidR="00706F84" w:rsidRDefault="00706F84" w:rsidP="004049B1">
      <w:pPr>
        <w:jc w:val="both"/>
        <w:rPr>
          <w:rFonts w:cstheme="minorHAnsi"/>
          <w:color w:val="C00000"/>
          <w:sz w:val="24"/>
        </w:rPr>
      </w:pPr>
    </w:p>
    <w:p w:rsidR="0085550E" w:rsidRDefault="0085550E" w:rsidP="004049B1">
      <w:pPr>
        <w:jc w:val="both"/>
        <w:rPr>
          <w:lang w:val="en-US"/>
        </w:rPr>
      </w:pPr>
      <w:r>
        <w:rPr>
          <w:lang w:val="en-US"/>
        </w:rPr>
        <w:t>Children’s Mental Health Week begins on 1</w:t>
      </w:r>
      <w:r>
        <w:rPr>
          <w:vertAlign w:val="superscript"/>
          <w:lang w:val="en-US"/>
        </w:rPr>
        <w:t>st</w:t>
      </w:r>
      <w:r>
        <w:rPr>
          <w:lang w:val="en-US"/>
        </w:rPr>
        <w:t xml:space="preserve"> February.  Click </w:t>
      </w:r>
      <w:hyperlink r:id="rId40" w:history="1">
        <w:r w:rsidRPr="0085550E">
          <w:rPr>
            <w:rStyle w:val="Hyperlink"/>
            <w:lang w:val="en-US"/>
          </w:rPr>
          <w:t>here</w:t>
        </w:r>
      </w:hyperlink>
      <w:r>
        <w:rPr>
          <w:lang w:val="en-US"/>
        </w:rPr>
        <w:t xml:space="preserve"> for useful resources to help you prepare.  </w:t>
      </w:r>
    </w:p>
    <w:p w:rsidR="0085550E" w:rsidRDefault="0085550E" w:rsidP="004049B1">
      <w:pPr>
        <w:jc w:val="both"/>
        <w:rPr>
          <w:rFonts w:cstheme="minorHAnsi"/>
          <w:color w:val="C00000"/>
          <w:sz w:val="24"/>
        </w:rPr>
      </w:pPr>
    </w:p>
    <w:p w:rsidR="00AE1C15" w:rsidRPr="00AE1C15" w:rsidRDefault="00AE1C15" w:rsidP="00AE1C15">
      <w:pPr>
        <w:rPr>
          <w:sz w:val="28"/>
        </w:rPr>
      </w:pPr>
      <w:r w:rsidRPr="00AE1C15">
        <w:rPr>
          <w:color w:val="C00000"/>
          <w:sz w:val="24"/>
        </w:rPr>
        <w:t>Supporting parents and carers during the current lockdown</w:t>
      </w:r>
    </w:p>
    <w:p w:rsidR="00AE1C15" w:rsidRDefault="00AE1C15" w:rsidP="00AE1C15"/>
    <w:p w:rsidR="00AE1C15" w:rsidRDefault="00AE1C15" w:rsidP="00AE1C15">
      <w:r>
        <w:rPr>
          <w:noProof/>
          <w:lang w:val="en-US"/>
        </w:rPr>
        <w:drawing>
          <wp:anchor distT="0" distB="0" distL="114300" distR="114300" simplePos="0" relativeHeight="251664384" behindDoc="1" locked="0" layoutInCell="1" allowOverlap="1" wp14:anchorId="1F4E47E4" wp14:editId="1928B0CD">
            <wp:simplePos x="0" y="0"/>
            <wp:positionH relativeFrom="column">
              <wp:posOffset>-57150</wp:posOffset>
            </wp:positionH>
            <wp:positionV relativeFrom="paragraph">
              <wp:posOffset>58420</wp:posOffset>
            </wp:positionV>
            <wp:extent cx="635000" cy="895350"/>
            <wp:effectExtent l="114300" t="114300" r="107950" b="152400"/>
            <wp:wrapTight wrapText="bothSides">
              <wp:wrapPolygon edited="0">
                <wp:start x="-3888" y="-2757"/>
                <wp:lineTo x="-3888" y="24817"/>
                <wp:lineTo x="24624" y="24817"/>
                <wp:lineTo x="24624" y="-2757"/>
                <wp:lineTo x="-3888" y="-275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39316" t="17854" r="40385" b="31244"/>
                    <a:stretch/>
                  </pic:blipFill>
                  <pic:spPr bwMode="auto">
                    <a:xfrm>
                      <a:off x="0" y="0"/>
                      <a:ext cx="635000" cy="895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5BBA">
        <w:rPr>
          <w:b/>
          <w:color w:val="2F5496" w:themeColor="accent5" w:themeShade="BF"/>
        </w:rPr>
        <w:t>Mentally Healthy Schools</w:t>
      </w:r>
      <w:r w:rsidRPr="00885BBA">
        <w:rPr>
          <w:color w:val="2F5496" w:themeColor="accent5" w:themeShade="BF"/>
        </w:rPr>
        <w:t xml:space="preserve"> </w:t>
      </w:r>
      <w:r>
        <w:t xml:space="preserve">- </w:t>
      </w:r>
      <w:hyperlink r:id="rId42" w:history="1">
        <w:r>
          <w:rPr>
            <w:rStyle w:val="Hyperlink"/>
          </w:rPr>
          <w:t>Click here</w:t>
        </w:r>
      </w:hyperlink>
      <w:r>
        <w:t xml:space="preserve"> – Guidance for parents on how to use the Mentally Healthy Schools resources.</w:t>
      </w:r>
    </w:p>
    <w:p w:rsidR="00AE1C15" w:rsidRDefault="00AE1C15" w:rsidP="00AE1C15"/>
    <w:p w:rsidR="00AE1C15" w:rsidRDefault="00AE1C15" w:rsidP="00AE1C15"/>
    <w:p w:rsidR="00AE1C15" w:rsidRDefault="00AE1C15" w:rsidP="00AE1C15">
      <w:pPr>
        <w:rPr>
          <w:b/>
          <w:color w:val="2F5496" w:themeColor="accent5" w:themeShade="BF"/>
        </w:rPr>
      </w:pPr>
    </w:p>
    <w:p w:rsidR="00AE1C15" w:rsidRDefault="00AE1C15" w:rsidP="00AE1C15">
      <w:pPr>
        <w:rPr>
          <w:b/>
          <w:color w:val="2F5496" w:themeColor="accent5" w:themeShade="BF"/>
        </w:rPr>
      </w:pPr>
      <w:r w:rsidRPr="001462EA">
        <w:rPr>
          <w:b/>
          <w:noProof/>
          <w:color w:val="2F5496" w:themeColor="accent5" w:themeShade="BF"/>
          <w:lang w:val="en-US"/>
        </w:rPr>
        <w:drawing>
          <wp:anchor distT="0" distB="0" distL="114300" distR="114300" simplePos="0" relativeHeight="251665408" behindDoc="1" locked="0" layoutInCell="1" allowOverlap="1" wp14:anchorId="49135A13" wp14:editId="06736E30">
            <wp:simplePos x="0" y="0"/>
            <wp:positionH relativeFrom="column">
              <wp:posOffset>-8255</wp:posOffset>
            </wp:positionH>
            <wp:positionV relativeFrom="paragraph">
              <wp:posOffset>200025</wp:posOffset>
            </wp:positionV>
            <wp:extent cx="679450" cy="959485"/>
            <wp:effectExtent l="114300" t="114300" r="101600" b="145415"/>
            <wp:wrapTight wrapText="bothSides">
              <wp:wrapPolygon edited="0">
                <wp:start x="-3634" y="-2573"/>
                <wp:lineTo x="-3634" y="24445"/>
                <wp:lineTo x="24224" y="24445"/>
                <wp:lineTo x="24224" y="-2573"/>
                <wp:lineTo x="-3634" y="-257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39637" t="17664" r="39957" b="31054"/>
                    <a:stretch/>
                  </pic:blipFill>
                  <pic:spPr bwMode="auto">
                    <a:xfrm>
                      <a:off x="0" y="0"/>
                      <a:ext cx="679450" cy="959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1C15" w:rsidRDefault="00AE1C15" w:rsidP="00AE1C15">
      <w:r w:rsidRPr="001462EA">
        <w:rPr>
          <w:b/>
          <w:color w:val="2F5496" w:themeColor="accent5" w:themeShade="BF"/>
        </w:rPr>
        <w:t>Anna Freud Centre</w:t>
      </w:r>
      <w:r w:rsidRPr="001462EA">
        <w:rPr>
          <w:color w:val="2F5496" w:themeColor="accent5" w:themeShade="BF"/>
        </w:rPr>
        <w:t xml:space="preserve"> </w:t>
      </w:r>
      <w:r>
        <w:t xml:space="preserve">- </w:t>
      </w:r>
      <w:hyperlink r:id="rId44" w:history="1">
        <w:r>
          <w:rPr>
            <w:rStyle w:val="Hyperlink"/>
          </w:rPr>
          <w:t>Click here</w:t>
        </w:r>
      </w:hyperlink>
      <w:r>
        <w:t xml:space="preserve"> - Top tips to help families work together and support one another during the coronavirus outbreak</w:t>
      </w:r>
    </w:p>
    <w:p w:rsidR="00AE1C15" w:rsidRDefault="00AE1C15" w:rsidP="00AE1C15"/>
    <w:p w:rsidR="00AE1C15" w:rsidRDefault="00AE1C15" w:rsidP="00AE1C15"/>
    <w:p w:rsidR="00AE1C15" w:rsidRDefault="00AE1C15" w:rsidP="00AE1C15"/>
    <w:p w:rsidR="00AE1C15" w:rsidRDefault="00AE1C15" w:rsidP="00AE1C15">
      <w:r w:rsidRPr="003244A4">
        <w:rPr>
          <w:b/>
          <w:noProof/>
          <w:color w:val="2F5496" w:themeColor="accent5" w:themeShade="BF"/>
          <w:lang w:val="en-US"/>
        </w:rPr>
        <w:drawing>
          <wp:anchor distT="0" distB="0" distL="114300" distR="114300" simplePos="0" relativeHeight="251666432" behindDoc="1" locked="0" layoutInCell="1" allowOverlap="1" wp14:anchorId="1556CE67" wp14:editId="3E390A47">
            <wp:simplePos x="0" y="0"/>
            <wp:positionH relativeFrom="column">
              <wp:posOffset>-19050</wp:posOffset>
            </wp:positionH>
            <wp:positionV relativeFrom="paragraph">
              <wp:posOffset>20955</wp:posOffset>
            </wp:positionV>
            <wp:extent cx="673100" cy="963930"/>
            <wp:effectExtent l="114300" t="114300" r="107950" b="140970"/>
            <wp:wrapTight wrapText="bothSides">
              <wp:wrapPolygon edited="0">
                <wp:start x="-3668" y="-2561"/>
                <wp:lineTo x="-3668" y="24332"/>
                <wp:lineTo x="24453" y="24332"/>
                <wp:lineTo x="24453" y="-2561"/>
                <wp:lineTo x="-3668" y="-256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35075" t="18044" r="36140" b="8642"/>
                    <a:stretch/>
                  </pic:blipFill>
                  <pic:spPr bwMode="auto">
                    <a:xfrm>
                      <a:off x="0" y="0"/>
                      <a:ext cx="673100" cy="963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44A4">
        <w:rPr>
          <w:b/>
          <w:color w:val="2F5496" w:themeColor="accent5" w:themeShade="BF"/>
        </w:rPr>
        <w:t>Anna Freud Centre</w:t>
      </w:r>
      <w:r w:rsidRPr="003244A4">
        <w:rPr>
          <w:color w:val="2F5496" w:themeColor="accent5" w:themeShade="BF"/>
        </w:rPr>
        <w:t xml:space="preserve"> </w:t>
      </w:r>
      <w:r>
        <w:t xml:space="preserve">- </w:t>
      </w:r>
      <w:hyperlink r:id="rId46" w:history="1">
        <w:r>
          <w:rPr>
            <w:rStyle w:val="Hyperlink"/>
          </w:rPr>
          <w:t>Click here</w:t>
        </w:r>
      </w:hyperlink>
      <w:r>
        <w:t xml:space="preserve"> – Advice for parents and carers talking about mental health with young people at primary school.</w:t>
      </w:r>
    </w:p>
    <w:p w:rsidR="00AE1C15" w:rsidRDefault="00AE1C15" w:rsidP="00AE1C15"/>
    <w:p w:rsidR="00AE1C15" w:rsidRDefault="00AE1C15" w:rsidP="00AE1C15"/>
    <w:p w:rsidR="00AE1C15" w:rsidRDefault="00AE1C15" w:rsidP="00AE1C15">
      <w:r>
        <w:rPr>
          <w:noProof/>
          <w:lang w:val="en-US"/>
        </w:rPr>
        <w:drawing>
          <wp:anchor distT="0" distB="0" distL="114300" distR="114300" simplePos="0" relativeHeight="251667456" behindDoc="1" locked="0" layoutInCell="1" allowOverlap="1" wp14:anchorId="2D4C1CDC" wp14:editId="5BFC004F">
            <wp:simplePos x="0" y="0"/>
            <wp:positionH relativeFrom="column">
              <wp:posOffset>-44450</wp:posOffset>
            </wp:positionH>
            <wp:positionV relativeFrom="paragraph">
              <wp:posOffset>276225</wp:posOffset>
            </wp:positionV>
            <wp:extent cx="718820" cy="1035050"/>
            <wp:effectExtent l="114300" t="114300" r="100330" b="146050"/>
            <wp:wrapTight wrapText="bothSides">
              <wp:wrapPolygon edited="0">
                <wp:start x="-3435" y="-2385"/>
                <wp:lineTo x="-3435" y="24250"/>
                <wp:lineTo x="24042" y="24250"/>
                <wp:lineTo x="24042" y="-2385"/>
                <wp:lineTo x="-3435" y="-238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35257" t="18234" r="36324" b="9021"/>
                    <a:stretch/>
                  </pic:blipFill>
                  <pic:spPr bwMode="auto">
                    <a:xfrm>
                      <a:off x="0" y="0"/>
                      <a:ext cx="718820" cy="1035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1C15" w:rsidRDefault="00AE1C15" w:rsidP="00AE1C15">
      <w:r w:rsidRPr="003244A4">
        <w:rPr>
          <w:b/>
          <w:color w:val="2F5496" w:themeColor="accent5" w:themeShade="BF"/>
        </w:rPr>
        <w:t>Anna Freud Centre</w:t>
      </w:r>
      <w:r w:rsidRPr="003244A4">
        <w:rPr>
          <w:color w:val="2F5496" w:themeColor="accent5" w:themeShade="BF"/>
        </w:rPr>
        <w:t xml:space="preserve"> </w:t>
      </w:r>
      <w:r>
        <w:t xml:space="preserve">- </w:t>
      </w:r>
      <w:hyperlink r:id="rId48" w:history="1">
        <w:r>
          <w:rPr>
            <w:rStyle w:val="Hyperlink"/>
          </w:rPr>
          <w:t>Click here</w:t>
        </w:r>
      </w:hyperlink>
      <w:r>
        <w:t xml:space="preserve"> – Advice for parents and carers talking about mental health with young people at secondary school.</w:t>
      </w:r>
    </w:p>
    <w:p w:rsidR="00AE1C15" w:rsidRDefault="00AE1C15" w:rsidP="00AE1C15"/>
    <w:p w:rsidR="00AE1C15" w:rsidRDefault="00AE1C15" w:rsidP="00AE1C15"/>
    <w:p w:rsidR="00AE1C15" w:rsidRDefault="00AE1C15" w:rsidP="00AE1C15"/>
    <w:p w:rsidR="00AE1C15" w:rsidRDefault="00AE1C15" w:rsidP="00AE1C15">
      <w:r>
        <w:rPr>
          <w:noProof/>
          <w:lang w:val="en-US"/>
        </w:rPr>
        <w:drawing>
          <wp:anchor distT="0" distB="0" distL="114300" distR="114300" simplePos="0" relativeHeight="251668480" behindDoc="1" locked="0" layoutInCell="1" allowOverlap="1" wp14:anchorId="6DA4AF1D" wp14:editId="61DED243">
            <wp:simplePos x="0" y="0"/>
            <wp:positionH relativeFrom="margin">
              <wp:posOffset>-82550</wp:posOffset>
            </wp:positionH>
            <wp:positionV relativeFrom="paragraph">
              <wp:posOffset>117475</wp:posOffset>
            </wp:positionV>
            <wp:extent cx="1489710" cy="577850"/>
            <wp:effectExtent l="133350" t="114300" r="129540" b="146050"/>
            <wp:wrapTight wrapText="bothSides">
              <wp:wrapPolygon edited="0">
                <wp:start x="-1381" y="-4273"/>
                <wp:lineTo x="-1934" y="-2848"/>
                <wp:lineTo x="-1657" y="26347"/>
                <wp:lineTo x="22926" y="26347"/>
                <wp:lineTo x="23202" y="8545"/>
                <wp:lineTo x="22650" y="-2136"/>
                <wp:lineTo x="22650" y="-4273"/>
                <wp:lineTo x="-1381" y="-427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34829" t="30580" r="12287" b="32953"/>
                    <a:stretch/>
                  </pic:blipFill>
                  <pic:spPr bwMode="auto">
                    <a:xfrm>
                      <a:off x="0" y="0"/>
                      <a:ext cx="1489710" cy="577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44A4">
        <w:rPr>
          <w:b/>
          <w:color w:val="2F5496" w:themeColor="accent5" w:themeShade="BF"/>
        </w:rPr>
        <w:t>Anna Freud Centre</w:t>
      </w:r>
      <w:r w:rsidRPr="003244A4">
        <w:rPr>
          <w:color w:val="2F5496" w:themeColor="accent5" w:themeShade="BF"/>
        </w:rPr>
        <w:t xml:space="preserve"> </w:t>
      </w:r>
      <w:r>
        <w:t xml:space="preserve">- </w:t>
      </w:r>
      <w:hyperlink r:id="rId50" w:history="1">
        <w:r>
          <w:rPr>
            <w:rStyle w:val="Hyperlink"/>
          </w:rPr>
          <w:t>Click here</w:t>
        </w:r>
      </w:hyperlink>
      <w:r>
        <w:t xml:space="preserve"> – A series of expert </w:t>
      </w:r>
      <w:r w:rsidRPr="003244A4">
        <w:t>podcasts to help parents understand and manage child and family mental health problems.</w:t>
      </w:r>
    </w:p>
    <w:p w:rsidR="00AE1C15" w:rsidRDefault="00AE1C15" w:rsidP="00AE1C15">
      <w:r>
        <w:t xml:space="preserve">More information to support parents and carers can be </w:t>
      </w:r>
      <w:hyperlink r:id="rId51" w:history="1">
        <w:r>
          <w:rPr>
            <w:rStyle w:val="Hyperlink"/>
          </w:rPr>
          <w:t>found here</w:t>
        </w:r>
      </w:hyperlink>
    </w:p>
    <w:p w:rsidR="00AE1C15" w:rsidRDefault="00AE1C15" w:rsidP="00AE1C15"/>
    <w:p w:rsidR="00AE1C15" w:rsidRDefault="00AE1C15" w:rsidP="00AE1C15">
      <w:r>
        <w:rPr>
          <w:noProof/>
          <w:lang w:val="en-US"/>
        </w:rPr>
        <w:drawing>
          <wp:anchor distT="0" distB="0" distL="114300" distR="114300" simplePos="0" relativeHeight="251669504" behindDoc="1" locked="0" layoutInCell="1" allowOverlap="1" wp14:anchorId="3C352F61" wp14:editId="5F676A50">
            <wp:simplePos x="0" y="0"/>
            <wp:positionH relativeFrom="column">
              <wp:posOffset>-57150</wp:posOffset>
            </wp:positionH>
            <wp:positionV relativeFrom="paragraph">
              <wp:posOffset>252095</wp:posOffset>
            </wp:positionV>
            <wp:extent cx="1016000" cy="336550"/>
            <wp:effectExtent l="133350" t="114300" r="107950" b="139700"/>
            <wp:wrapTight wrapText="bothSides">
              <wp:wrapPolygon edited="0">
                <wp:start x="-2025" y="-7336"/>
                <wp:lineTo x="-2835" y="-4891"/>
                <wp:lineTo x="-2430" y="29343"/>
                <wp:lineTo x="23490" y="29343"/>
                <wp:lineTo x="23490" y="-7336"/>
                <wp:lineTo x="-2025" y="-733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1816" t="10826" r="81090" b="79108"/>
                    <a:stretch/>
                  </pic:blipFill>
                  <pic:spPr bwMode="auto">
                    <a:xfrm>
                      <a:off x="0" y="0"/>
                      <a:ext cx="1016000" cy="336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1C15" w:rsidRDefault="00AE1C15" w:rsidP="00AE1C15">
      <w:r w:rsidRPr="00402FA1">
        <w:rPr>
          <w:b/>
          <w:color w:val="2F5496" w:themeColor="accent5" w:themeShade="BF"/>
        </w:rPr>
        <w:t>Young Minds</w:t>
      </w:r>
      <w:r w:rsidRPr="00402FA1">
        <w:rPr>
          <w:color w:val="2F5496" w:themeColor="accent5" w:themeShade="BF"/>
        </w:rPr>
        <w:t xml:space="preserve"> </w:t>
      </w:r>
      <w:r>
        <w:rPr>
          <w:color w:val="2F5496" w:themeColor="accent5" w:themeShade="BF"/>
        </w:rPr>
        <w:t xml:space="preserve"> - </w:t>
      </w:r>
      <w:hyperlink r:id="rId53" w:history="1">
        <w:r>
          <w:rPr>
            <w:rStyle w:val="Hyperlink"/>
          </w:rPr>
          <w:t>Click here</w:t>
        </w:r>
      </w:hyperlink>
      <w:r>
        <w:t xml:space="preserve">  - for a wide range of resources to support parents/carers in the well-being of their children.</w:t>
      </w:r>
    </w:p>
    <w:p w:rsidR="00AE1C15" w:rsidRDefault="00AE1C15" w:rsidP="00AE1C15"/>
    <w:p w:rsidR="00AE1C15" w:rsidRDefault="00AE1C15" w:rsidP="00AE1C15">
      <w:r w:rsidRPr="003E552E">
        <w:rPr>
          <w:b/>
          <w:noProof/>
          <w:color w:val="2F5496" w:themeColor="accent5" w:themeShade="BF"/>
          <w:lang w:val="en-US"/>
        </w:rPr>
        <w:drawing>
          <wp:anchor distT="0" distB="0" distL="114300" distR="114300" simplePos="0" relativeHeight="251670528" behindDoc="1" locked="0" layoutInCell="1" allowOverlap="1" wp14:anchorId="1D66633E" wp14:editId="7BFA15BD">
            <wp:simplePos x="0" y="0"/>
            <wp:positionH relativeFrom="column">
              <wp:posOffset>-228600</wp:posOffset>
            </wp:positionH>
            <wp:positionV relativeFrom="paragraph">
              <wp:posOffset>114300</wp:posOffset>
            </wp:positionV>
            <wp:extent cx="1047750" cy="323850"/>
            <wp:effectExtent l="133350" t="114300" r="133350" b="171450"/>
            <wp:wrapTight wrapText="bothSides">
              <wp:wrapPolygon edited="0">
                <wp:start x="-2356" y="-7624"/>
                <wp:lineTo x="-2749" y="21600"/>
                <wp:lineTo x="-1571" y="31765"/>
                <wp:lineTo x="22385" y="31765"/>
                <wp:lineTo x="23956" y="16518"/>
                <wp:lineTo x="23564" y="-7624"/>
                <wp:lineTo x="-2356" y="-762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9936" t="9687" r="72436" b="80626"/>
                    <a:stretch/>
                  </pic:blipFill>
                  <pic:spPr bwMode="auto">
                    <a:xfrm>
                      <a:off x="0" y="0"/>
                      <a:ext cx="1047750" cy="323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552E">
        <w:rPr>
          <w:b/>
          <w:color w:val="2F5496" w:themeColor="accent5" w:themeShade="BF"/>
        </w:rPr>
        <w:t>UK Government</w:t>
      </w:r>
      <w:r>
        <w:rPr>
          <w:b/>
          <w:color w:val="2F5496" w:themeColor="accent5" w:themeShade="BF"/>
        </w:rPr>
        <w:t>/Public Health England</w:t>
      </w:r>
      <w:r w:rsidRPr="003E552E">
        <w:rPr>
          <w:color w:val="2F5496" w:themeColor="accent5" w:themeShade="BF"/>
        </w:rPr>
        <w:t xml:space="preserve"> </w:t>
      </w:r>
      <w:hyperlink r:id="rId55" w:history="1">
        <w:r>
          <w:rPr>
            <w:rStyle w:val="Hyperlink"/>
          </w:rPr>
          <w:t>Click here</w:t>
        </w:r>
      </w:hyperlink>
      <w:r>
        <w:t xml:space="preserve"> –</w:t>
      </w:r>
      <w:r w:rsidRPr="003E552E">
        <w:t>Guidance for parents and carers on supporting children and young people’s mental health and wellbeing during the coronavirus (COVID-19) pandemic</w:t>
      </w:r>
    </w:p>
    <w:p w:rsidR="00AE1C15" w:rsidRDefault="00AE1C15" w:rsidP="00AE1C15">
      <w:r>
        <w:rPr>
          <w:noProof/>
          <w:lang w:val="en-US"/>
        </w:rPr>
        <w:drawing>
          <wp:anchor distT="0" distB="0" distL="114300" distR="114300" simplePos="0" relativeHeight="251671552" behindDoc="1" locked="0" layoutInCell="1" allowOverlap="1" wp14:anchorId="4420FA28" wp14:editId="4029AC2B">
            <wp:simplePos x="0" y="0"/>
            <wp:positionH relativeFrom="column">
              <wp:posOffset>-225230</wp:posOffset>
            </wp:positionH>
            <wp:positionV relativeFrom="paragraph">
              <wp:posOffset>337966</wp:posOffset>
            </wp:positionV>
            <wp:extent cx="1167618" cy="661035"/>
            <wp:effectExtent l="114300" t="114300" r="147320" b="139065"/>
            <wp:wrapTight wrapText="bothSides">
              <wp:wrapPolygon edited="0">
                <wp:start x="-2115" y="-3735"/>
                <wp:lineTo x="-2115" y="25522"/>
                <wp:lineTo x="23269" y="25522"/>
                <wp:lineTo x="23974" y="17429"/>
                <wp:lineTo x="23974" y="7470"/>
                <wp:lineTo x="23269" y="-3735"/>
                <wp:lineTo x="-2115" y="-373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3433" t="10730" r="76918" b="69493"/>
                    <a:stretch/>
                  </pic:blipFill>
                  <pic:spPr bwMode="auto">
                    <a:xfrm>
                      <a:off x="0" y="0"/>
                      <a:ext cx="1167618" cy="661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1C15" w:rsidRDefault="00AE1C15" w:rsidP="00AE1C15">
      <w:r w:rsidRPr="00A53F57">
        <w:rPr>
          <w:b/>
          <w:color w:val="2F5496" w:themeColor="accent5" w:themeShade="BF"/>
        </w:rPr>
        <w:t>Place2Be</w:t>
      </w:r>
      <w:r>
        <w:t xml:space="preserve"> - </w:t>
      </w:r>
      <w:hyperlink r:id="rId57" w:history="1">
        <w:r>
          <w:rPr>
            <w:rStyle w:val="Hyperlink"/>
          </w:rPr>
          <w:t>Click here</w:t>
        </w:r>
      </w:hyperlink>
      <w:r>
        <w:t xml:space="preserve"> -  </w:t>
      </w:r>
      <w:r w:rsidRPr="00A53F57">
        <w:t>Coronavirus: wellbeing activity ideas for families</w:t>
      </w:r>
    </w:p>
    <w:p w:rsidR="00AE1C15" w:rsidRDefault="00AE1C15" w:rsidP="00AE1C15"/>
    <w:p w:rsidR="00AE1C15" w:rsidRDefault="00AE1C15" w:rsidP="00AE1C15"/>
    <w:p w:rsidR="00AE1C15" w:rsidRDefault="00AE1C15" w:rsidP="00AE1C15"/>
    <w:p w:rsidR="00AE1C15" w:rsidRDefault="00AE1C15" w:rsidP="00AE1C15">
      <w:pPr>
        <w:rPr>
          <w:b/>
          <w:color w:val="2F5496" w:themeColor="accent5" w:themeShade="BF"/>
        </w:rPr>
      </w:pPr>
      <w:r w:rsidRPr="00C03FB2">
        <w:rPr>
          <w:b/>
          <w:noProof/>
          <w:color w:val="2F5496" w:themeColor="accent5" w:themeShade="BF"/>
          <w:lang w:val="en-US"/>
        </w:rPr>
        <w:drawing>
          <wp:anchor distT="0" distB="0" distL="114300" distR="114300" simplePos="0" relativeHeight="251672576" behindDoc="1" locked="0" layoutInCell="1" allowOverlap="1" wp14:anchorId="19BECD15" wp14:editId="47CE61D7">
            <wp:simplePos x="0" y="0"/>
            <wp:positionH relativeFrom="column">
              <wp:posOffset>-281305</wp:posOffset>
            </wp:positionH>
            <wp:positionV relativeFrom="paragraph">
              <wp:posOffset>228698</wp:posOffset>
            </wp:positionV>
            <wp:extent cx="1484142" cy="436099"/>
            <wp:effectExtent l="133350" t="114300" r="116205" b="154940"/>
            <wp:wrapTight wrapText="bothSides">
              <wp:wrapPolygon edited="0">
                <wp:start x="-1386" y="-5668"/>
                <wp:lineTo x="-1941" y="-3778"/>
                <wp:lineTo x="-1664" y="28338"/>
                <wp:lineTo x="23014" y="28338"/>
                <wp:lineTo x="23014" y="-5668"/>
                <wp:lineTo x="-1386" y="-566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l="3669" t="10940" r="71359" b="76015"/>
                    <a:stretch/>
                  </pic:blipFill>
                  <pic:spPr bwMode="auto">
                    <a:xfrm>
                      <a:off x="0" y="0"/>
                      <a:ext cx="1484142" cy="4360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1C15" w:rsidRDefault="00AE1C15" w:rsidP="00AE1C15">
      <w:r w:rsidRPr="00C03FB2">
        <w:rPr>
          <w:b/>
          <w:color w:val="2F5496" w:themeColor="accent5" w:themeShade="BF"/>
        </w:rPr>
        <w:t>Childline</w:t>
      </w:r>
      <w:r w:rsidRPr="00C03FB2">
        <w:rPr>
          <w:color w:val="2F5496" w:themeColor="accent5" w:themeShade="BF"/>
        </w:rPr>
        <w:t xml:space="preserve"> </w:t>
      </w:r>
      <w:r>
        <w:t xml:space="preserve">- </w:t>
      </w:r>
      <w:hyperlink r:id="rId59" w:history="1">
        <w:r>
          <w:rPr>
            <w:rStyle w:val="Hyperlink"/>
          </w:rPr>
          <w:t>Click here</w:t>
        </w:r>
      </w:hyperlink>
      <w:r>
        <w:t xml:space="preserve"> Advice and support on coping with Lockdown 3</w:t>
      </w:r>
    </w:p>
    <w:p w:rsidR="00AE1C15" w:rsidRDefault="00AE1C15" w:rsidP="00AE1C15"/>
    <w:p w:rsidR="00AE1C15" w:rsidRDefault="00AE1C15" w:rsidP="00AE1C15">
      <w:r>
        <w:rPr>
          <w:noProof/>
          <w:lang w:val="en-US"/>
        </w:rPr>
        <w:drawing>
          <wp:anchor distT="0" distB="0" distL="114300" distR="114300" simplePos="0" relativeHeight="251673600" behindDoc="1" locked="0" layoutInCell="1" allowOverlap="1" wp14:anchorId="538C4C52" wp14:editId="4858D01D">
            <wp:simplePos x="0" y="0"/>
            <wp:positionH relativeFrom="column">
              <wp:posOffset>-239443</wp:posOffset>
            </wp:positionH>
            <wp:positionV relativeFrom="paragraph">
              <wp:posOffset>331568</wp:posOffset>
            </wp:positionV>
            <wp:extent cx="870844" cy="428674"/>
            <wp:effectExtent l="133350" t="114300" r="120015" b="142875"/>
            <wp:wrapTight wrapText="bothSides">
              <wp:wrapPolygon edited="0">
                <wp:start x="-2363" y="-5760"/>
                <wp:lineTo x="-3309" y="-3840"/>
                <wp:lineTo x="-2836" y="27840"/>
                <wp:lineTo x="23632" y="27840"/>
                <wp:lineTo x="24105" y="11520"/>
                <wp:lineTo x="23160" y="-2880"/>
                <wp:lineTo x="23160" y="-5760"/>
                <wp:lineTo x="-2363" y="-576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7227" t="9678" r="78105" b="77485"/>
                    <a:stretch/>
                  </pic:blipFill>
                  <pic:spPr bwMode="auto">
                    <a:xfrm>
                      <a:off x="0" y="0"/>
                      <a:ext cx="870844" cy="4286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1C15" w:rsidRDefault="00AE1C15" w:rsidP="00AE1C15">
      <w:r w:rsidRPr="00C03FB2">
        <w:rPr>
          <w:b/>
          <w:color w:val="2F5496" w:themeColor="accent5" w:themeShade="BF"/>
        </w:rPr>
        <w:t>NSPCC Learning</w:t>
      </w:r>
      <w:r w:rsidRPr="00C03FB2">
        <w:rPr>
          <w:color w:val="2F5496" w:themeColor="accent5" w:themeShade="BF"/>
        </w:rPr>
        <w:t xml:space="preserve"> </w:t>
      </w:r>
      <w:r>
        <w:t xml:space="preserve">- </w:t>
      </w:r>
      <w:hyperlink r:id="rId61" w:history="1">
        <w:r>
          <w:rPr>
            <w:rStyle w:val="Hyperlink"/>
          </w:rPr>
          <w:t>Click here</w:t>
        </w:r>
      </w:hyperlink>
      <w:r>
        <w:t xml:space="preserve"> Advice and guidance on supporting </w:t>
      </w:r>
      <w:r w:rsidRPr="00C03FB2">
        <w:t>children and young people’s mental health</w:t>
      </w:r>
    </w:p>
    <w:p w:rsidR="00AE1C15" w:rsidRDefault="00AE1C15" w:rsidP="00AE1C15"/>
    <w:p w:rsidR="00AE1C15" w:rsidRDefault="00AE1C15" w:rsidP="00AE1C15">
      <w:r>
        <w:rPr>
          <w:noProof/>
          <w:lang w:val="en-US"/>
        </w:rPr>
        <w:drawing>
          <wp:anchor distT="0" distB="0" distL="114300" distR="114300" simplePos="0" relativeHeight="251674624" behindDoc="1" locked="0" layoutInCell="1" allowOverlap="1" wp14:anchorId="1234B8B6" wp14:editId="0B9EDF3C">
            <wp:simplePos x="0" y="0"/>
            <wp:positionH relativeFrom="column">
              <wp:posOffset>-260399</wp:posOffset>
            </wp:positionH>
            <wp:positionV relativeFrom="paragraph">
              <wp:posOffset>233582</wp:posOffset>
            </wp:positionV>
            <wp:extent cx="1420837" cy="358726"/>
            <wp:effectExtent l="114300" t="114300" r="103505" b="137160"/>
            <wp:wrapTight wrapText="bothSides">
              <wp:wrapPolygon edited="0">
                <wp:start x="-1738" y="-6894"/>
                <wp:lineTo x="-1738" y="28723"/>
                <wp:lineTo x="22884" y="28723"/>
                <wp:lineTo x="22884" y="-6894"/>
                <wp:lineTo x="-1738" y="-689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t="16200" r="76066" b="73056"/>
                    <a:stretch/>
                  </pic:blipFill>
                  <pic:spPr bwMode="auto">
                    <a:xfrm>
                      <a:off x="0" y="0"/>
                      <a:ext cx="1420837" cy="3587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1C15" w:rsidRDefault="00AE1C15" w:rsidP="00AE1C15">
      <w:r w:rsidRPr="005C480B">
        <w:rPr>
          <w:b/>
          <w:color w:val="2F5496" w:themeColor="accent5" w:themeShade="BF"/>
        </w:rPr>
        <w:t>Mentally Healthy Schools</w:t>
      </w:r>
      <w:r w:rsidRPr="005C480B">
        <w:rPr>
          <w:color w:val="2F5496" w:themeColor="accent5" w:themeShade="BF"/>
        </w:rPr>
        <w:t xml:space="preserve"> </w:t>
      </w:r>
      <w:r>
        <w:t xml:space="preserve">- </w:t>
      </w:r>
      <w:hyperlink r:id="rId63" w:history="1">
        <w:r>
          <w:rPr>
            <w:rStyle w:val="Hyperlink"/>
          </w:rPr>
          <w:t>Click here</w:t>
        </w:r>
      </w:hyperlink>
      <w:r>
        <w:t xml:space="preserve"> - </w:t>
      </w:r>
      <w:r w:rsidRPr="005C480B">
        <w:t>Guidance and practical tools to support children’s mental health during the coronavirus crisis.</w:t>
      </w:r>
    </w:p>
    <w:p w:rsidR="00AE1C15" w:rsidRDefault="00AE1C15" w:rsidP="00AE1C15">
      <w:r>
        <w:rPr>
          <w:noProof/>
          <w:lang w:val="en-US"/>
        </w:rPr>
        <w:drawing>
          <wp:anchor distT="0" distB="0" distL="114300" distR="114300" simplePos="0" relativeHeight="251675648" behindDoc="1" locked="0" layoutInCell="1" allowOverlap="1" wp14:anchorId="68E6AE5A" wp14:editId="74BB9D51">
            <wp:simplePos x="0" y="0"/>
            <wp:positionH relativeFrom="column">
              <wp:posOffset>-253365</wp:posOffset>
            </wp:positionH>
            <wp:positionV relativeFrom="paragraph">
              <wp:posOffset>153035</wp:posOffset>
            </wp:positionV>
            <wp:extent cx="640080" cy="360680"/>
            <wp:effectExtent l="133350" t="114300" r="121920" b="172720"/>
            <wp:wrapTight wrapText="bothSides">
              <wp:wrapPolygon edited="0">
                <wp:start x="-3857" y="-6845"/>
                <wp:lineTo x="-4500" y="21676"/>
                <wp:lineTo x="-2571" y="30803"/>
                <wp:lineTo x="22500" y="30803"/>
                <wp:lineTo x="25071" y="14831"/>
                <wp:lineTo x="24429" y="-6845"/>
                <wp:lineTo x="-3857" y="-6845"/>
              </wp:wrapPolygon>
            </wp:wrapTight>
            <wp:docPr id="14" name="Picture 14" descr="https://lh3.googleusercontent.com/JNWhJ_uUNYT6CrcRZbUY43LpwK1oryHEbfr1zVOxsp6pE435djKL7YX-KarG0vYAKifYkA=s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JNWhJ_uUNYT6CrcRZbUY43LpwK1oryHEbfr1zVOxsp6pE435djKL7YX-KarG0vYAKifYkA=s1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 cy="360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E1C15" w:rsidRDefault="00AE1C15" w:rsidP="00AE1C15">
      <w:r>
        <w:t>NHS -</w:t>
      </w:r>
      <w:r w:rsidRPr="005C480B">
        <w:t xml:space="preserve"> </w:t>
      </w:r>
      <w:hyperlink r:id="rId65" w:history="1">
        <w:r>
          <w:rPr>
            <w:rStyle w:val="Hyperlink"/>
          </w:rPr>
          <w:t>Click here</w:t>
        </w:r>
      </w:hyperlink>
      <w:r>
        <w:t xml:space="preserve"> - </w:t>
      </w:r>
      <w:r w:rsidRPr="005C480B">
        <w:t>Looking after a child</w:t>
      </w:r>
      <w:r>
        <w:t xml:space="preserve"> or young person's mental health. Support and advice for parents and carers.</w:t>
      </w:r>
    </w:p>
    <w:p w:rsidR="00AE1C15" w:rsidRDefault="00AE1C15" w:rsidP="00AE1C15">
      <w:r>
        <w:rPr>
          <w:noProof/>
          <w:lang w:val="en-US"/>
        </w:rPr>
        <w:drawing>
          <wp:anchor distT="0" distB="0" distL="114300" distR="114300" simplePos="0" relativeHeight="251676672" behindDoc="1" locked="0" layoutInCell="1" allowOverlap="1" wp14:anchorId="5C8F1879" wp14:editId="78AAB118">
            <wp:simplePos x="0" y="0"/>
            <wp:positionH relativeFrom="column">
              <wp:posOffset>-281549</wp:posOffset>
            </wp:positionH>
            <wp:positionV relativeFrom="paragraph">
              <wp:posOffset>192356</wp:posOffset>
            </wp:positionV>
            <wp:extent cx="928468" cy="730885"/>
            <wp:effectExtent l="133350" t="114300" r="100330" b="145415"/>
            <wp:wrapTight wrapText="bothSides">
              <wp:wrapPolygon edited="0">
                <wp:start x="-2216" y="-3378"/>
                <wp:lineTo x="-3103" y="-2252"/>
                <wp:lineTo x="-2659" y="25334"/>
                <wp:lineTo x="23491" y="25334"/>
                <wp:lineTo x="23491" y="-3378"/>
                <wp:lineTo x="-2216" y="-337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l="7220" t="10309" r="77144" b="67809"/>
                    <a:stretch/>
                  </pic:blipFill>
                  <pic:spPr bwMode="auto">
                    <a:xfrm>
                      <a:off x="0" y="0"/>
                      <a:ext cx="928468" cy="730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1C15" w:rsidRDefault="00AE1C15" w:rsidP="00AE1C15">
      <w:r>
        <w:rPr>
          <w:b/>
          <w:color w:val="2F5496" w:themeColor="accent5" w:themeShade="BF"/>
        </w:rPr>
        <w:t xml:space="preserve">Justtalkherts.org </w:t>
      </w:r>
      <w:r>
        <w:t xml:space="preserve"> </w:t>
      </w:r>
      <w:hyperlink r:id="rId67" w:history="1">
        <w:r>
          <w:rPr>
            <w:rStyle w:val="Hyperlink"/>
          </w:rPr>
          <w:t>Click here</w:t>
        </w:r>
      </w:hyperlink>
      <w:r>
        <w:t xml:space="preserve"> Hertfordshire County Council’s Toolkit for the Five Ways to Wellbeing for children and young people.</w:t>
      </w:r>
    </w:p>
    <w:p w:rsidR="00AE1C15" w:rsidRDefault="00AE1C15" w:rsidP="00AE1C15"/>
    <w:p w:rsidR="00AE1C15" w:rsidRDefault="00AE1C15" w:rsidP="00AE1C15">
      <w:r>
        <w:rPr>
          <w:noProof/>
          <w:lang w:val="en-US"/>
        </w:rPr>
        <w:drawing>
          <wp:anchor distT="0" distB="0" distL="114300" distR="114300" simplePos="0" relativeHeight="251677696" behindDoc="1" locked="0" layoutInCell="1" allowOverlap="1" wp14:anchorId="4758EF70" wp14:editId="39E67022">
            <wp:simplePos x="0" y="0"/>
            <wp:positionH relativeFrom="column">
              <wp:posOffset>-316816</wp:posOffset>
            </wp:positionH>
            <wp:positionV relativeFrom="paragraph">
              <wp:posOffset>284822</wp:posOffset>
            </wp:positionV>
            <wp:extent cx="1413498" cy="414997"/>
            <wp:effectExtent l="133350" t="114300" r="111125" b="137795"/>
            <wp:wrapTight wrapText="bothSides">
              <wp:wrapPolygon edited="0">
                <wp:start x="-1456" y="-5954"/>
                <wp:lineTo x="-2039" y="-3969"/>
                <wp:lineTo x="-1747" y="27786"/>
                <wp:lineTo x="23008" y="27786"/>
                <wp:lineTo x="23008" y="-5954"/>
                <wp:lineTo x="-1456" y="-5954"/>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l="5325" t="17253" r="70879" b="70327"/>
                    <a:stretch/>
                  </pic:blipFill>
                  <pic:spPr bwMode="auto">
                    <a:xfrm>
                      <a:off x="0" y="0"/>
                      <a:ext cx="1413498" cy="4149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1C15" w:rsidRDefault="00AE1C15" w:rsidP="00AE1C15">
      <w:r w:rsidRPr="00C638D4">
        <w:rPr>
          <w:b/>
          <w:color w:val="2F5496" w:themeColor="accent5" w:themeShade="BF"/>
        </w:rPr>
        <w:t>CYPMHC</w:t>
      </w:r>
      <w:r>
        <w:t xml:space="preserve"> - </w:t>
      </w:r>
      <w:hyperlink r:id="rId69" w:history="1">
        <w:r>
          <w:rPr>
            <w:rStyle w:val="Hyperlink"/>
          </w:rPr>
          <w:t>Click here</w:t>
        </w:r>
      </w:hyperlink>
      <w:r>
        <w:t xml:space="preserve"> -  Useful resources for parents and carers on </w:t>
      </w:r>
      <w:r w:rsidRPr="00C638D4">
        <w:t>Covid-19 and children and young people’s mental health</w:t>
      </w:r>
      <w:r>
        <w:t>.</w:t>
      </w:r>
    </w:p>
    <w:p w:rsidR="00AE1C15" w:rsidRDefault="00AE1C15" w:rsidP="00AE1C15"/>
    <w:p w:rsidR="00AE1C15" w:rsidRDefault="00AE1C15" w:rsidP="00AE1C15"/>
    <w:p w:rsidR="007D34ED" w:rsidRDefault="007D34ED" w:rsidP="007D34ED">
      <w:pPr>
        <w:pStyle w:val="Heading1"/>
      </w:pPr>
      <w:bookmarkStart w:id="7" w:name="_Capital"/>
      <w:bookmarkEnd w:id="7"/>
      <w:r w:rsidRPr="000774BF">
        <w:t>Capital</w:t>
      </w:r>
    </w:p>
    <w:p w:rsidR="007D34ED" w:rsidRPr="007D34ED" w:rsidRDefault="007D34ED" w:rsidP="007D34ED"/>
    <w:p w:rsidR="007D34ED" w:rsidRPr="000774BF" w:rsidRDefault="007D34ED" w:rsidP="007D34ED">
      <w:pPr>
        <w:spacing w:after="120"/>
        <w:rPr>
          <w:b/>
          <w:bCs/>
          <w:u w:val="single"/>
        </w:rPr>
      </w:pPr>
      <w:r w:rsidRPr="000774BF">
        <w:rPr>
          <w:b/>
          <w:bCs/>
          <w:u w:val="single"/>
        </w:rPr>
        <w:t>Academies – Land and Buildings Collation Tool</w:t>
      </w:r>
    </w:p>
    <w:p w:rsidR="007D34ED" w:rsidRDefault="007D34ED" w:rsidP="007D34ED">
      <w:pPr>
        <w:spacing w:after="120"/>
      </w:pPr>
      <w:r w:rsidRPr="000774BF">
        <w:t xml:space="preserve">The land and buildings collection tool (LBCT) </w:t>
      </w:r>
      <w:r>
        <w:t xml:space="preserve">is </w:t>
      </w:r>
      <w:r w:rsidRPr="000774BF">
        <w:t>live</w:t>
      </w:r>
      <w:r>
        <w:t xml:space="preserve">. The </w:t>
      </w:r>
      <w:r w:rsidRPr="000774BF">
        <w:t xml:space="preserve">submission deadline </w:t>
      </w:r>
      <w:r>
        <w:t>is</w:t>
      </w:r>
      <w:r w:rsidRPr="000774BF">
        <w:t xml:space="preserve"> 28</w:t>
      </w:r>
      <w:r w:rsidRPr="00671EDF">
        <w:rPr>
          <w:vertAlign w:val="superscript"/>
        </w:rPr>
        <w:t>th</w:t>
      </w:r>
      <w:r>
        <w:t xml:space="preserve"> </w:t>
      </w:r>
      <w:r w:rsidRPr="000774BF">
        <w:t>January 2021.</w:t>
      </w:r>
    </w:p>
    <w:p w:rsidR="007D34ED" w:rsidRPr="000774BF" w:rsidRDefault="007D34ED" w:rsidP="007D34ED">
      <w:pPr>
        <w:spacing w:after="120"/>
      </w:pPr>
      <w:r>
        <w:t xml:space="preserve">Returns for two trusts (ASCAT and TASCAT) have been completed and a third (DOWAT) is underway. We are waiting for CHAT, BHFAC Salvatorian CAT and CVMS to begin the process. </w:t>
      </w:r>
    </w:p>
    <w:p w:rsidR="007D34ED" w:rsidRPr="000774BF" w:rsidRDefault="007D34ED" w:rsidP="007D34ED">
      <w:pPr>
        <w:spacing w:after="120"/>
      </w:pPr>
      <w:r w:rsidRPr="000774BF">
        <w:t>The link is: (</w:t>
      </w:r>
      <w:hyperlink r:id="rId70" w:history="1">
        <w:r w:rsidRPr="000774BF">
          <w:rPr>
            <w:rStyle w:val="Hyperlink"/>
          </w:rPr>
          <w:t>https://www.gov.uk/government/publications/academies-land-and-buildings-collection-tool</w:t>
        </w:r>
      </w:hyperlink>
      <w:r w:rsidRPr="000774BF">
        <w:t>).</w:t>
      </w:r>
    </w:p>
    <w:p w:rsidR="007D34ED" w:rsidRDefault="007D34ED" w:rsidP="007D34ED">
      <w:pPr>
        <w:spacing w:after="120"/>
      </w:pPr>
      <w:r w:rsidRPr="000774BF">
        <w:t xml:space="preserve">Nigel Spears is the </w:t>
      </w:r>
      <w:r>
        <w:t>D</w:t>
      </w:r>
      <w:r w:rsidRPr="000774BF">
        <w:t xml:space="preserve">esignated Diocesan </w:t>
      </w:r>
      <w:r>
        <w:t>U</w:t>
      </w:r>
      <w:r w:rsidRPr="000774BF">
        <w:t>ser</w:t>
      </w:r>
      <w:r>
        <w:t xml:space="preserve"> for the 2020 LBCT</w:t>
      </w:r>
      <w:r w:rsidRPr="000774BF">
        <w:t>. Please ensure that you use the correct contact email address (</w:t>
      </w:r>
      <w:hyperlink r:id="rId71" w:history="1">
        <w:r w:rsidRPr="000774BF">
          <w:rPr>
            <w:rStyle w:val="Hyperlink"/>
          </w:rPr>
          <w:t>nigelspears@rcdow.org.uk</w:t>
        </w:r>
      </w:hyperlink>
      <w:r w:rsidRPr="000774BF">
        <w:t>) when submitting your return.</w:t>
      </w:r>
    </w:p>
    <w:p w:rsidR="007D34ED" w:rsidRPr="000774BF" w:rsidRDefault="007D34ED" w:rsidP="007D34ED">
      <w:pPr>
        <w:spacing w:after="120"/>
      </w:pPr>
      <w:r w:rsidRPr="009E7186">
        <w:rPr>
          <w:b/>
          <w:bCs/>
        </w:rPr>
        <w:t>Nil response to date:</w:t>
      </w:r>
      <w:r>
        <w:t xml:space="preserve"> Catholic Schools in this Diocese, that are part of a Multi Academy Trust that has schools in more than one Diocese, were asked to confirm which Diocese (and Designated Diocesan User) the MAT Trustees have elected to name for the purposes of their Financial Return (assuming that it is not the Diocese of Westminster). This information helps Diocesan Bishops to cross reference responses and ensure all Church Land is correctly recorded and protected.</w:t>
      </w:r>
    </w:p>
    <w:p w:rsidR="007D34ED" w:rsidRPr="000774BF" w:rsidRDefault="007D34ED" w:rsidP="007D34ED">
      <w:pPr>
        <w:spacing w:after="120"/>
      </w:pPr>
    </w:p>
    <w:p w:rsidR="007D34ED" w:rsidRPr="000774BF" w:rsidRDefault="007D34ED" w:rsidP="007D34ED">
      <w:pPr>
        <w:spacing w:after="120"/>
        <w:rPr>
          <w:b/>
          <w:bCs/>
          <w:u w:val="single"/>
        </w:rPr>
      </w:pPr>
      <w:r w:rsidRPr="000774BF">
        <w:rPr>
          <w:b/>
          <w:bCs/>
          <w:u w:val="single"/>
        </w:rPr>
        <w:t xml:space="preserve">VASCA 2020/2021 </w:t>
      </w:r>
    </w:p>
    <w:p w:rsidR="007D34ED" w:rsidRDefault="007D34ED" w:rsidP="007D34ED">
      <w:pPr>
        <w:spacing w:after="120"/>
        <w:rPr>
          <w:rFonts w:ascii="Calibri" w:eastAsia="Calibri" w:hAnsi="Calibri" w:cs="Calibri"/>
        </w:rPr>
      </w:pPr>
      <w:r>
        <w:rPr>
          <w:rFonts w:ascii="Calibri" w:eastAsia="Calibri" w:hAnsi="Calibri" w:cs="Calibri"/>
        </w:rPr>
        <w:t>There are now 83 live projects on Statlog.</w:t>
      </w:r>
    </w:p>
    <w:p w:rsidR="007D34ED" w:rsidRDefault="007D34ED" w:rsidP="007D34ED">
      <w:pPr>
        <w:spacing w:after="120"/>
        <w:rPr>
          <w:rFonts w:ascii="Calibri" w:eastAsia="Calibri" w:hAnsi="Calibri" w:cs="Calibri"/>
        </w:rPr>
      </w:pPr>
    </w:p>
    <w:p w:rsidR="007D34ED" w:rsidRPr="00032225" w:rsidRDefault="007D34ED" w:rsidP="007D34ED">
      <w:pPr>
        <w:spacing w:after="120"/>
        <w:rPr>
          <w:rFonts w:ascii="Calibri" w:eastAsia="Calibri" w:hAnsi="Calibri" w:cs="Calibri"/>
          <w:b/>
          <w:bCs/>
          <w:u w:val="single"/>
        </w:rPr>
      </w:pPr>
      <w:r w:rsidRPr="00032225">
        <w:rPr>
          <w:rFonts w:ascii="Calibri" w:eastAsia="Calibri" w:hAnsi="Calibri" w:cs="Calibri"/>
          <w:b/>
          <w:bCs/>
          <w:u w:val="single"/>
        </w:rPr>
        <w:t>VASCA 2021/22</w:t>
      </w:r>
    </w:p>
    <w:p w:rsidR="007D34ED" w:rsidRDefault="007D34ED" w:rsidP="007D34ED">
      <w:pPr>
        <w:spacing w:after="120"/>
        <w:rPr>
          <w:rFonts w:ascii="Calibri" w:eastAsia="Calibri" w:hAnsi="Calibri" w:cs="Calibri"/>
        </w:rPr>
      </w:pPr>
      <w:r>
        <w:rPr>
          <w:rFonts w:ascii="Calibri" w:eastAsia="Calibri" w:hAnsi="Calibri" w:cs="Calibri"/>
        </w:rPr>
        <w:t>The survey data available within Statlog will be used to identify priority works. The deadline for uploading surveys is Friday 12</w:t>
      </w:r>
      <w:r w:rsidRPr="00AA6D5A">
        <w:rPr>
          <w:rFonts w:ascii="Calibri" w:eastAsia="Calibri" w:hAnsi="Calibri" w:cs="Calibri"/>
          <w:vertAlign w:val="superscript"/>
        </w:rPr>
        <w:t>th</w:t>
      </w:r>
      <w:r>
        <w:rPr>
          <w:rFonts w:ascii="Calibri" w:eastAsia="Calibri" w:hAnsi="Calibri" w:cs="Calibri"/>
        </w:rPr>
        <w:t xml:space="preserve"> February 2021. A programme of work will be generated and schools will be invited to engage at the appropriate time. As previously communicated, the aim is to fully resolve each identified need before moving on to the next project/school. We expect to launch 2 or 3 waves of projects during the course of the year.</w:t>
      </w:r>
    </w:p>
    <w:p w:rsidR="007D34ED" w:rsidRPr="000774BF" w:rsidRDefault="007D34ED" w:rsidP="007D34ED">
      <w:pPr>
        <w:spacing w:after="120"/>
        <w:rPr>
          <w:b/>
          <w:bCs/>
          <w:u w:val="single"/>
        </w:rPr>
      </w:pPr>
    </w:p>
    <w:p w:rsidR="007D34ED" w:rsidRDefault="007D34ED" w:rsidP="007D34ED">
      <w:pPr>
        <w:spacing w:after="120"/>
        <w:rPr>
          <w:b/>
          <w:bCs/>
          <w:u w:val="single"/>
        </w:rPr>
      </w:pPr>
      <w:r w:rsidRPr="000774BF">
        <w:rPr>
          <w:b/>
          <w:bCs/>
          <w:u w:val="single"/>
        </w:rPr>
        <w:t>Statlog</w:t>
      </w:r>
    </w:p>
    <w:p w:rsidR="007D34ED" w:rsidRDefault="007D34ED" w:rsidP="007D34ED">
      <w:pPr>
        <w:spacing w:after="120"/>
      </w:pPr>
      <w:r w:rsidRPr="00AF7D99">
        <w:t>130 schools</w:t>
      </w:r>
      <w:r>
        <w:t xml:space="preserve"> are fully registered and setup on Statlog. The data on the charts below confirms the increase in the number of scheduled tests.</w:t>
      </w:r>
    </w:p>
    <w:p w:rsidR="007D34ED" w:rsidRPr="000774BF" w:rsidRDefault="007D34ED" w:rsidP="007D34ED">
      <w:pPr>
        <w:spacing w:after="120"/>
      </w:pPr>
      <w:r w:rsidRPr="000774BF">
        <w:t xml:space="preserve">Schools occupying lands owned by or otherwise controlled by the Diocese of Westminster Trustees – Please remind your Governing Body that the use of Statlog for Capital Expenditure and Statutory Compliance Management is mandatory. It is a requirement imposed by the landlord and affects all occupiers (VA Governing Bodies and Academy Trusts). Governing Bodies that occupy lands owned by a Religious Order only need to engage with Statlog if they believe that they will require access to VASCA for Planned or Reactive work. </w:t>
      </w:r>
    </w:p>
    <w:p w:rsidR="007D34ED" w:rsidRPr="000774BF" w:rsidRDefault="007D34ED" w:rsidP="007D34ED">
      <w:pPr>
        <w:spacing w:after="120"/>
      </w:pPr>
      <w:r w:rsidRPr="000774BF">
        <w:t>Statutory Compliance in School is a high priority for the Diocesan Trustees. The effective management of statutory compliance helps to protect the Occupier (Governing Body/Academy trust), and the Owner (Diocesan Trustees or Religious Order Trustees). The current compliance overview is:</w:t>
      </w:r>
    </w:p>
    <w:p w:rsidR="007D34ED" w:rsidRDefault="007D34ED" w:rsidP="007D34ED">
      <w:pPr>
        <w:spacing w:after="120"/>
      </w:pPr>
      <w:r>
        <w:t>Current</w:t>
      </w:r>
      <w:r w:rsidRPr="000774BF">
        <w:t xml:space="preserve"> Data:</w:t>
      </w:r>
    </w:p>
    <w:p w:rsidR="007D34ED" w:rsidRDefault="007D34ED" w:rsidP="007D34ED">
      <w:pPr>
        <w:spacing w:after="120"/>
      </w:pPr>
      <w:r w:rsidRPr="00394ACD">
        <w:rPr>
          <w:noProof/>
          <w:lang w:val="en-US"/>
        </w:rPr>
        <w:drawing>
          <wp:inline distT="0" distB="0" distL="0" distR="0" wp14:anchorId="3BED9A29" wp14:editId="253FE1C0">
            <wp:extent cx="5952468" cy="27952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67925" cy="2802528"/>
                    </a:xfrm>
                    <a:prstGeom prst="rect">
                      <a:avLst/>
                    </a:prstGeom>
                  </pic:spPr>
                </pic:pic>
              </a:graphicData>
            </a:graphic>
          </wp:inline>
        </w:drawing>
      </w:r>
    </w:p>
    <w:p w:rsidR="007D34ED" w:rsidRDefault="007D34ED" w:rsidP="007D34ED">
      <w:pPr>
        <w:spacing w:after="120"/>
        <w:rPr>
          <w:noProof/>
        </w:rPr>
      </w:pPr>
      <w:r w:rsidRPr="000774BF">
        <w:t>Data</w:t>
      </w:r>
      <w:r>
        <w:t xml:space="preserve"> from the last report</w:t>
      </w:r>
      <w:r w:rsidRPr="000774BF">
        <w:t xml:space="preserve">: </w:t>
      </w:r>
    </w:p>
    <w:p w:rsidR="007D34ED" w:rsidRDefault="007D34ED" w:rsidP="007D34ED">
      <w:pPr>
        <w:spacing w:after="120"/>
      </w:pPr>
    </w:p>
    <w:p w:rsidR="007D34ED" w:rsidRDefault="007D34ED" w:rsidP="007D34ED">
      <w:pPr>
        <w:spacing w:after="120"/>
      </w:pPr>
      <w:r w:rsidRPr="004F5BDA">
        <w:rPr>
          <w:noProof/>
          <w:lang w:val="en-US"/>
        </w:rPr>
        <w:drawing>
          <wp:inline distT="0" distB="0" distL="0" distR="0" wp14:anchorId="1EC447D6" wp14:editId="6B04A259">
            <wp:extent cx="5762625" cy="25997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86193" cy="2610424"/>
                    </a:xfrm>
                    <a:prstGeom prst="rect">
                      <a:avLst/>
                    </a:prstGeom>
                  </pic:spPr>
                </pic:pic>
              </a:graphicData>
            </a:graphic>
          </wp:inline>
        </w:drawing>
      </w:r>
    </w:p>
    <w:p w:rsidR="007D34ED" w:rsidRPr="000774BF" w:rsidRDefault="007D34ED" w:rsidP="007D34ED">
      <w:pPr>
        <w:spacing w:after="120"/>
      </w:pPr>
    </w:p>
    <w:p w:rsidR="007D34ED" w:rsidRPr="000774BF" w:rsidRDefault="007D34ED" w:rsidP="007D34ED">
      <w:pPr>
        <w:spacing w:after="120"/>
        <w:rPr>
          <w:b/>
          <w:bCs/>
          <w:u w:val="single"/>
        </w:rPr>
      </w:pPr>
      <w:r w:rsidRPr="000774BF">
        <w:rPr>
          <w:b/>
          <w:bCs/>
          <w:u w:val="single"/>
        </w:rPr>
        <w:t>Priority School Building Programme</w:t>
      </w:r>
    </w:p>
    <w:p w:rsidR="007D34ED" w:rsidRDefault="007D34ED" w:rsidP="007D34ED">
      <w:pPr>
        <w:spacing w:after="120"/>
        <w:rPr>
          <w:rFonts w:cstheme="minorHAnsi"/>
        </w:rPr>
      </w:pPr>
      <w:r w:rsidRPr="000774BF">
        <w:rPr>
          <w:rFonts w:cstheme="minorHAnsi"/>
        </w:rPr>
        <w:t xml:space="preserve">Project managers continue to monitor the progress of schools in this scheme. </w:t>
      </w:r>
    </w:p>
    <w:p w:rsidR="007D34ED" w:rsidRPr="000774BF" w:rsidRDefault="007D34ED" w:rsidP="007D34ED">
      <w:pPr>
        <w:spacing w:after="120"/>
        <w:rPr>
          <w:rFonts w:cstheme="minorHAnsi"/>
        </w:rPr>
      </w:pPr>
      <w:r>
        <w:rPr>
          <w:rFonts w:cstheme="minorHAnsi"/>
        </w:rPr>
        <w:t>St Mary’s, Bishop’s Stortford. Work is complete on site. However, concerns have been raised about the safety stairway banisters. The contractor and the ESFA are attempting to resolve matters.</w:t>
      </w:r>
    </w:p>
    <w:p w:rsidR="007D34ED" w:rsidRDefault="007D34ED" w:rsidP="007D34ED">
      <w:pPr>
        <w:spacing w:after="120"/>
        <w:rPr>
          <w:rFonts w:cstheme="minorHAnsi"/>
        </w:rPr>
      </w:pPr>
    </w:p>
    <w:p w:rsidR="007D34ED" w:rsidRDefault="007D34ED" w:rsidP="007D34ED">
      <w:pPr>
        <w:spacing w:after="120"/>
        <w:rPr>
          <w:rFonts w:cstheme="minorHAnsi"/>
        </w:rPr>
      </w:pPr>
    </w:p>
    <w:p w:rsidR="007D34ED" w:rsidRDefault="007D34ED" w:rsidP="007D34ED">
      <w:pPr>
        <w:spacing w:after="120"/>
        <w:rPr>
          <w:rFonts w:cstheme="minorHAnsi"/>
        </w:rPr>
      </w:pPr>
    </w:p>
    <w:p w:rsidR="003B01D9" w:rsidRDefault="003B01D9" w:rsidP="007D34ED">
      <w:pPr>
        <w:spacing w:after="120"/>
        <w:rPr>
          <w:rFonts w:cstheme="minorHAnsi"/>
        </w:rPr>
      </w:pPr>
    </w:p>
    <w:p w:rsidR="007D34ED" w:rsidRPr="000774BF" w:rsidRDefault="007D34ED" w:rsidP="007D34ED">
      <w:pPr>
        <w:spacing w:after="120"/>
        <w:rPr>
          <w:rFonts w:cstheme="minorHAnsi"/>
        </w:rPr>
      </w:pPr>
    </w:p>
    <w:p w:rsidR="007D34ED" w:rsidRPr="000774BF" w:rsidRDefault="007D34ED" w:rsidP="007D34ED">
      <w:pPr>
        <w:pStyle w:val="Heading1"/>
      </w:pPr>
      <w:r w:rsidRPr="000774BF">
        <w:t>Pupil Placement Planning</w:t>
      </w:r>
    </w:p>
    <w:p w:rsidR="007D34ED" w:rsidRPr="000774BF" w:rsidRDefault="007D34ED" w:rsidP="007D34ED">
      <w:pPr>
        <w:spacing w:after="120"/>
        <w:rPr>
          <w:rFonts w:cstheme="minorHAnsi"/>
          <w:b/>
          <w:u w:val="single"/>
        </w:rPr>
      </w:pPr>
    </w:p>
    <w:p w:rsidR="007D34ED" w:rsidRPr="000774BF" w:rsidRDefault="007D34ED" w:rsidP="007D34ED">
      <w:pPr>
        <w:spacing w:after="120"/>
        <w:rPr>
          <w:rFonts w:ascii="Calibri" w:eastAsia="Calibri" w:hAnsi="Calibri" w:cs="Calibri"/>
          <w:b/>
          <w:bCs/>
          <w:u w:val="single"/>
        </w:rPr>
      </w:pPr>
      <w:r w:rsidRPr="000774BF">
        <w:rPr>
          <w:rFonts w:ascii="Calibri" w:eastAsia="Calibri" w:hAnsi="Calibri" w:cs="Calibri"/>
          <w:b/>
          <w:bCs/>
          <w:u w:val="single"/>
        </w:rPr>
        <w:t>1</w:t>
      </w:r>
      <w:r w:rsidRPr="000774BF">
        <w:rPr>
          <w:rFonts w:ascii="Calibri" w:eastAsia="Calibri" w:hAnsi="Calibri" w:cs="Calibri"/>
          <w:b/>
          <w:bCs/>
          <w:u w:val="single"/>
          <w:vertAlign w:val="superscript"/>
        </w:rPr>
        <w:t>st</w:t>
      </w:r>
      <w:r w:rsidRPr="000774BF">
        <w:rPr>
          <w:rFonts w:ascii="Calibri" w:eastAsia="Calibri" w:hAnsi="Calibri" w:cs="Calibri"/>
          <w:b/>
          <w:bCs/>
          <w:u w:val="single"/>
        </w:rPr>
        <w:t xml:space="preserve"> Planner Project</w:t>
      </w:r>
    </w:p>
    <w:p w:rsidR="007D34ED" w:rsidRDefault="007D34ED" w:rsidP="007D34ED">
      <w:pPr>
        <w:spacing w:after="120"/>
        <w:rPr>
          <w:rFonts w:ascii="Calibri" w:eastAsia="Calibri" w:hAnsi="Calibri" w:cs="Calibri"/>
        </w:rPr>
      </w:pPr>
      <w:r w:rsidRPr="000774BF">
        <w:rPr>
          <w:rFonts w:ascii="Calibri" w:eastAsia="Calibri" w:hAnsi="Calibri" w:cs="Calibri"/>
        </w:rPr>
        <w:t xml:space="preserve">The Project’s Oversight and Scrutiny Committee </w:t>
      </w:r>
      <w:r>
        <w:rPr>
          <w:rFonts w:ascii="Calibri" w:eastAsia="Calibri" w:hAnsi="Calibri" w:cs="Calibri"/>
        </w:rPr>
        <w:t>met</w:t>
      </w:r>
      <w:r w:rsidRPr="000774BF">
        <w:rPr>
          <w:rFonts w:ascii="Calibri" w:eastAsia="Calibri" w:hAnsi="Calibri" w:cs="Calibri"/>
        </w:rPr>
        <w:t xml:space="preserve"> on November 24</w:t>
      </w:r>
      <w:r w:rsidRPr="000774BF">
        <w:rPr>
          <w:rFonts w:ascii="Calibri" w:eastAsia="Calibri" w:hAnsi="Calibri" w:cs="Calibri"/>
          <w:vertAlign w:val="superscript"/>
        </w:rPr>
        <w:t>th</w:t>
      </w:r>
      <w:r w:rsidRPr="000774BF">
        <w:rPr>
          <w:rFonts w:ascii="Calibri" w:eastAsia="Calibri" w:hAnsi="Calibri" w:cs="Calibri"/>
        </w:rPr>
        <w:t xml:space="preserve">. </w:t>
      </w:r>
    </w:p>
    <w:p w:rsidR="007D34ED" w:rsidRDefault="007D34ED" w:rsidP="007D34ED">
      <w:pPr>
        <w:spacing w:after="120"/>
        <w:rPr>
          <w:rFonts w:ascii="Calibri" w:eastAsia="Calibri" w:hAnsi="Calibri" w:cs="Calibri"/>
        </w:rPr>
      </w:pPr>
      <w:r>
        <w:rPr>
          <w:rFonts w:ascii="Calibri" w:eastAsia="Calibri" w:hAnsi="Calibri" w:cs="Calibri"/>
        </w:rPr>
        <w:t>The committee resolved:</w:t>
      </w:r>
    </w:p>
    <w:p w:rsidR="007D34ED" w:rsidRDefault="007D34ED" w:rsidP="007D34ED">
      <w:pPr>
        <w:pStyle w:val="ListParagraph"/>
        <w:numPr>
          <w:ilvl w:val="0"/>
          <w:numId w:val="17"/>
        </w:numPr>
        <w:spacing w:after="120" w:line="240" w:lineRule="auto"/>
        <w:rPr>
          <w:rFonts w:ascii="Calibri" w:eastAsia="Calibri" w:hAnsi="Calibri" w:cs="Calibri"/>
        </w:rPr>
      </w:pPr>
      <w:r>
        <w:rPr>
          <w:rFonts w:ascii="Calibri" w:eastAsia="Calibri" w:hAnsi="Calibri" w:cs="Calibri"/>
        </w:rPr>
        <w:t>The Pilot Project should progress to stage 3. The priority is to identify and prioritise deliverable schemes that will create momentum and a positive cashflow in the programme.</w:t>
      </w:r>
    </w:p>
    <w:p w:rsidR="007D34ED" w:rsidRDefault="007D34ED" w:rsidP="007D34ED">
      <w:pPr>
        <w:pStyle w:val="ListParagraph"/>
        <w:numPr>
          <w:ilvl w:val="0"/>
          <w:numId w:val="17"/>
        </w:numPr>
        <w:spacing w:after="120" w:line="240" w:lineRule="auto"/>
        <w:rPr>
          <w:rFonts w:ascii="Calibri" w:eastAsia="Calibri" w:hAnsi="Calibri" w:cs="Calibri"/>
        </w:rPr>
      </w:pPr>
      <w:r>
        <w:rPr>
          <w:rFonts w:ascii="Calibri" w:eastAsia="Calibri" w:hAnsi="Calibri" w:cs="Calibri"/>
        </w:rPr>
        <w:t>1</w:t>
      </w:r>
      <w:r w:rsidRPr="007E4FCD">
        <w:rPr>
          <w:rFonts w:ascii="Calibri" w:eastAsia="Calibri" w:hAnsi="Calibri" w:cs="Calibri"/>
          <w:vertAlign w:val="superscript"/>
        </w:rPr>
        <w:t>st</w:t>
      </w:r>
      <w:r>
        <w:rPr>
          <w:rFonts w:ascii="Calibri" w:eastAsia="Calibri" w:hAnsi="Calibri" w:cs="Calibri"/>
        </w:rPr>
        <w:t xml:space="preserve"> Planner will now be commissioned to complete stages 1 and 2 throughout the rest of the Diocese</w:t>
      </w:r>
    </w:p>
    <w:p w:rsidR="007D34ED" w:rsidRDefault="007D34ED" w:rsidP="007D34ED">
      <w:pPr>
        <w:pStyle w:val="ListParagraph"/>
        <w:numPr>
          <w:ilvl w:val="1"/>
          <w:numId w:val="17"/>
        </w:numPr>
        <w:spacing w:after="120" w:line="240" w:lineRule="auto"/>
        <w:rPr>
          <w:rFonts w:ascii="Calibri" w:eastAsia="Calibri" w:hAnsi="Calibri" w:cs="Calibri"/>
        </w:rPr>
      </w:pPr>
      <w:r>
        <w:rPr>
          <w:rFonts w:ascii="Calibri" w:eastAsia="Calibri" w:hAnsi="Calibri" w:cs="Calibri"/>
        </w:rPr>
        <w:t>Stage 1 involves the collation data and the identification of potential funding opportunities. Reports will focus on geographical areas containing between 4 and 8 schools and will be shared with school leaders in that group. All reports will be available to all interested parties in due course</w:t>
      </w:r>
    </w:p>
    <w:p w:rsidR="007D34ED" w:rsidRDefault="007D34ED" w:rsidP="007D34ED">
      <w:pPr>
        <w:pStyle w:val="ListParagraph"/>
        <w:numPr>
          <w:ilvl w:val="1"/>
          <w:numId w:val="17"/>
        </w:numPr>
        <w:spacing w:after="120" w:line="240" w:lineRule="auto"/>
        <w:rPr>
          <w:rFonts w:ascii="Calibri" w:eastAsia="Calibri" w:hAnsi="Calibri" w:cs="Calibri"/>
        </w:rPr>
      </w:pPr>
      <w:r>
        <w:rPr>
          <w:rFonts w:ascii="Calibri" w:eastAsia="Calibri" w:hAnsi="Calibri" w:cs="Calibri"/>
        </w:rPr>
        <w:t>Stage 2 begins a process of engagement and dialogue with school leaders in each cluster area.</w:t>
      </w:r>
    </w:p>
    <w:p w:rsidR="007D34ED" w:rsidRDefault="007D34ED" w:rsidP="007D34ED">
      <w:pPr>
        <w:spacing w:after="120"/>
        <w:rPr>
          <w:rFonts w:ascii="Calibri" w:eastAsia="Calibri" w:hAnsi="Calibri" w:cs="Calibri"/>
        </w:rPr>
      </w:pPr>
      <w:r>
        <w:rPr>
          <w:rFonts w:ascii="Calibri" w:eastAsia="Calibri" w:hAnsi="Calibri" w:cs="Calibri"/>
        </w:rPr>
        <w:t>The engagement programme for the next phases of this project has been circulated to schools this week.</w:t>
      </w:r>
    </w:p>
    <w:p w:rsidR="007D34ED" w:rsidRDefault="007D34ED" w:rsidP="007D34ED">
      <w:pPr>
        <w:spacing w:after="120"/>
        <w:rPr>
          <w:rFonts w:ascii="Calibri" w:eastAsia="Calibri" w:hAnsi="Calibri" w:cs="Calibri"/>
        </w:rPr>
      </w:pPr>
      <w:r>
        <w:rPr>
          <w:rFonts w:ascii="Calibri" w:eastAsia="Calibri" w:hAnsi="Calibri" w:cs="Calibri"/>
        </w:rPr>
        <w:t>Aedificabo will:</w:t>
      </w:r>
    </w:p>
    <w:p w:rsidR="007D34ED" w:rsidRDefault="007D34ED" w:rsidP="007D34ED">
      <w:pPr>
        <w:pStyle w:val="ListParagraph"/>
        <w:numPr>
          <w:ilvl w:val="0"/>
          <w:numId w:val="18"/>
        </w:numPr>
        <w:spacing w:after="120" w:line="240" w:lineRule="auto"/>
        <w:rPr>
          <w:rFonts w:ascii="Calibri" w:eastAsia="Calibri" w:hAnsi="Calibri" w:cs="Calibri"/>
        </w:rPr>
      </w:pPr>
      <w:r>
        <w:rPr>
          <w:rFonts w:ascii="Calibri" w:eastAsia="Calibri" w:hAnsi="Calibri" w:cs="Calibri"/>
        </w:rPr>
        <w:t>Manage the programme of work (Minor Works). The company will be the de facto project manager for all projects, commissioning services from other professional teams as appropriate.</w:t>
      </w:r>
    </w:p>
    <w:p w:rsidR="007D34ED" w:rsidRPr="00B3417A" w:rsidRDefault="007D34ED" w:rsidP="007D34ED">
      <w:pPr>
        <w:pStyle w:val="ListParagraph"/>
        <w:numPr>
          <w:ilvl w:val="0"/>
          <w:numId w:val="18"/>
        </w:numPr>
        <w:spacing w:after="120" w:line="240" w:lineRule="auto"/>
        <w:rPr>
          <w:rFonts w:ascii="Calibri" w:eastAsia="Calibri" w:hAnsi="Calibri" w:cs="Calibri"/>
        </w:rPr>
      </w:pPr>
      <w:r>
        <w:rPr>
          <w:rFonts w:ascii="Calibri" w:eastAsia="Calibri" w:hAnsi="Calibri" w:cs="Calibri"/>
        </w:rPr>
        <w:t>Engage as the Registered Social Housing Provider. The application to register for this function will begin this month.</w:t>
      </w:r>
    </w:p>
    <w:p w:rsidR="007D34ED" w:rsidRPr="007A0A5C" w:rsidRDefault="007D34ED" w:rsidP="007D34ED">
      <w:pPr>
        <w:spacing w:after="120"/>
        <w:rPr>
          <w:rFonts w:ascii="Calibri" w:eastAsia="Calibri" w:hAnsi="Calibri" w:cs="Calibri"/>
        </w:rPr>
      </w:pPr>
    </w:p>
    <w:p w:rsidR="007D34ED" w:rsidRPr="000774BF" w:rsidRDefault="007D34ED" w:rsidP="007D34ED">
      <w:pPr>
        <w:spacing w:after="120"/>
        <w:rPr>
          <w:rFonts w:ascii="Calibri" w:eastAsia="Calibri" w:hAnsi="Calibri" w:cs="Calibri"/>
        </w:rPr>
      </w:pPr>
    </w:p>
    <w:p w:rsidR="007D34ED" w:rsidRDefault="007D34ED" w:rsidP="00AE1C15"/>
    <w:p w:rsidR="00AE1C15" w:rsidRDefault="00AE1C15" w:rsidP="004049B1">
      <w:pPr>
        <w:jc w:val="both"/>
        <w:rPr>
          <w:rFonts w:cstheme="minorHAnsi"/>
          <w:color w:val="C00000"/>
          <w:sz w:val="24"/>
        </w:rPr>
      </w:pPr>
    </w:p>
    <w:p w:rsidR="0085159B" w:rsidRDefault="0085159B" w:rsidP="004049B1">
      <w:pPr>
        <w:pStyle w:val="Heading2"/>
        <w:jc w:val="both"/>
        <w:rPr>
          <w:b/>
          <w:color w:val="C00000"/>
        </w:rPr>
      </w:pPr>
    </w:p>
    <w:sectPr w:rsidR="0085159B" w:rsidSect="0017399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213" w:rsidRDefault="007A0213" w:rsidP="00D240CD">
      <w:pPr>
        <w:spacing w:after="0" w:line="240" w:lineRule="auto"/>
      </w:pPr>
      <w:r>
        <w:separator/>
      </w:r>
    </w:p>
  </w:endnote>
  <w:endnote w:type="continuationSeparator" w:id="0">
    <w:p w:rsidR="007A0213" w:rsidRDefault="007A0213" w:rsidP="00D24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Lucida Grande">
    <w:charset w:val="00"/>
    <w:family w:val="auto"/>
    <w:pitch w:val="variable"/>
    <w:sig w:usb0="03000000"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Geometr415 Lt BT">
    <w:altName w:val="Calibri"/>
    <w:charset w:val="00"/>
    <w:family w:val="swiss"/>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213" w:rsidRDefault="007A0213" w:rsidP="00D240CD">
      <w:pPr>
        <w:spacing w:after="0" w:line="240" w:lineRule="auto"/>
      </w:pPr>
      <w:r>
        <w:separator/>
      </w:r>
    </w:p>
  </w:footnote>
  <w:footnote w:type="continuationSeparator" w:id="0">
    <w:p w:rsidR="007A0213" w:rsidRDefault="007A0213" w:rsidP="00D240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512E"/>
    <w:multiLevelType w:val="hybridMultilevel"/>
    <w:tmpl w:val="3D0698B8"/>
    <w:lvl w:ilvl="0" w:tplc="3138B5D6">
      <w:start w:val="1"/>
      <w:numFmt w:val="bullet"/>
      <w:lvlText w:val=""/>
      <w:lvlJc w:val="left"/>
      <w:pPr>
        <w:ind w:left="720" w:hanging="360"/>
      </w:pPr>
      <w:rPr>
        <w:rFonts w:ascii="Symbol" w:hAnsi="Symbol" w:hint="default"/>
      </w:rPr>
    </w:lvl>
    <w:lvl w:ilvl="1" w:tplc="62EEB9CC">
      <w:start w:val="1"/>
      <w:numFmt w:val="bullet"/>
      <w:lvlText w:val="o"/>
      <w:lvlJc w:val="left"/>
      <w:pPr>
        <w:ind w:left="1440" w:hanging="360"/>
      </w:pPr>
      <w:rPr>
        <w:rFonts w:ascii="Courier New" w:hAnsi="Courier New" w:hint="default"/>
      </w:rPr>
    </w:lvl>
    <w:lvl w:ilvl="2" w:tplc="35DA5C6A">
      <w:start w:val="1"/>
      <w:numFmt w:val="bullet"/>
      <w:lvlText w:val=""/>
      <w:lvlJc w:val="left"/>
      <w:pPr>
        <w:ind w:left="2160" w:hanging="360"/>
      </w:pPr>
      <w:rPr>
        <w:rFonts w:ascii="Wingdings" w:hAnsi="Wingdings" w:hint="default"/>
      </w:rPr>
    </w:lvl>
    <w:lvl w:ilvl="3" w:tplc="B1D25E7A">
      <w:start w:val="1"/>
      <w:numFmt w:val="bullet"/>
      <w:lvlText w:val=""/>
      <w:lvlJc w:val="left"/>
      <w:pPr>
        <w:ind w:left="2880" w:hanging="360"/>
      </w:pPr>
      <w:rPr>
        <w:rFonts w:ascii="Symbol" w:hAnsi="Symbol" w:hint="default"/>
      </w:rPr>
    </w:lvl>
    <w:lvl w:ilvl="4" w:tplc="CE88B99A">
      <w:start w:val="1"/>
      <w:numFmt w:val="bullet"/>
      <w:lvlText w:val="o"/>
      <w:lvlJc w:val="left"/>
      <w:pPr>
        <w:ind w:left="3600" w:hanging="360"/>
      </w:pPr>
      <w:rPr>
        <w:rFonts w:ascii="Courier New" w:hAnsi="Courier New" w:hint="default"/>
      </w:rPr>
    </w:lvl>
    <w:lvl w:ilvl="5" w:tplc="CE8A2DB4">
      <w:start w:val="1"/>
      <w:numFmt w:val="bullet"/>
      <w:lvlText w:val=""/>
      <w:lvlJc w:val="left"/>
      <w:pPr>
        <w:ind w:left="4320" w:hanging="360"/>
      </w:pPr>
      <w:rPr>
        <w:rFonts w:ascii="Wingdings" w:hAnsi="Wingdings" w:hint="default"/>
      </w:rPr>
    </w:lvl>
    <w:lvl w:ilvl="6" w:tplc="D632D462">
      <w:start w:val="1"/>
      <w:numFmt w:val="bullet"/>
      <w:lvlText w:val=""/>
      <w:lvlJc w:val="left"/>
      <w:pPr>
        <w:ind w:left="5040" w:hanging="360"/>
      </w:pPr>
      <w:rPr>
        <w:rFonts w:ascii="Symbol" w:hAnsi="Symbol" w:hint="default"/>
      </w:rPr>
    </w:lvl>
    <w:lvl w:ilvl="7" w:tplc="55948128">
      <w:start w:val="1"/>
      <w:numFmt w:val="bullet"/>
      <w:lvlText w:val="o"/>
      <w:lvlJc w:val="left"/>
      <w:pPr>
        <w:ind w:left="5760" w:hanging="360"/>
      </w:pPr>
      <w:rPr>
        <w:rFonts w:ascii="Courier New" w:hAnsi="Courier New" w:hint="default"/>
      </w:rPr>
    </w:lvl>
    <w:lvl w:ilvl="8" w:tplc="6EB47CD0">
      <w:start w:val="1"/>
      <w:numFmt w:val="bullet"/>
      <w:lvlText w:val=""/>
      <w:lvlJc w:val="left"/>
      <w:pPr>
        <w:ind w:left="6480" w:hanging="360"/>
      </w:pPr>
      <w:rPr>
        <w:rFonts w:ascii="Wingdings" w:hAnsi="Wingdings" w:hint="default"/>
      </w:rPr>
    </w:lvl>
  </w:abstractNum>
  <w:abstractNum w:abstractNumId="1" w15:restartNumberingAfterBreak="0">
    <w:nsid w:val="02F947E5"/>
    <w:multiLevelType w:val="hybridMultilevel"/>
    <w:tmpl w:val="C464C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F297A"/>
    <w:multiLevelType w:val="hybridMultilevel"/>
    <w:tmpl w:val="AC6C3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0B3A17"/>
    <w:multiLevelType w:val="hybridMultilevel"/>
    <w:tmpl w:val="A41A13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5772D1"/>
    <w:multiLevelType w:val="hybridMultilevel"/>
    <w:tmpl w:val="7916A9D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3356D1D"/>
    <w:multiLevelType w:val="multilevel"/>
    <w:tmpl w:val="89843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EA1BB0"/>
    <w:multiLevelType w:val="hybridMultilevel"/>
    <w:tmpl w:val="A26EE2D0"/>
    <w:lvl w:ilvl="0" w:tplc="C542EE9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9552009"/>
    <w:multiLevelType w:val="hybridMultilevel"/>
    <w:tmpl w:val="BB5C27F4"/>
    <w:lvl w:ilvl="0" w:tplc="65365912">
      <w:start w:val="1"/>
      <w:numFmt w:val="bullet"/>
      <w:lvlText w:val="•"/>
      <w:lvlJc w:val="left"/>
      <w:pPr>
        <w:tabs>
          <w:tab w:val="num" w:pos="720"/>
        </w:tabs>
        <w:ind w:left="720" w:hanging="360"/>
      </w:pPr>
      <w:rPr>
        <w:rFonts w:ascii="Arial" w:hAnsi="Arial" w:hint="default"/>
      </w:rPr>
    </w:lvl>
    <w:lvl w:ilvl="1" w:tplc="78049A7A" w:tentative="1">
      <w:start w:val="1"/>
      <w:numFmt w:val="bullet"/>
      <w:lvlText w:val="•"/>
      <w:lvlJc w:val="left"/>
      <w:pPr>
        <w:tabs>
          <w:tab w:val="num" w:pos="1440"/>
        </w:tabs>
        <w:ind w:left="1440" w:hanging="360"/>
      </w:pPr>
      <w:rPr>
        <w:rFonts w:ascii="Arial" w:hAnsi="Arial" w:hint="default"/>
      </w:rPr>
    </w:lvl>
    <w:lvl w:ilvl="2" w:tplc="B9B4BEC4" w:tentative="1">
      <w:start w:val="1"/>
      <w:numFmt w:val="bullet"/>
      <w:lvlText w:val="•"/>
      <w:lvlJc w:val="left"/>
      <w:pPr>
        <w:tabs>
          <w:tab w:val="num" w:pos="2160"/>
        </w:tabs>
        <w:ind w:left="2160" w:hanging="360"/>
      </w:pPr>
      <w:rPr>
        <w:rFonts w:ascii="Arial" w:hAnsi="Arial" w:hint="default"/>
      </w:rPr>
    </w:lvl>
    <w:lvl w:ilvl="3" w:tplc="17A80636" w:tentative="1">
      <w:start w:val="1"/>
      <w:numFmt w:val="bullet"/>
      <w:lvlText w:val="•"/>
      <w:lvlJc w:val="left"/>
      <w:pPr>
        <w:tabs>
          <w:tab w:val="num" w:pos="2880"/>
        </w:tabs>
        <w:ind w:left="2880" w:hanging="360"/>
      </w:pPr>
      <w:rPr>
        <w:rFonts w:ascii="Arial" w:hAnsi="Arial" w:hint="default"/>
      </w:rPr>
    </w:lvl>
    <w:lvl w:ilvl="4" w:tplc="C482672C" w:tentative="1">
      <w:start w:val="1"/>
      <w:numFmt w:val="bullet"/>
      <w:lvlText w:val="•"/>
      <w:lvlJc w:val="left"/>
      <w:pPr>
        <w:tabs>
          <w:tab w:val="num" w:pos="3600"/>
        </w:tabs>
        <w:ind w:left="3600" w:hanging="360"/>
      </w:pPr>
      <w:rPr>
        <w:rFonts w:ascii="Arial" w:hAnsi="Arial" w:hint="default"/>
      </w:rPr>
    </w:lvl>
    <w:lvl w:ilvl="5" w:tplc="8362EEF0" w:tentative="1">
      <w:start w:val="1"/>
      <w:numFmt w:val="bullet"/>
      <w:lvlText w:val="•"/>
      <w:lvlJc w:val="left"/>
      <w:pPr>
        <w:tabs>
          <w:tab w:val="num" w:pos="4320"/>
        </w:tabs>
        <w:ind w:left="4320" w:hanging="360"/>
      </w:pPr>
      <w:rPr>
        <w:rFonts w:ascii="Arial" w:hAnsi="Arial" w:hint="default"/>
      </w:rPr>
    </w:lvl>
    <w:lvl w:ilvl="6" w:tplc="1C50999A" w:tentative="1">
      <w:start w:val="1"/>
      <w:numFmt w:val="bullet"/>
      <w:lvlText w:val="•"/>
      <w:lvlJc w:val="left"/>
      <w:pPr>
        <w:tabs>
          <w:tab w:val="num" w:pos="5040"/>
        </w:tabs>
        <w:ind w:left="5040" w:hanging="360"/>
      </w:pPr>
      <w:rPr>
        <w:rFonts w:ascii="Arial" w:hAnsi="Arial" w:hint="default"/>
      </w:rPr>
    </w:lvl>
    <w:lvl w:ilvl="7" w:tplc="4AD662DA" w:tentative="1">
      <w:start w:val="1"/>
      <w:numFmt w:val="bullet"/>
      <w:lvlText w:val="•"/>
      <w:lvlJc w:val="left"/>
      <w:pPr>
        <w:tabs>
          <w:tab w:val="num" w:pos="5760"/>
        </w:tabs>
        <w:ind w:left="5760" w:hanging="360"/>
      </w:pPr>
      <w:rPr>
        <w:rFonts w:ascii="Arial" w:hAnsi="Arial" w:hint="default"/>
      </w:rPr>
    </w:lvl>
    <w:lvl w:ilvl="8" w:tplc="99D4E39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FC04671"/>
    <w:multiLevelType w:val="hybridMultilevel"/>
    <w:tmpl w:val="A5B82072"/>
    <w:lvl w:ilvl="0" w:tplc="F25A0240">
      <w:start w:val="1"/>
      <w:numFmt w:val="bullet"/>
      <w:lvlText w:val=""/>
      <w:lvlJc w:val="left"/>
      <w:pPr>
        <w:ind w:left="360" w:hanging="360"/>
      </w:pPr>
      <w:rPr>
        <w:rFonts w:ascii="Wingdings" w:hAnsi="Wingdings" w:hint="default"/>
        <w:color w:val="C00000"/>
      </w:rPr>
    </w:lvl>
    <w:lvl w:ilvl="1" w:tplc="31723D6E">
      <w:numFmt w:val="bullet"/>
      <w:lvlText w:val="•"/>
      <w:lvlJc w:val="left"/>
      <w:pPr>
        <w:ind w:left="1440" w:hanging="72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0884046"/>
    <w:multiLevelType w:val="multilevel"/>
    <w:tmpl w:val="FF58A0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53F19AD"/>
    <w:multiLevelType w:val="hybridMultilevel"/>
    <w:tmpl w:val="66BA4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A66300"/>
    <w:multiLevelType w:val="hybridMultilevel"/>
    <w:tmpl w:val="75629DD2"/>
    <w:lvl w:ilvl="0" w:tplc="F9F26946">
      <w:start w:val="1"/>
      <w:numFmt w:val="bullet"/>
      <w:lvlText w:val=""/>
      <w:lvlJc w:val="left"/>
      <w:pPr>
        <w:ind w:left="720" w:hanging="360"/>
      </w:pPr>
      <w:rPr>
        <w:rFonts w:ascii="Symbol" w:hAnsi="Symbol" w:hint="default"/>
      </w:rPr>
    </w:lvl>
    <w:lvl w:ilvl="1" w:tplc="073605CC">
      <w:start w:val="1"/>
      <w:numFmt w:val="bullet"/>
      <w:lvlText w:val="o"/>
      <w:lvlJc w:val="left"/>
      <w:pPr>
        <w:ind w:left="1440" w:hanging="360"/>
      </w:pPr>
      <w:rPr>
        <w:rFonts w:ascii="Courier New" w:hAnsi="Courier New" w:hint="default"/>
      </w:rPr>
    </w:lvl>
    <w:lvl w:ilvl="2" w:tplc="D4CC1198">
      <w:start w:val="1"/>
      <w:numFmt w:val="bullet"/>
      <w:lvlText w:val=""/>
      <w:lvlJc w:val="left"/>
      <w:pPr>
        <w:ind w:left="2160" w:hanging="360"/>
      </w:pPr>
      <w:rPr>
        <w:rFonts w:ascii="Wingdings" w:hAnsi="Wingdings" w:hint="default"/>
      </w:rPr>
    </w:lvl>
    <w:lvl w:ilvl="3" w:tplc="5B18FDBC">
      <w:start w:val="1"/>
      <w:numFmt w:val="bullet"/>
      <w:lvlText w:val=""/>
      <w:lvlJc w:val="left"/>
      <w:pPr>
        <w:ind w:left="2880" w:hanging="360"/>
      </w:pPr>
      <w:rPr>
        <w:rFonts w:ascii="Symbol" w:hAnsi="Symbol" w:hint="default"/>
      </w:rPr>
    </w:lvl>
    <w:lvl w:ilvl="4" w:tplc="C8865AE6">
      <w:start w:val="1"/>
      <w:numFmt w:val="bullet"/>
      <w:lvlText w:val="o"/>
      <w:lvlJc w:val="left"/>
      <w:pPr>
        <w:ind w:left="3600" w:hanging="360"/>
      </w:pPr>
      <w:rPr>
        <w:rFonts w:ascii="Courier New" w:hAnsi="Courier New" w:hint="default"/>
      </w:rPr>
    </w:lvl>
    <w:lvl w:ilvl="5" w:tplc="8E0AAA14">
      <w:start w:val="1"/>
      <w:numFmt w:val="bullet"/>
      <w:lvlText w:val=""/>
      <w:lvlJc w:val="left"/>
      <w:pPr>
        <w:ind w:left="4320" w:hanging="360"/>
      </w:pPr>
      <w:rPr>
        <w:rFonts w:ascii="Wingdings" w:hAnsi="Wingdings" w:hint="default"/>
      </w:rPr>
    </w:lvl>
    <w:lvl w:ilvl="6" w:tplc="3AFAF658">
      <w:start w:val="1"/>
      <w:numFmt w:val="bullet"/>
      <w:lvlText w:val=""/>
      <w:lvlJc w:val="left"/>
      <w:pPr>
        <w:ind w:left="5040" w:hanging="360"/>
      </w:pPr>
      <w:rPr>
        <w:rFonts w:ascii="Symbol" w:hAnsi="Symbol" w:hint="default"/>
      </w:rPr>
    </w:lvl>
    <w:lvl w:ilvl="7" w:tplc="0F126C20">
      <w:start w:val="1"/>
      <w:numFmt w:val="bullet"/>
      <w:lvlText w:val="o"/>
      <w:lvlJc w:val="left"/>
      <w:pPr>
        <w:ind w:left="5760" w:hanging="360"/>
      </w:pPr>
      <w:rPr>
        <w:rFonts w:ascii="Courier New" w:hAnsi="Courier New" w:hint="default"/>
      </w:rPr>
    </w:lvl>
    <w:lvl w:ilvl="8" w:tplc="7C0EC390">
      <w:start w:val="1"/>
      <w:numFmt w:val="bullet"/>
      <w:lvlText w:val=""/>
      <w:lvlJc w:val="left"/>
      <w:pPr>
        <w:ind w:left="6480" w:hanging="360"/>
      </w:pPr>
      <w:rPr>
        <w:rFonts w:ascii="Wingdings" w:hAnsi="Wingdings" w:hint="default"/>
      </w:rPr>
    </w:lvl>
  </w:abstractNum>
  <w:abstractNum w:abstractNumId="12" w15:restartNumberingAfterBreak="0">
    <w:nsid w:val="621F063A"/>
    <w:multiLevelType w:val="hybridMultilevel"/>
    <w:tmpl w:val="11600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2005BE"/>
    <w:multiLevelType w:val="hybridMultilevel"/>
    <w:tmpl w:val="F0F6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21228D"/>
    <w:multiLevelType w:val="hybridMultilevel"/>
    <w:tmpl w:val="93408A3A"/>
    <w:lvl w:ilvl="0" w:tplc="55EA7482">
      <w:start w:val="1"/>
      <w:numFmt w:val="decimal"/>
      <w:lvlText w:val="%1."/>
      <w:lvlJc w:val="left"/>
      <w:pPr>
        <w:ind w:left="360" w:hanging="360"/>
      </w:pPr>
      <w:rPr>
        <w:rFonts w:ascii="Century Gothic" w:hAnsi="Century Gothic" w:hint="default"/>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3321A47"/>
    <w:multiLevelType w:val="hybridMultilevel"/>
    <w:tmpl w:val="8CDE9F6C"/>
    <w:lvl w:ilvl="0" w:tplc="93E2AA00">
      <w:start w:val="1"/>
      <w:numFmt w:val="bullet"/>
      <w:lvlText w:val=""/>
      <w:lvlJc w:val="left"/>
      <w:pPr>
        <w:ind w:left="720" w:hanging="360"/>
      </w:pPr>
      <w:rPr>
        <w:rFonts w:ascii="Symbol" w:hAnsi="Symbol" w:hint="default"/>
      </w:rPr>
    </w:lvl>
    <w:lvl w:ilvl="1" w:tplc="58A66318">
      <w:start w:val="1"/>
      <w:numFmt w:val="bullet"/>
      <w:lvlText w:val="o"/>
      <w:lvlJc w:val="left"/>
      <w:pPr>
        <w:ind w:left="1440" w:hanging="360"/>
      </w:pPr>
      <w:rPr>
        <w:rFonts w:ascii="Courier New" w:hAnsi="Courier New" w:hint="default"/>
      </w:rPr>
    </w:lvl>
    <w:lvl w:ilvl="2" w:tplc="2DF8E7A8">
      <w:start w:val="1"/>
      <w:numFmt w:val="bullet"/>
      <w:lvlText w:val=""/>
      <w:lvlJc w:val="left"/>
      <w:pPr>
        <w:ind w:left="2160" w:hanging="360"/>
      </w:pPr>
      <w:rPr>
        <w:rFonts w:ascii="Wingdings" w:hAnsi="Wingdings" w:hint="default"/>
      </w:rPr>
    </w:lvl>
    <w:lvl w:ilvl="3" w:tplc="C6E26432">
      <w:start w:val="1"/>
      <w:numFmt w:val="bullet"/>
      <w:lvlText w:val=""/>
      <w:lvlJc w:val="left"/>
      <w:pPr>
        <w:ind w:left="2880" w:hanging="360"/>
      </w:pPr>
      <w:rPr>
        <w:rFonts w:ascii="Symbol" w:hAnsi="Symbol" w:hint="default"/>
      </w:rPr>
    </w:lvl>
    <w:lvl w:ilvl="4" w:tplc="28E2AD10">
      <w:start w:val="1"/>
      <w:numFmt w:val="bullet"/>
      <w:lvlText w:val="o"/>
      <w:lvlJc w:val="left"/>
      <w:pPr>
        <w:ind w:left="3600" w:hanging="360"/>
      </w:pPr>
      <w:rPr>
        <w:rFonts w:ascii="Courier New" w:hAnsi="Courier New" w:hint="default"/>
      </w:rPr>
    </w:lvl>
    <w:lvl w:ilvl="5" w:tplc="DACC3D30">
      <w:start w:val="1"/>
      <w:numFmt w:val="bullet"/>
      <w:lvlText w:val=""/>
      <w:lvlJc w:val="left"/>
      <w:pPr>
        <w:ind w:left="4320" w:hanging="360"/>
      </w:pPr>
      <w:rPr>
        <w:rFonts w:ascii="Wingdings" w:hAnsi="Wingdings" w:hint="default"/>
      </w:rPr>
    </w:lvl>
    <w:lvl w:ilvl="6" w:tplc="A5BA6116">
      <w:start w:val="1"/>
      <w:numFmt w:val="bullet"/>
      <w:lvlText w:val=""/>
      <w:lvlJc w:val="left"/>
      <w:pPr>
        <w:ind w:left="5040" w:hanging="360"/>
      </w:pPr>
      <w:rPr>
        <w:rFonts w:ascii="Symbol" w:hAnsi="Symbol" w:hint="default"/>
      </w:rPr>
    </w:lvl>
    <w:lvl w:ilvl="7" w:tplc="1996FFC4">
      <w:start w:val="1"/>
      <w:numFmt w:val="bullet"/>
      <w:lvlText w:val="o"/>
      <w:lvlJc w:val="left"/>
      <w:pPr>
        <w:ind w:left="5760" w:hanging="360"/>
      </w:pPr>
      <w:rPr>
        <w:rFonts w:ascii="Courier New" w:hAnsi="Courier New" w:hint="default"/>
      </w:rPr>
    </w:lvl>
    <w:lvl w:ilvl="8" w:tplc="9FE6DBC4">
      <w:start w:val="1"/>
      <w:numFmt w:val="bullet"/>
      <w:lvlText w:val=""/>
      <w:lvlJc w:val="left"/>
      <w:pPr>
        <w:ind w:left="6480" w:hanging="360"/>
      </w:pPr>
      <w:rPr>
        <w:rFonts w:ascii="Wingdings" w:hAnsi="Wingdings" w:hint="default"/>
      </w:rPr>
    </w:lvl>
  </w:abstractNum>
  <w:abstractNum w:abstractNumId="16" w15:restartNumberingAfterBreak="0">
    <w:nsid w:val="7F6935C5"/>
    <w:multiLevelType w:val="hybridMultilevel"/>
    <w:tmpl w:val="2CBA4832"/>
    <w:lvl w:ilvl="0" w:tplc="177427CC">
      <w:start w:val="1"/>
      <w:numFmt w:val="bullet"/>
      <w:lvlText w:val=""/>
      <w:lvlJc w:val="left"/>
      <w:pPr>
        <w:ind w:left="720" w:hanging="360"/>
      </w:pPr>
      <w:rPr>
        <w:rFonts w:ascii="Symbol" w:hAnsi="Symbol" w:hint="default"/>
      </w:rPr>
    </w:lvl>
    <w:lvl w:ilvl="1" w:tplc="1CA431EE">
      <w:start w:val="1"/>
      <w:numFmt w:val="bullet"/>
      <w:lvlText w:val="o"/>
      <w:lvlJc w:val="left"/>
      <w:pPr>
        <w:ind w:left="1440" w:hanging="360"/>
      </w:pPr>
      <w:rPr>
        <w:rFonts w:ascii="Courier New" w:hAnsi="Courier New" w:hint="default"/>
      </w:rPr>
    </w:lvl>
    <w:lvl w:ilvl="2" w:tplc="C4E86E94">
      <w:start w:val="1"/>
      <w:numFmt w:val="bullet"/>
      <w:lvlText w:val=""/>
      <w:lvlJc w:val="left"/>
      <w:pPr>
        <w:ind w:left="2160" w:hanging="360"/>
      </w:pPr>
      <w:rPr>
        <w:rFonts w:ascii="Wingdings" w:hAnsi="Wingdings" w:hint="default"/>
      </w:rPr>
    </w:lvl>
    <w:lvl w:ilvl="3" w:tplc="8B526820">
      <w:start w:val="1"/>
      <w:numFmt w:val="bullet"/>
      <w:lvlText w:val=""/>
      <w:lvlJc w:val="left"/>
      <w:pPr>
        <w:ind w:left="2880" w:hanging="360"/>
      </w:pPr>
      <w:rPr>
        <w:rFonts w:ascii="Symbol" w:hAnsi="Symbol" w:hint="default"/>
      </w:rPr>
    </w:lvl>
    <w:lvl w:ilvl="4" w:tplc="256AB15E">
      <w:start w:val="1"/>
      <w:numFmt w:val="bullet"/>
      <w:lvlText w:val="o"/>
      <w:lvlJc w:val="left"/>
      <w:pPr>
        <w:ind w:left="3600" w:hanging="360"/>
      </w:pPr>
      <w:rPr>
        <w:rFonts w:ascii="Courier New" w:hAnsi="Courier New" w:hint="default"/>
      </w:rPr>
    </w:lvl>
    <w:lvl w:ilvl="5" w:tplc="1AB2A062">
      <w:start w:val="1"/>
      <w:numFmt w:val="bullet"/>
      <w:lvlText w:val=""/>
      <w:lvlJc w:val="left"/>
      <w:pPr>
        <w:ind w:left="4320" w:hanging="360"/>
      </w:pPr>
      <w:rPr>
        <w:rFonts w:ascii="Wingdings" w:hAnsi="Wingdings" w:hint="default"/>
      </w:rPr>
    </w:lvl>
    <w:lvl w:ilvl="6" w:tplc="4A645092">
      <w:start w:val="1"/>
      <w:numFmt w:val="bullet"/>
      <w:lvlText w:val=""/>
      <w:lvlJc w:val="left"/>
      <w:pPr>
        <w:ind w:left="5040" w:hanging="360"/>
      </w:pPr>
      <w:rPr>
        <w:rFonts w:ascii="Symbol" w:hAnsi="Symbol" w:hint="default"/>
      </w:rPr>
    </w:lvl>
    <w:lvl w:ilvl="7" w:tplc="7862ECCE">
      <w:start w:val="1"/>
      <w:numFmt w:val="bullet"/>
      <w:lvlText w:val="o"/>
      <w:lvlJc w:val="left"/>
      <w:pPr>
        <w:ind w:left="5760" w:hanging="360"/>
      </w:pPr>
      <w:rPr>
        <w:rFonts w:ascii="Courier New" w:hAnsi="Courier New" w:hint="default"/>
      </w:rPr>
    </w:lvl>
    <w:lvl w:ilvl="8" w:tplc="1CC059F2">
      <w:start w:val="1"/>
      <w:numFmt w:val="bullet"/>
      <w:lvlText w:val=""/>
      <w:lvlJc w:val="left"/>
      <w:pPr>
        <w:ind w:left="6480" w:hanging="360"/>
      </w:pPr>
      <w:rPr>
        <w:rFonts w:ascii="Wingdings" w:hAnsi="Wingdings" w:hint="default"/>
      </w:rPr>
    </w:lvl>
  </w:abstractNum>
  <w:abstractNum w:abstractNumId="17" w15:restartNumberingAfterBreak="0">
    <w:nsid w:val="7F891027"/>
    <w:multiLevelType w:val="multilevel"/>
    <w:tmpl w:val="9808D1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4"/>
  </w:num>
  <w:num w:numId="3">
    <w:abstractNumId w:val="6"/>
  </w:num>
  <w:num w:numId="4">
    <w:abstractNumId w:val="17"/>
  </w:num>
  <w:num w:numId="5">
    <w:abstractNumId w:val="9"/>
  </w:num>
  <w:num w:numId="6">
    <w:abstractNumId w:val="10"/>
  </w:num>
  <w:num w:numId="7">
    <w:abstractNumId w:val="2"/>
  </w:num>
  <w:num w:numId="8">
    <w:abstractNumId w:val="1"/>
  </w:num>
  <w:num w:numId="9">
    <w:abstractNumId w:val="5"/>
  </w:num>
  <w:num w:numId="10">
    <w:abstractNumId w:val="4"/>
  </w:num>
  <w:num w:numId="11">
    <w:abstractNumId w:val="16"/>
  </w:num>
  <w:num w:numId="12">
    <w:abstractNumId w:val="0"/>
  </w:num>
  <w:num w:numId="13">
    <w:abstractNumId w:val="11"/>
  </w:num>
  <w:num w:numId="14">
    <w:abstractNumId w:val="15"/>
  </w:num>
  <w:num w:numId="15">
    <w:abstractNumId w:val="12"/>
  </w:num>
  <w:num w:numId="16">
    <w:abstractNumId w:val="7"/>
  </w:num>
  <w:num w:numId="17">
    <w:abstractNumId w:val="3"/>
  </w:num>
  <w:num w:numId="18">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BD1"/>
    <w:rsid w:val="00035D7E"/>
    <w:rsid w:val="0005766A"/>
    <w:rsid w:val="00083401"/>
    <w:rsid w:val="000E7464"/>
    <w:rsid w:val="0013315E"/>
    <w:rsid w:val="00150367"/>
    <w:rsid w:val="00173991"/>
    <w:rsid w:val="001B29FC"/>
    <w:rsid w:val="001B3786"/>
    <w:rsid w:val="002055DA"/>
    <w:rsid w:val="00237AF0"/>
    <w:rsid w:val="00302608"/>
    <w:rsid w:val="00306A38"/>
    <w:rsid w:val="00320869"/>
    <w:rsid w:val="00330DDC"/>
    <w:rsid w:val="003344AD"/>
    <w:rsid w:val="00361CA3"/>
    <w:rsid w:val="003801F6"/>
    <w:rsid w:val="003B01D9"/>
    <w:rsid w:val="003B64C1"/>
    <w:rsid w:val="004049B1"/>
    <w:rsid w:val="004113FF"/>
    <w:rsid w:val="0042446B"/>
    <w:rsid w:val="004C0247"/>
    <w:rsid w:val="004C200E"/>
    <w:rsid w:val="004C4489"/>
    <w:rsid w:val="004F575E"/>
    <w:rsid w:val="005102C1"/>
    <w:rsid w:val="005537A5"/>
    <w:rsid w:val="0057080E"/>
    <w:rsid w:val="0057343C"/>
    <w:rsid w:val="0058335B"/>
    <w:rsid w:val="005A009D"/>
    <w:rsid w:val="005E1D89"/>
    <w:rsid w:val="006140E7"/>
    <w:rsid w:val="006307A4"/>
    <w:rsid w:val="0064460B"/>
    <w:rsid w:val="00672638"/>
    <w:rsid w:val="0069415A"/>
    <w:rsid w:val="006961EC"/>
    <w:rsid w:val="006E0785"/>
    <w:rsid w:val="006E6814"/>
    <w:rsid w:val="00706F84"/>
    <w:rsid w:val="0071662B"/>
    <w:rsid w:val="00744134"/>
    <w:rsid w:val="00797022"/>
    <w:rsid w:val="007A0213"/>
    <w:rsid w:val="007A15E4"/>
    <w:rsid w:val="007C6FFB"/>
    <w:rsid w:val="007D34ED"/>
    <w:rsid w:val="008351A4"/>
    <w:rsid w:val="0085159B"/>
    <w:rsid w:val="00851E2F"/>
    <w:rsid w:val="0085550E"/>
    <w:rsid w:val="00874B1E"/>
    <w:rsid w:val="00875950"/>
    <w:rsid w:val="00875E2A"/>
    <w:rsid w:val="00891E1D"/>
    <w:rsid w:val="0089349C"/>
    <w:rsid w:val="008B32F1"/>
    <w:rsid w:val="008D138A"/>
    <w:rsid w:val="00903E85"/>
    <w:rsid w:val="00930833"/>
    <w:rsid w:val="00935F9B"/>
    <w:rsid w:val="0095622C"/>
    <w:rsid w:val="0097466E"/>
    <w:rsid w:val="009A27E9"/>
    <w:rsid w:val="00A0182F"/>
    <w:rsid w:val="00A243F2"/>
    <w:rsid w:val="00A33273"/>
    <w:rsid w:val="00A4620C"/>
    <w:rsid w:val="00AB355B"/>
    <w:rsid w:val="00AE1C15"/>
    <w:rsid w:val="00B06199"/>
    <w:rsid w:val="00B159DE"/>
    <w:rsid w:val="00B434DF"/>
    <w:rsid w:val="00B80010"/>
    <w:rsid w:val="00B9304E"/>
    <w:rsid w:val="00BE5175"/>
    <w:rsid w:val="00C57599"/>
    <w:rsid w:val="00C74E7C"/>
    <w:rsid w:val="00CB18B1"/>
    <w:rsid w:val="00CB62F1"/>
    <w:rsid w:val="00CC14C7"/>
    <w:rsid w:val="00CE29F3"/>
    <w:rsid w:val="00CE582E"/>
    <w:rsid w:val="00CE789B"/>
    <w:rsid w:val="00D14ABA"/>
    <w:rsid w:val="00D240CD"/>
    <w:rsid w:val="00D41393"/>
    <w:rsid w:val="00D54669"/>
    <w:rsid w:val="00DB7378"/>
    <w:rsid w:val="00DE1CF5"/>
    <w:rsid w:val="00E4108C"/>
    <w:rsid w:val="00E442D8"/>
    <w:rsid w:val="00E45D45"/>
    <w:rsid w:val="00E67D8B"/>
    <w:rsid w:val="00EB0ED2"/>
    <w:rsid w:val="00EC7B8E"/>
    <w:rsid w:val="00F07362"/>
    <w:rsid w:val="00F445B5"/>
    <w:rsid w:val="00F67BD1"/>
    <w:rsid w:val="00F859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A4E62C-A639-483B-83B2-63F027377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859D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B62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9D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B62F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F67BD1"/>
    <w:rPr>
      <w:color w:val="0000FF"/>
      <w:u w:val="single"/>
    </w:rPr>
  </w:style>
  <w:style w:type="paragraph" w:styleId="NormalWeb">
    <w:name w:val="Normal (Web)"/>
    <w:basedOn w:val="Normal"/>
    <w:uiPriority w:val="99"/>
    <w:unhideWhenUsed/>
    <w:rsid w:val="00F445B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F445B5"/>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F5 List Paragraph,List Paragraph1,Dot pt,List Paragraph2,Normal numbered,List Paragraph11,OBC Bullet,List Paragraph12,Bullet Style,Numbered Para 1,No Spacing1,List Paragraph Char Char Char,Indicator Text,Bullet Points,MAIN CONTENT,L,Maire"/>
    <w:basedOn w:val="Normal"/>
    <w:link w:val="ListParagraphChar"/>
    <w:uiPriority w:val="34"/>
    <w:qFormat/>
    <w:rsid w:val="00874B1E"/>
    <w:pPr>
      <w:ind w:left="720"/>
      <w:contextualSpacing/>
    </w:pPr>
  </w:style>
  <w:style w:type="character" w:customStyle="1" w:styleId="ListParagraphChar">
    <w:name w:val="List Paragraph Char"/>
    <w:aliases w:val="F5 List Paragraph Char,List Paragraph1 Char,Dot pt Char,List Paragraph2 Char,Normal numbered Char,List Paragraph11 Char,OBC Bullet Char,List Paragraph12 Char,Bullet Style Char,Numbered Para 1 Char,No Spacing1 Char,Indicator Text Char"/>
    <w:link w:val="ListParagraph"/>
    <w:uiPriority w:val="34"/>
    <w:qFormat/>
    <w:locked/>
    <w:rsid w:val="0057343C"/>
  </w:style>
  <w:style w:type="character" w:styleId="FollowedHyperlink">
    <w:name w:val="FollowedHyperlink"/>
    <w:basedOn w:val="DefaultParagraphFont"/>
    <w:uiPriority w:val="99"/>
    <w:semiHidden/>
    <w:unhideWhenUsed/>
    <w:rsid w:val="00874B1E"/>
    <w:rPr>
      <w:color w:val="954F72" w:themeColor="followedHyperlink"/>
      <w:u w:val="single"/>
    </w:rPr>
  </w:style>
  <w:style w:type="character" w:styleId="Emphasis">
    <w:name w:val="Emphasis"/>
    <w:basedOn w:val="DefaultParagraphFont"/>
    <w:uiPriority w:val="20"/>
    <w:qFormat/>
    <w:rsid w:val="007A15E4"/>
    <w:rPr>
      <w:i/>
      <w:iCs/>
    </w:rPr>
  </w:style>
  <w:style w:type="paragraph" w:styleId="NoSpacing">
    <w:name w:val="No Spacing"/>
    <w:uiPriority w:val="1"/>
    <w:qFormat/>
    <w:rsid w:val="007A15E4"/>
    <w:pPr>
      <w:spacing w:after="0" w:line="240" w:lineRule="auto"/>
    </w:pPr>
  </w:style>
  <w:style w:type="table" w:styleId="TableGrid">
    <w:name w:val="Table Grid"/>
    <w:basedOn w:val="TableNormal"/>
    <w:uiPriority w:val="59"/>
    <w:rsid w:val="00A24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A243F2"/>
    <w:pPr>
      <w:spacing w:after="0" w:line="240" w:lineRule="auto"/>
    </w:pPr>
    <w:rPr>
      <w:rFonts w:ascii="Calibri Light" w:hAnsi="Calibri Light"/>
      <w:color w:val="1F3864" w:themeColor="accent5" w:themeShade="80"/>
      <w:szCs w:val="21"/>
    </w:rPr>
  </w:style>
  <w:style w:type="character" w:customStyle="1" w:styleId="PlainTextChar">
    <w:name w:val="Plain Text Char"/>
    <w:basedOn w:val="DefaultParagraphFont"/>
    <w:link w:val="PlainText"/>
    <w:uiPriority w:val="99"/>
    <w:semiHidden/>
    <w:rsid w:val="00A243F2"/>
    <w:rPr>
      <w:rFonts w:ascii="Calibri Light" w:hAnsi="Calibri Light"/>
      <w:color w:val="1F3864" w:themeColor="accent5" w:themeShade="80"/>
      <w:szCs w:val="21"/>
    </w:rPr>
  </w:style>
  <w:style w:type="character" w:styleId="Strong">
    <w:name w:val="Strong"/>
    <w:basedOn w:val="DefaultParagraphFont"/>
    <w:uiPriority w:val="22"/>
    <w:qFormat/>
    <w:rsid w:val="00930833"/>
    <w:rPr>
      <w:b/>
      <w:bCs/>
    </w:rPr>
  </w:style>
  <w:style w:type="paragraph" w:styleId="Title">
    <w:name w:val="Title"/>
    <w:basedOn w:val="Normal"/>
    <w:next w:val="Normal"/>
    <w:link w:val="TitleChar"/>
    <w:uiPriority w:val="1"/>
    <w:qFormat/>
    <w:rsid w:val="0057343C"/>
    <w:pPr>
      <w:pBdr>
        <w:bottom w:val="single" w:sz="8" w:space="4" w:color="A5A5A5" w:themeColor="accent3"/>
      </w:pBdr>
      <w:spacing w:before="720" w:after="480" w:line="240" w:lineRule="auto"/>
    </w:pPr>
    <w:rPr>
      <w:rFonts w:eastAsiaTheme="minorEastAsia"/>
      <w:color w:val="5B9BD5" w:themeColor="accent1"/>
      <w:sz w:val="48"/>
      <w:szCs w:val="20"/>
      <w:lang w:val="en-US"/>
    </w:rPr>
  </w:style>
  <w:style w:type="character" w:customStyle="1" w:styleId="TitleChar">
    <w:name w:val="Title Char"/>
    <w:basedOn w:val="DefaultParagraphFont"/>
    <w:link w:val="Title"/>
    <w:uiPriority w:val="1"/>
    <w:rsid w:val="0057343C"/>
    <w:rPr>
      <w:rFonts w:eastAsiaTheme="minorEastAsia"/>
      <w:color w:val="5B9BD5" w:themeColor="accent1"/>
      <w:sz w:val="48"/>
      <w:szCs w:val="20"/>
      <w:lang w:val="en-US"/>
    </w:rPr>
  </w:style>
  <w:style w:type="paragraph" w:customStyle="1" w:styleId="xxmsonormal">
    <w:name w:val="x_x_msonormal"/>
    <w:basedOn w:val="Normal"/>
    <w:rsid w:val="00D240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xapple-converted-space">
    <w:name w:val="x_x_apple-converted-space"/>
    <w:basedOn w:val="DefaultParagraphFont"/>
    <w:rsid w:val="00D240CD"/>
  </w:style>
  <w:style w:type="paragraph" w:styleId="Header">
    <w:name w:val="header"/>
    <w:basedOn w:val="Normal"/>
    <w:link w:val="HeaderChar"/>
    <w:unhideWhenUsed/>
    <w:rsid w:val="00D240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40CD"/>
  </w:style>
  <w:style w:type="paragraph" w:styleId="Footer">
    <w:name w:val="footer"/>
    <w:basedOn w:val="Normal"/>
    <w:link w:val="FooterChar"/>
    <w:unhideWhenUsed/>
    <w:rsid w:val="00D240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40CD"/>
  </w:style>
  <w:style w:type="character" w:customStyle="1" w:styleId="normaltextrun">
    <w:name w:val="normaltextrun"/>
    <w:basedOn w:val="DefaultParagraphFont"/>
    <w:rsid w:val="002055DA"/>
  </w:style>
  <w:style w:type="paragraph" w:customStyle="1" w:styleId="paragraph">
    <w:name w:val="paragraph"/>
    <w:basedOn w:val="Normal"/>
    <w:rsid w:val="002055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msonormal"/>
    <w:basedOn w:val="Normal"/>
    <w:rsid w:val="008D138A"/>
    <w:pPr>
      <w:spacing w:after="0" w:line="240" w:lineRule="auto"/>
    </w:pPr>
    <w:rPr>
      <w:rFonts w:ascii="Times New Roman" w:hAnsi="Times New Roman" w:cs="Times New Roman"/>
      <w:sz w:val="24"/>
      <w:szCs w:val="24"/>
      <w:lang w:eastAsia="en-GB"/>
    </w:rPr>
  </w:style>
  <w:style w:type="paragraph" w:customStyle="1" w:styleId="xxmsonormal0">
    <w:name w:val="xxmsonormal"/>
    <w:basedOn w:val="Normal"/>
    <w:rsid w:val="008D138A"/>
    <w:pPr>
      <w:spacing w:after="0" w:line="240" w:lineRule="auto"/>
    </w:pPr>
    <w:rPr>
      <w:rFonts w:ascii="Times New Roman" w:hAnsi="Times New Roman" w:cs="Times New Roman"/>
      <w:sz w:val="24"/>
      <w:szCs w:val="24"/>
      <w:lang w:eastAsia="en-GB"/>
    </w:rPr>
  </w:style>
  <w:style w:type="character" w:customStyle="1" w:styleId="xxapple-converted-space0">
    <w:name w:val="xxapple-converted-space"/>
    <w:basedOn w:val="DefaultParagraphFont"/>
    <w:rsid w:val="008D138A"/>
  </w:style>
  <w:style w:type="character" w:customStyle="1" w:styleId="markxe46c1tc9">
    <w:name w:val="markxe46c1tc9"/>
    <w:basedOn w:val="DefaultParagraphFont"/>
    <w:rsid w:val="0058335B"/>
  </w:style>
  <w:style w:type="character" w:customStyle="1" w:styleId="BalloonTextChar">
    <w:name w:val="Balloon Text Char"/>
    <w:basedOn w:val="DefaultParagraphFont"/>
    <w:link w:val="BalloonText"/>
    <w:semiHidden/>
    <w:rsid w:val="007C6FFB"/>
    <w:rPr>
      <w:rFonts w:ascii="Lucida Grande" w:eastAsia="Times New Roman" w:hAnsi="Lucida Grande" w:cs="Times New Roman"/>
      <w:sz w:val="18"/>
      <w:szCs w:val="18"/>
    </w:rPr>
  </w:style>
  <w:style w:type="paragraph" w:styleId="BalloonText">
    <w:name w:val="Balloon Text"/>
    <w:basedOn w:val="Normal"/>
    <w:link w:val="BalloonTextChar"/>
    <w:semiHidden/>
    <w:rsid w:val="007C6FFB"/>
    <w:pPr>
      <w:spacing w:after="0" w:line="240" w:lineRule="auto"/>
    </w:pPr>
    <w:rPr>
      <w:rFonts w:ascii="Lucida Grande" w:eastAsia="Times New Roman" w:hAnsi="Lucida Grande" w:cs="Times New Roman"/>
      <w:sz w:val="18"/>
      <w:szCs w:val="18"/>
    </w:rPr>
  </w:style>
  <w:style w:type="paragraph" w:customStyle="1" w:styleId="xmsonormal0">
    <w:name w:val="x_msonormal"/>
    <w:basedOn w:val="Normal"/>
    <w:rsid w:val="007C6F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listparagraph">
    <w:name w:val="x_msolistparagraph"/>
    <w:basedOn w:val="Normal"/>
    <w:rsid w:val="007C6F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markxe46c1tc9">
    <w:name w:val="x_markxe46c1tc9"/>
    <w:basedOn w:val="DefaultParagraphFont"/>
    <w:rsid w:val="00D54669"/>
  </w:style>
  <w:style w:type="character" w:customStyle="1" w:styleId="xapple-converted-space">
    <w:name w:val="x_apple-converted-space"/>
    <w:basedOn w:val="DefaultParagraphFont"/>
    <w:rsid w:val="0042446B"/>
  </w:style>
  <w:style w:type="character" w:customStyle="1" w:styleId="eop">
    <w:name w:val="eop"/>
    <w:basedOn w:val="DefaultParagraphFont"/>
    <w:rsid w:val="005E1D89"/>
  </w:style>
  <w:style w:type="character" w:customStyle="1" w:styleId="scxw255886934">
    <w:name w:val="scxw255886934"/>
    <w:basedOn w:val="DefaultParagraphFont"/>
    <w:rsid w:val="005E1D89"/>
  </w:style>
  <w:style w:type="character" w:customStyle="1" w:styleId="markuylieaffv">
    <w:name w:val="markuylieaffv"/>
    <w:basedOn w:val="DefaultParagraphFont"/>
    <w:rsid w:val="00CE29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81536">
      <w:bodyDiv w:val="1"/>
      <w:marLeft w:val="0"/>
      <w:marRight w:val="0"/>
      <w:marTop w:val="0"/>
      <w:marBottom w:val="0"/>
      <w:divBdr>
        <w:top w:val="none" w:sz="0" w:space="0" w:color="auto"/>
        <w:left w:val="none" w:sz="0" w:space="0" w:color="auto"/>
        <w:bottom w:val="none" w:sz="0" w:space="0" w:color="auto"/>
        <w:right w:val="none" w:sz="0" w:space="0" w:color="auto"/>
      </w:divBdr>
    </w:div>
    <w:div w:id="102305782">
      <w:bodyDiv w:val="1"/>
      <w:marLeft w:val="0"/>
      <w:marRight w:val="0"/>
      <w:marTop w:val="0"/>
      <w:marBottom w:val="0"/>
      <w:divBdr>
        <w:top w:val="none" w:sz="0" w:space="0" w:color="auto"/>
        <w:left w:val="none" w:sz="0" w:space="0" w:color="auto"/>
        <w:bottom w:val="none" w:sz="0" w:space="0" w:color="auto"/>
        <w:right w:val="none" w:sz="0" w:space="0" w:color="auto"/>
      </w:divBdr>
    </w:div>
    <w:div w:id="107697199">
      <w:bodyDiv w:val="1"/>
      <w:marLeft w:val="0"/>
      <w:marRight w:val="0"/>
      <w:marTop w:val="0"/>
      <w:marBottom w:val="0"/>
      <w:divBdr>
        <w:top w:val="none" w:sz="0" w:space="0" w:color="auto"/>
        <w:left w:val="none" w:sz="0" w:space="0" w:color="auto"/>
        <w:bottom w:val="none" w:sz="0" w:space="0" w:color="auto"/>
        <w:right w:val="none" w:sz="0" w:space="0" w:color="auto"/>
      </w:divBdr>
    </w:div>
    <w:div w:id="161623173">
      <w:bodyDiv w:val="1"/>
      <w:marLeft w:val="0"/>
      <w:marRight w:val="0"/>
      <w:marTop w:val="0"/>
      <w:marBottom w:val="0"/>
      <w:divBdr>
        <w:top w:val="none" w:sz="0" w:space="0" w:color="auto"/>
        <w:left w:val="none" w:sz="0" w:space="0" w:color="auto"/>
        <w:bottom w:val="none" w:sz="0" w:space="0" w:color="auto"/>
        <w:right w:val="none" w:sz="0" w:space="0" w:color="auto"/>
      </w:divBdr>
    </w:div>
    <w:div w:id="242684217">
      <w:bodyDiv w:val="1"/>
      <w:marLeft w:val="0"/>
      <w:marRight w:val="0"/>
      <w:marTop w:val="0"/>
      <w:marBottom w:val="0"/>
      <w:divBdr>
        <w:top w:val="none" w:sz="0" w:space="0" w:color="auto"/>
        <w:left w:val="none" w:sz="0" w:space="0" w:color="auto"/>
        <w:bottom w:val="none" w:sz="0" w:space="0" w:color="auto"/>
        <w:right w:val="none" w:sz="0" w:space="0" w:color="auto"/>
      </w:divBdr>
    </w:div>
    <w:div w:id="335379062">
      <w:bodyDiv w:val="1"/>
      <w:marLeft w:val="0"/>
      <w:marRight w:val="0"/>
      <w:marTop w:val="0"/>
      <w:marBottom w:val="0"/>
      <w:divBdr>
        <w:top w:val="none" w:sz="0" w:space="0" w:color="auto"/>
        <w:left w:val="none" w:sz="0" w:space="0" w:color="auto"/>
        <w:bottom w:val="none" w:sz="0" w:space="0" w:color="auto"/>
        <w:right w:val="none" w:sz="0" w:space="0" w:color="auto"/>
      </w:divBdr>
    </w:div>
    <w:div w:id="399795692">
      <w:bodyDiv w:val="1"/>
      <w:marLeft w:val="0"/>
      <w:marRight w:val="0"/>
      <w:marTop w:val="0"/>
      <w:marBottom w:val="0"/>
      <w:divBdr>
        <w:top w:val="none" w:sz="0" w:space="0" w:color="auto"/>
        <w:left w:val="none" w:sz="0" w:space="0" w:color="auto"/>
        <w:bottom w:val="none" w:sz="0" w:space="0" w:color="auto"/>
        <w:right w:val="none" w:sz="0" w:space="0" w:color="auto"/>
      </w:divBdr>
    </w:div>
    <w:div w:id="482041609">
      <w:bodyDiv w:val="1"/>
      <w:marLeft w:val="0"/>
      <w:marRight w:val="0"/>
      <w:marTop w:val="0"/>
      <w:marBottom w:val="0"/>
      <w:divBdr>
        <w:top w:val="none" w:sz="0" w:space="0" w:color="auto"/>
        <w:left w:val="none" w:sz="0" w:space="0" w:color="auto"/>
        <w:bottom w:val="none" w:sz="0" w:space="0" w:color="auto"/>
        <w:right w:val="none" w:sz="0" w:space="0" w:color="auto"/>
      </w:divBdr>
    </w:div>
    <w:div w:id="520703565">
      <w:bodyDiv w:val="1"/>
      <w:marLeft w:val="0"/>
      <w:marRight w:val="0"/>
      <w:marTop w:val="0"/>
      <w:marBottom w:val="0"/>
      <w:divBdr>
        <w:top w:val="none" w:sz="0" w:space="0" w:color="auto"/>
        <w:left w:val="none" w:sz="0" w:space="0" w:color="auto"/>
        <w:bottom w:val="none" w:sz="0" w:space="0" w:color="auto"/>
        <w:right w:val="none" w:sz="0" w:space="0" w:color="auto"/>
      </w:divBdr>
    </w:div>
    <w:div w:id="569267016">
      <w:bodyDiv w:val="1"/>
      <w:marLeft w:val="0"/>
      <w:marRight w:val="0"/>
      <w:marTop w:val="0"/>
      <w:marBottom w:val="0"/>
      <w:divBdr>
        <w:top w:val="none" w:sz="0" w:space="0" w:color="auto"/>
        <w:left w:val="none" w:sz="0" w:space="0" w:color="auto"/>
        <w:bottom w:val="none" w:sz="0" w:space="0" w:color="auto"/>
        <w:right w:val="none" w:sz="0" w:space="0" w:color="auto"/>
      </w:divBdr>
    </w:div>
    <w:div w:id="573975053">
      <w:bodyDiv w:val="1"/>
      <w:marLeft w:val="0"/>
      <w:marRight w:val="0"/>
      <w:marTop w:val="0"/>
      <w:marBottom w:val="0"/>
      <w:divBdr>
        <w:top w:val="none" w:sz="0" w:space="0" w:color="auto"/>
        <w:left w:val="none" w:sz="0" w:space="0" w:color="auto"/>
        <w:bottom w:val="none" w:sz="0" w:space="0" w:color="auto"/>
        <w:right w:val="none" w:sz="0" w:space="0" w:color="auto"/>
      </w:divBdr>
    </w:div>
    <w:div w:id="582031602">
      <w:bodyDiv w:val="1"/>
      <w:marLeft w:val="0"/>
      <w:marRight w:val="0"/>
      <w:marTop w:val="0"/>
      <w:marBottom w:val="0"/>
      <w:divBdr>
        <w:top w:val="none" w:sz="0" w:space="0" w:color="auto"/>
        <w:left w:val="none" w:sz="0" w:space="0" w:color="auto"/>
        <w:bottom w:val="none" w:sz="0" w:space="0" w:color="auto"/>
        <w:right w:val="none" w:sz="0" w:space="0" w:color="auto"/>
      </w:divBdr>
    </w:div>
    <w:div w:id="625702403">
      <w:bodyDiv w:val="1"/>
      <w:marLeft w:val="0"/>
      <w:marRight w:val="0"/>
      <w:marTop w:val="0"/>
      <w:marBottom w:val="0"/>
      <w:divBdr>
        <w:top w:val="none" w:sz="0" w:space="0" w:color="auto"/>
        <w:left w:val="none" w:sz="0" w:space="0" w:color="auto"/>
        <w:bottom w:val="none" w:sz="0" w:space="0" w:color="auto"/>
        <w:right w:val="none" w:sz="0" w:space="0" w:color="auto"/>
      </w:divBdr>
    </w:div>
    <w:div w:id="775713738">
      <w:bodyDiv w:val="1"/>
      <w:marLeft w:val="0"/>
      <w:marRight w:val="0"/>
      <w:marTop w:val="0"/>
      <w:marBottom w:val="0"/>
      <w:divBdr>
        <w:top w:val="none" w:sz="0" w:space="0" w:color="auto"/>
        <w:left w:val="none" w:sz="0" w:space="0" w:color="auto"/>
        <w:bottom w:val="none" w:sz="0" w:space="0" w:color="auto"/>
        <w:right w:val="none" w:sz="0" w:space="0" w:color="auto"/>
      </w:divBdr>
    </w:div>
    <w:div w:id="780758829">
      <w:bodyDiv w:val="1"/>
      <w:marLeft w:val="0"/>
      <w:marRight w:val="0"/>
      <w:marTop w:val="0"/>
      <w:marBottom w:val="0"/>
      <w:divBdr>
        <w:top w:val="none" w:sz="0" w:space="0" w:color="auto"/>
        <w:left w:val="none" w:sz="0" w:space="0" w:color="auto"/>
        <w:bottom w:val="none" w:sz="0" w:space="0" w:color="auto"/>
        <w:right w:val="none" w:sz="0" w:space="0" w:color="auto"/>
      </w:divBdr>
    </w:div>
    <w:div w:id="828207141">
      <w:bodyDiv w:val="1"/>
      <w:marLeft w:val="0"/>
      <w:marRight w:val="0"/>
      <w:marTop w:val="0"/>
      <w:marBottom w:val="0"/>
      <w:divBdr>
        <w:top w:val="none" w:sz="0" w:space="0" w:color="auto"/>
        <w:left w:val="none" w:sz="0" w:space="0" w:color="auto"/>
        <w:bottom w:val="none" w:sz="0" w:space="0" w:color="auto"/>
        <w:right w:val="none" w:sz="0" w:space="0" w:color="auto"/>
      </w:divBdr>
    </w:div>
    <w:div w:id="846022188">
      <w:bodyDiv w:val="1"/>
      <w:marLeft w:val="0"/>
      <w:marRight w:val="0"/>
      <w:marTop w:val="0"/>
      <w:marBottom w:val="0"/>
      <w:divBdr>
        <w:top w:val="none" w:sz="0" w:space="0" w:color="auto"/>
        <w:left w:val="none" w:sz="0" w:space="0" w:color="auto"/>
        <w:bottom w:val="none" w:sz="0" w:space="0" w:color="auto"/>
        <w:right w:val="none" w:sz="0" w:space="0" w:color="auto"/>
      </w:divBdr>
    </w:div>
    <w:div w:id="859205124">
      <w:bodyDiv w:val="1"/>
      <w:marLeft w:val="0"/>
      <w:marRight w:val="0"/>
      <w:marTop w:val="0"/>
      <w:marBottom w:val="0"/>
      <w:divBdr>
        <w:top w:val="none" w:sz="0" w:space="0" w:color="auto"/>
        <w:left w:val="none" w:sz="0" w:space="0" w:color="auto"/>
        <w:bottom w:val="none" w:sz="0" w:space="0" w:color="auto"/>
        <w:right w:val="none" w:sz="0" w:space="0" w:color="auto"/>
      </w:divBdr>
    </w:div>
    <w:div w:id="913707948">
      <w:bodyDiv w:val="1"/>
      <w:marLeft w:val="0"/>
      <w:marRight w:val="0"/>
      <w:marTop w:val="0"/>
      <w:marBottom w:val="0"/>
      <w:divBdr>
        <w:top w:val="none" w:sz="0" w:space="0" w:color="auto"/>
        <w:left w:val="none" w:sz="0" w:space="0" w:color="auto"/>
        <w:bottom w:val="none" w:sz="0" w:space="0" w:color="auto"/>
        <w:right w:val="none" w:sz="0" w:space="0" w:color="auto"/>
      </w:divBdr>
    </w:div>
    <w:div w:id="924388262">
      <w:bodyDiv w:val="1"/>
      <w:marLeft w:val="0"/>
      <w:marRight w:val="0"/>
      <w:marTop w:val="0"/>
      <w:marBottom w:val="0"/>
      <w:divBdr>
        <w:top w:val="none" w:sz="0" w:space="0" w:color="auto"/>
        <w:left w:val="none" w:sz="0" w:space="0" w:color="auto"/>
        <w:bottom w:val="none" w:sz="0" w:space="0" w:color="auto"/>
        <w:right w:val="none" w:sz="0" w:space="0" w:color="auto"/>
      </w:divBdr>
    </w:div>
    <w:div w:id="997077813">
      <w:bodyDiv w:val="1"/>
      <w:marLeft w:val="0"/>
      <w:marRight w:val="0"/>
      <w:marTop w:val="0"/>
      <w:marBottom w:val="0"/>
      <w:divBdr>
        <w:top w:val="none" w:sz="0" w:space="0" w:color="auto"/>
        <w:left w:val="none" w:sz="0" w:space="0" w:color="auto"/>
        <w:bottom w:val="none" w:sz="0" w:space="0" w:color="auto"/>
        <w:right w:val="none" w:sz="0" w:space="0" w:color="auto"/>
      </w:divBdr>
    </w:div>
    <w:div w:id="1069185933">
      <w:bodyDiv w:val="1"/>
      <w:marLeft w:val="0"/>
      <w:marRight w:val="0"/>
      <w:marTop w:val="0"/>
      <w:marBottom w:val="0"/>
      <w:divBdr>
        <w:top w:val="none" w:sz="0" w:space="0" w:color="auto"/>
        <w:left w:val="none" w:sz="0" w:space="0" w:color="auto"/>
        <w:bottom w:val="none" w:sz="0" w:space="0" w:color="auto"/>
        <w:right w:val="none" w:sz="0" w:space="0" w:color="auto"/>
      </w:divBdr>
    </w:div>
    <w:div w:id="1121343733">
      <w:bodyDiv w:val="1"/>
      <w:marLeft w:val="0"/>
      <w:marRight w:val="0"/>
      <w:marTop w:val="0"/>
      <w:marBottom w:val="0"/>
      <w:divBdr>
        <w:top w:val="none" w:sz="0" w:space="0" w:color="auto"/>
        <w:left w:val="none" w:sz="0" w:space="0" w:color="auto"/>
        <w:bottom w:val="none" w:sz="0" w:space="0" w:color="auto"/>
        <w:right w:val="none" w:sz="0" w:space="0" w:color="auto"/>
      </w:divBdr>
    </w:div>
    <w:div w:id="1152529376">
      <w:bodyDiv w:val="1"/>
      <w:marLeft w:val="0"/>
      <w:marRight w:val="0"/>
      <w:marTop w:val="0"/>
      <w:marBottom w:val="0"/>
      <w:divBdr>
        <w:top w:val="none" w:sz="0" w:space="0" w:color="auto"/>
        <w:left w:val="none" w:sz="0" w:space="0" w:color="auto"/>
        <w:bottom w:val="none" w:sz="0" w:space="0" w:color="auto"/>
        <w:right w:val="none" w:sz="0" w:space="0" w:color="auto"/>
      </w:divBdr>
    </w:div>
    <w:div w:id="1195312513">
      <w:bodyDiv w:val="1"/>
      <w:marLeft w:val="0"/>
      <w:marRight w:val="0"/>
      <w:marTop w:val="0"/>
      <w:marBottom w:val="0"/>
      <w:divBdr>
        <w:top w:val="none" w:sz="0" w:space="0" w:color="auto"/>
        <w:left w:val="none" w:sz="0" w:space="0" w:color="auto"/>
        <w:bottom w:val="none" w:sz="0" w:space="0" w:color="auto"/>
        <w:right w:val="none" w:sz="0" w:space="0" w:color="auto"/>
      </w:divBdr>
    </w:div>
    <w:div w:id="1200316190">
      <w:bodyDiv w:val="1"/>
      <w:marLeft w:val="0"/>
      <w:marRight w:val="0"/>
      <w:marTop w:val="0"/>
      <w:marBottom w:val="0"/>
      <w:divBdr>
        <w:top w:val="none" w:sz="0" w:space="0" w:color="auto"/>
        <w:left w:val="none" w:sz="0" w:space="0" w:color="auto"/>
        <w:bottom w:val="none" w:sz="0" w:space="0" w:color="auto"/>
        <w:right w:val="none" w:sz="0" w:space="0" w:color="auto"/>
      </w:divBdr>
    </w:div>
    <w:div w:id="1287738231">
      <w:bodyDiv w:val="1"/>
      <w:marLeft w:val="0"/>
      <w:marRight w:val="0"/>
      <w:marTop w:val="0"/>
      <w:marBottom w:val="0"/>
      <w:divBdr>
        <w:top w:val="none" w:sz="0" w:space="0" w:color="auto"/>
        <w:left w:val="none" w:sz="0" w:space="0" w:color="auto"/>
        <w:bottom w:val="none" w:sz="0" w:space="0" w:color="auto"/>
        <w:right w:val="none" w:sz="0" w:space="0" w:color="auto"/>
      </w:divBdr>
    </w:div>
    <w:div w:id="1337464554">
      <w:bodyDiv w:val="1"/>
      <w:marLeft w:val="0"/>
      <w:marRight w:val="0"/>
      <w:marTop w:val="0"/>
      <w:marBottom w:val="0"/>
      <w:divBdr>
        <w:top w:val="none" w:sz="0" w:space="0" w:color="auto"/>
        <w:left w:val="none" w:sz="0" w:space="0" w:color="auto"/>
        <w:bottom w:val="none" w:sz="0" w:space="0" w:color="auto"/>
        <w:right w:val="none" w:sz="0" w:space="0" w:color="auto"/>
      </w:divBdr>
    </w:div>
    <w:div w:id="1445151782">
      <w:bodyDiv w:val="1"/>
      <w:marLeft w:val="0"/>
      <w:marRight w:val="0"/>
      <w:marTop w:val="0"/>
      <w:marBottom w:val="0"/>
      <w:divBdr>
        <w:top w:val="none" w:sz="0" w:space="0" w:color="auto"/>
        <w:left w:val="none" w:sz="0" w:space="0" w:color="auto"/>
        <w:bottom w:val="none" w:sz="0" w:space="0" w:color="auto"/>
        <w:right w:val="none" w:sz="0" w:space="0" w:color="auto"/>
      </w:divBdr>
    </w:div>
    <w:div w:id="1575046539">
      <w:bodyDiv w:val="1"/>
      <w:marLeft w:val="0"/>
      <w:marRight w:val="0"/>
      <w:marTop w:val="0"/>
      <w:marBottom w:val="0"/>
      <w:divBdr>
        <w:top w:val="none" w:sz="0" w:space="0" w:color="auto"/>
        <w:left w:val="none" w:sz="0" w:space="0" w:color="auto"/>
        <w:bottom w:val="none" w:sz="0" w:space="0" w:color="auto"/>
        <w:right w:val="none" w:sz="0" w:space="0" w:color="auto"/>
      </w:divBdr>
    </w:div>
    <w:div w:id="1575503287">
      <w:bodyDiv w:val="1"/>
      <w:marLeft w:val="0"/>
      <w:marRight w:val="0"/>
      <w:marTop w:val="0"/>
      <w:marBottom w:val="0"/>
      <w:divBdr>
        <w:top w:val="none" w:sz="0" w:space="0" w:color="auto"/>
        <w:left w:val="none" w:sz="0" w:space="0" w:color="auto"/>
        <w:bottom w:val="none" w:sz="0" w:space="0" w:color="auto"/>
        <w:right w:val="none" w:sz="0" w:space="0" w:color="auto"/>
      </w:divBdr>
    </w:div>
    <w:div w:id="1628581945">
      <w:bodyDiv w:val="1"/>
      <w:marLeft w:val="0"/>
      <w:marRight w:val="0"/>
      <w:marTop w:val="0"/>
      <w:marBottom w:val="0"/>
      <w:divBdr>
        <w:top w:val="none" w:sz="0" w:space="0" w:color="auto"/>
        <w:left w:val="none" w:sz="0" w:space="0" w:color="auto"/>
        <w:bottom w:val="none" w:sz="0" w:space="0" w:color="auto"/>
        <w:right w:val="none" w:sz="0" w:space="0" w:color="auto"/>
      </w:divBdr>
    </w:div>
    <w:div w:id="1651716927">
      <w:bodyDiv w:val="1"/>
      <w:marLeft w:val="0"/>
      <w:marRight w:val="0"/>
      <w:marTop w:val="0"/>
      <w:marBottom w:val="0"/>
      <w:divBdr>
        <w:top w:val="none" w:sz="0" w:space="0" w:color="auto"/>
        <w:left w:val="none" w:sz="0" w:space="0" w:color="auto"/>
        <w:bottom w:val="none" w:sz="0" w:space="0" w:color="auto"/>
        <w:right w:val="none" w:sz="0" w:space="0" w:color="auto"/>
      </w:divBdr>
    </w:div>
    <w:div w:id="1677656226">
      <w:bodyDiv w:val="1"/>
      <w:marLeft w:val="0"/>
      <w:marRight w:val="0"/>
      <w:marTop w:val="0"/>
      <w:marBottom w:val="0"/>
      <w:divBdr>
        <w:top w:val="none" w:sz="0" w:space="0" w:color="auto"/>
        <w:left w:val="none" w:sz="0" w:space="0" w:color="auto"/>
        <w:bottom w:val="none" w:sz="0" w:space="0" w:color="auto"/>
        <w:right w:val="none" w:sz="0" w:space="0" w:color="auto"/>
      </w:divBdr>
    </w:div>
    <w:div w:id="1685932872">
      <w:bodyDiv w:val="1"/>
      <w:marLeft w:val="0"/>
      <w:marRight w:val="0"/>
      <w:marTop w:val="0"/>
      <w:marBottom w:val="0"/>
      <w:divBdr>
        <w:top w:val="none" w:sz="0" w:space="0" w:color="auto"/>
        <w:left w:val="none" w:sz="0" w:space="0" w:color="auto"/>
        <w:bottom w:val="none" w:sz="0" w:space="0" w:color="auto"/>
        <w:right w:val="none" w:sz="0" w:space="0" w:color="auto"/>
      </w:divBdr>
    </w:div>
    <w:div w:id="1762868757">
      <w:bodyDiv w:val="1"/>
      <w:marLeft w:val="0"/>
      <w:marRight w:val="0"/>
      <w:marTop w:val="0"/>
      <w:marBottom w:val="0"/>
      <w:divBdr>
        <w:top w:val="none" w:sz="0" w:space="0" w:color="auto"/>
        <w:left w:val="none" w:sz="0" w:space="0" w:color="auto"/>
        <w:bottom w:val="none" w:sz="0" w:space="0" w:color="auto"/>
        <w:right w:val="none" w:sz="0" w:space="0" w:color="auto"/>
      </w:divBdr>
    </w:div>
    <w:div w:id="1831629636">
      <w:bodyDiv w:val="1"/>
      <w:marLeft w:val="0"/>
      <w:marRight w:val="0"/>
      <w:marTop w:val="0"/>
      <w:marBottom w:val="0"/>
      <w:divBdr>
        <w:top w:val="none" w:sz="0" w:space="0" w:color="auto"/>
        <w:left w:val="none" w:sz="0" w:space="0" w:color="auto"/>
        <w:bottom w:val="none" w:sz="0" w:space="0" w:color="auto"/>
        <w:right w:val="none" w:sz="0" w:space="0" w:color="auto"/>
      </w:divBdr>
    </w:div>
    <w:div w:id="1832673834">
      <w:bodyDiv w:val="1"/>
      <w:marLeft w:val="0"/>
      <w:marRight w:val="0"/>
      <w:marTop w:val="0"/>
      <w:marBottom w:val="0"/>
      <w:divBdr>
        <w:top w:val="none" w:sz="0" w:space="0" w:color="auto"/>
        <w:left w:val="none" w:sz="0" w:space="0" w:color="auto"/>
        <w:bottom w:val="none" w:sz="0" w:space="0" w:color="auto"/>
        <w:right w:val="none" w:sz="0" w:space="0" w:color="auto"/>
      </w:divBdr>
    </w:div>
    <w:div w:id="1984844176">
      <w:bodyDiv w:val="1"/>
      <w:marLeft w:val="0"/>
      <w:marRight w:val="0"/>
      <w:marTop w:val="0"/>
      <w:marBottom w:val="0"/>
      <w:divBdr>
        <w:top w:val="none" w:sz="0" w:space="0" w:color="auto"/>
        <w:left w:val="none" w:sz="0" w:space="0" w:color="auto"/>
        <w:bottom w:val="none" w:sz="0" w:space="0" w:color="auto"/>
        <w:right w:val="none" w:sz="0" w:space="0" w:color="auto"/>
      </w:divBdr>
    </w:div>
    <w:div w:id="2047680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5.png"/><Relationship Id="rId42" Type="http://schemas.openxmlformats.org/officeDocument/2006/relationships/hyperlink" Target="https://www.mentallyhealthyschools.org.uk/media/2211/guidance-for-delivering-mhs-activities-parents.pdf" TargetMode="External"/><Relationship Id="rId47" Type="http://schemas.openxmlformats.org/officeDocument/2006/relationships/image" Target="media/image11.png"/><Relationship Id="rId63" Type="http://schemas.openxmlformats.org/officeDocument/2006/relationships/hyperlink" Target="https://mentallyhealthyschools.org.uk/risks-and-protective-factors/coronavirus-supporting-childrens-mental-health/?utm_source=newsletter&amp;utm_medium=email&amp;utm_campaign=cmhw21&amp;utm_content=lockdown" TargetMode="External"/><Relationship Id="rId6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yperlink" Target="https://education.rcdow.org.uk/support-resources-catholic-life/" TargetMode="External"/><Relationship Id="rId29" Type="http://schemas.openxmlformats.org/officeDocument/2006/relationships/hyperlink" Target="https://100greatblackbritons.com/" TargetMode="External"/><Relationship Id="rId11" Type="http://schemas.openxmlformats.org/officeDocument/2006/relationships/hyperlink" Target="https://www.praymorenovenas.com/how-to-pray-a-novena" TargetMode="External"/><Relationship Id="rId24" Type="http://schemas.openxmlformats.org/officeDocument/2006/relationships/hyperlink" Target="http://www.vaticannews.va" TargetMode="External"/><Relationship Id="rId32" Type="http://schemas.openxmlformats.org/officeDocument/2006/relationships/hyperlink" Target="https://courses.rcdow.org.uk/event/foundation-stones-session-1-introducing-the-catholic-faith-online-course/" TargetMode="External"/><Relationship Id="rId37" Type="http://schemas.openxmlformats.org/officeDocument/2006/relationships/hyperlink" Target="mailto:ccrs@rcdow.org.uk" TargetMode="External"/><Relationship Id="rId40" Type="http://schemas.openxmlformats.org/officeDocument/2006/relationships/hyperlink" Target="https://www.childrensmentalhealthweek.org.uk/" TargetMode="External"/><Relationship Id="rId45" Type="http://schemas.openxmlformats.org/officeDocument/2006/relationships/image" Target="media/image10.png"/><Relationship Id="rId53" Type="http://schemas.openxmlformats.org/officeDocument/2006/relationships/hyperlink" Target="https://youngminds.org.uk/find-help/for-parents/" TargetMode="External"/><Relationship Id="rId58" Type="http://schemas.openxmlformats.org/officeDocument/2006/relationships/image" Target="media/image16.png"/><Relationship Id="rId66" Type="http://schemas.openxmlformats.org/officeDocument/2006/relationships/image" Target="media/image20.png"/><Relationship Id="rId74"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s://learning.nspcc.org.uk/news/2020/april/supporting-children-young-people-mental-health" TargetMode="External"/><Relationship Id="rId19" Type="http://schemas.openxmlformats.org/officeDocument/2006/relationships/hyperlink" Target="https://education.rcdow.org.uk/support-resources-catholic-life/" TargetMode="External"/><Relationship Id="rId14" Type="http://schemas.openxmlformats.org/officeDocument/2006/relationships/image" Target="media/image2.png"/><Relationship Id="rId22" Type="http://schemas.openxmlformats.org/officeDocument/2006/relationships/hyperlink" Target="https://www.themark10mission.co.uk/theepisodes/seriesthree" TargetMode="External"/><Relationship Id="rId27" Type="http://schemas.openxmlformats.org/officeDocument/2006/relationships/image" Target="media/image7.png"/><Relationship Id="rId30" Type="http://schemas.openxmlformats.org/officeDocument/2006/relationships/hyperlink" Target="https://columbans.co.uk/education/4919/columbans-launch-schools-media-competition-end-racism/" TargetMode="External"/><Relationship Id="rId35" Type="http://schemas.openxmlformats.org/officeDocument/2006/relationships/hyperlink" Target="https://courses.rcdow.org.uk/event/mental-well-being-for-children-28th-january-online-course/" TargetMode="External"/><Relationship Id="rId43" Type="http://schemas.openxmlformats.org/officeDocument/2006/relationships/image" Target="media/image9.png"/><Relationship Id="rId48" Type="http://schemas.openxmlformats.org/officeDocument/2006/relationships/hyperlink" Target="https://www.annafreud.org/media/11398/secondary-parents-leaflet-final-proofed-april-2020.pdf" TargetMode="External"/><Relationship Id="rId56" Type="http://schemas.openxmlformats.org/officeDocument/2006/relationships/image" Target="media/image15.png"/><Relationship Id="rId64" Type="http://schemas.openxmlformats.org/officeDocument/2006/relationships/image" Target="media/image19.png"/><Relationship Id="rId69" Type="http://schemas.openxmlformats.org/officeDocument/2006/relationships/hyperlink" Target="https://cypmhc.org.uk/for-parents-and-carers/" TargetMode="External"/><Relationship Id="rId8" Type="http://schemas.openxmlformats.org/officeDocument/2006/relationships/footnotes" Target="footnotes.xml"/><Relationship Id="rId51" Type="http://schemas.openxmlformats.org/officeDocument/2006/relationships/hyperlink" Target="https://www.annafreud.org/parents-and-carers/" TargetMode="External"/><Relationship Id="rId72"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yperlink" Target="https://www.praymorenovenas.com/pandemic-novena/370797/" TargetMode="External"/><Relationship Id="rId17" Type="http://schemas.openxmlformats.org/officeDocument/2006/relationships/image" Target="media/image4.png"/><Relationship Id="rId25" Type="http://schemas.openxmlformats.org/officeDocument/2006/relationships/hyperlink" Target="http://www.vatican.va/content/francesco/en/encyclicals/documents/papa-francesco_20201003_enciclica-fratelli-tutti.html" TargetMode="External"/><Relationship Id="rId33" Type="http://schemas.openxmlformats.org/officeDocument/2006/relationships/hyperlink" Target="https://courses.rcdow.org.uk/event/mental-well-being-for-slt-21st-january-online-course/" TargetMode="External"/><Relationship Id="rId38" Type="http://schemas.openxmlformats.org/officeDocument/2006/relationships/hyperlink" Target="https://www.youtube.com/watch?v=h7UJwS8JpZE" TargetMode="External"/><Relationship Id="rId46" Type="http://schemas.openxmlformats.org/officeDocument/2006/relationships/hyperlink" Target="https://www.annafreud.org/media/11396/tmh-parent-leaflet-final-web-updated-by-ed-april-2020.pdf" TargetMode="External"/><Relationship Id="rId59" Type="http://schemas.openxmlformats.org/officeDocument/2006/relationships/hyperlink" Target="https://www.childline.org.uk/get-involved/articles/coping-with-lockdown/" TargetMode="External"/><Relationship Id="rId67" Type="http://schemas.openxmlformats.org/officeDocument/2006/relationships/hyperlink" Target="https://www.justtalkherts.org/media/documents/professionals/other/five-ways-to-wellbeing-toolkit.pdf" TargetMode="External"/><Relationship Id="rId20" Type="http://schemas.openxmlformats.org/officeDocument/2006/relationships/hyperlink" Target="https://ctbi.org.uk/wp-content/uploads/2020/10/WPCU-2021-English-pamphlet-Final.pdf.pagespeed.ce.SnR5lgw9dp.pdf" TargetMode="External"/><Relationship Id="rId41" Type="http://schemas.openxmlformats.org/officeDocument/2006/relationships/image" Target="media/image8.png"/><Relationship Id="rId54" Type="http://schemas.openxmlformats.org/officeDocument/2006/relationships/image" Target="media/image14.png"/><Relationship Id="rId62" Type="http://schemas.openxmlformats.org/officeDocument/2006/relationships/image" Target="media/image18.png"/><Relationship Id="rId70" Type="http://schemas.openxmlformats.org/officeDocument/2006/relationships/hyperlink" Target="https://www.gov.uk/government/publications/academies-land-and-buildings-collection-tool"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themark10mission.co.uk/weeklymissions" TargetMode="External"/><Relationship Id="rId28" Type="http://schemas.openxmlformats.org/officeDocument/2006/relationships/hyperlink" Target="mailto:elainearundell@rcdow.org.uk" TargetMode="External"/><Relationship Id="rId36" Type="http://schemas.openxmlformats.org/officeDocument/2006/relationships/hyperlink" Target="https://courses.rcdow.org.uk/event/guidance-on-employment-procedures-29th-january-online-course/" TargetMode="External"/><Relationship Id="rId49" Type="http://schemas.openxmlformats.org/officeDocument/2006/relationships/image" Target="media/image12.png"/><Relationship Id="rId57" Type="http://schemas.openxmlformats.org/officeDocument/2006/relationships/hyperlink" Target="https://www.place2be.org.uk/our-services/parents-and-carers/coronavirus-wellbeing-activity-ideas-for-families/" TargetMode="External"/><Relationship Id="rId10" Type="http://schemas.openxmlformats.org/officeDocument/2006/relationships/image" Target="media/image1.PNG"/><Relationship Id="rId31" Type="http://schemas.openxmlformats.org/officeDocument/2006/relationships/hyperlink" Target="https://courses.rcdow.org.uk/event/an-introduction-to-the-five-pillars-of-islam-18th-19th-20th-january-online-course/" TargetMode="External"/><Relationship Id="rId44" Type="http://schemas.openxmlformats.org/officeDocument/2006/relationships/hyperlink" Target="https://www.annafreud.org/media/11246/option-3-covid-advice-families2.pdf" TargetMode="External"/><Relationship Id="rId52" Type="http://schemas.openxmlformats.org/officeDocument/2006/relationships/image" Target="media/image13.png"/><Relationship Id="rId60" Type="http://schemas.openxmlformats.org/officeDocument/2006/relationships/image" Target="media/image17.png"/><Relationship Id="rId65" Type="http://schemas.openxmlformats.org/officeDocument/2006/relationships/hyperlink" Target="https://www.nhs.uk/oneyou/every-mind-matters/childrens-mental-health/" TargetMode="External"/><Relationship Id="rId73" Type="http://schemas.openxmlformats.org/officeDocument/2006/relationships/image" Target="media/image23.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education.rcdow.org.uk/" TargetMode="External"/><Relationship Id="rId18" Type="http://schemas.openxmlformats.org/officeDocument/2006/relationships/hyperlink" Target="https://paxchristi.org.uk/wp/wp-content/uploads/2019/12/2020prayercardNov14-VF-ed.pdf" TargetMode="External"/><Relationship Id="rId39" Type="http://schemas.openxmlformats.org/officeDocument/2006/relationships/hyperlink" Target="mailto:elainearundell@rcdow.org.uk" TargetMode="External"/><Relationship Id="rId34" Type="http://schemas.openxmlformats.org/officeDocument/2006/relationships/hyperlink" Target="https://courses.rcdow.org.uk/event/spirituality-in-the-catholic-primary-school-26th-january-online-course/" TargetMode="External"/><Relationship Id="rId50" Type="http://schemas.openxmlformats.org/officeDocument/2006/relationships/hyperlink" Target="https://www.annafreud.org/parents-and-carers/child-in-mind/" TargetMode="External"/><Relationship Id="rId55" Type="http://schemas.openxmlformats.org/officeDocument/2006/relationships/hyperlink" Target="https://www.gov.uk/government/publications/covid-19-guidance-on-supporting-children-and-young-peoples-mental-health-and-wellbeing/guidance-for-parents-and-carers-on-supporting-children-and-young-peoples-mental-health-and-wellbeing-during-the-coronavirus-covid-19-outbreak" TargetMode="External"/><Relationship Id="rId7" Type="http://schemas.openxmlformats.org/officeDocument/2006/relationships/webSettings" Target="webSettings.xml"/><Relationship Id="rId71" Type="http://schemas.openxmlformats.org/officeDocument/2006/relationships/hyperlink" Target="mailto:nigelspears@rcdow.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98EC95E574E143BC3DE565235745C2" ma:contentTypeVersion="12" ma:contentTypeDescription="Create a new document." ma:contentTypeScope="" ma:versionID="ee629f2ca242c217e609d945e52f9818">
  <xsd:schema xmlns:xsd="http://www.w3.org/2001/XMLSchema" xmlns:xs="http://www.w3.org/2001/XMLSchema" xmlns:p="http://schemas.microsoft.com/office/2006/metadata/properties" xmlns:ns2="d3011873-17fe-4490-85b4-8d046c84001b" xmlns:ns3="765b6ead-14ab-4bd9-a56e-9e7ea7e1fa65" targetNamespace="http://schemas.microsoft.com/office/2006/metadata/properties" ma:root="true" ma:fieldsID="035229b4d106acfb6e117c4cd781f42b" ns2:_="" ns3:_="">
    <xsd:import namespace="d3011873-17fe-4490-85b4-8d046c84001b"/>
    <xsd:import namespace="765b6ead-14ab-4bd9-a56e-9e7ea7e1fa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011873-17fe-4490-85b4-8d046c8400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5b6ead-14ab-4bd9-a56e-9e7ea7e1fa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F7B404-192C-49B2-9730-21C8373B4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011873-17fe-4490-85b4-8d046c84001b"/>
    <ds:schemaRef ds:uri="765b6ead-14ab-4bd9-a56e-9e7ea7e1f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5C6785-4E51-400A-9D3A-15D75BA29E02}">
  <ds:schemaRefs>
    <ds:schemaRef ds:uri="http://schemas.microsoft.com/office/2006/documentManagement/types"/>
    <ds:schemaRef ds:uri="http://purl.org/dc/elements/1.1/"/>
    <ds:schemaRef ds:uri="http://purl.org/dc/dcmitype/"/>
    <ds:schemaRef ds:uri="d3011873-17fe-4490-85b4-8d046c84001b"/>
    <ds:schemaRef ds:uri="http://schemas.microsoft.com/office/2006/metadata/properties"/>
    <ds:schemaRef ds:uri="http://purl.org/dc/terms/"/>
    <ds:schemaRef ds:uri="http://schemas.openxmlformats.org/package/2006/metadata/core-properties"/>
    <ds:schemaRef ds:uri="http://schemas.microsoft.com/office/infopath/2007/PartnerControls"/>
    <ds:schemaRef ds:uri="765b6ead-14ab-4bd9-a56e-9e7ea7e1fa65"/>
    <ds:schemaRef ds:uri="http://www.w3.org/XML/1998/namespace"/>
  </ds:schemaRefs>
</ds:datastoreItem>
</file>

<file path=customXml/itemProps3.xml><?xml version="1.0" encoding="utf-8"?>
<ds:datastoreItem xmlns:ds="http://schemas.openxmlformats.org/officeDocument/2006/customXml" ds:itemID="{21A8FFA3-8A77-43CC-9F04-15A06A3746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3720</Words>
  <Characters>21207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SCCM01</Company>
  <LinksUpToDate>false</LinksUpToDate>
  <CharactersWithSpaces>24878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Crowley</dc:creator>
  <cp:keywords/>
  <dc:description/>
  <cp:lastModifiedBy>Linette Blackmore</cp:lastModifiedBy>
  <cp:revision>2</cp:revision>
  <dcterms:created xsi:type="dcterms:W3CDTF">2021-01-13T16:38:00Z</dcterms:created>
  <dcterms:modified xsi:type="dcterms:W3CDTF">2021-01-13T16:38:00Z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0x010100C398EC95E574E143BC3DE565235745C2</vt:lpwstr>
  </property>
</Properties>
</file>