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231484" w14:textId="77777777" w:rsidR="0057343C" w:rsidRDefault="00797022" w:rsidP="004049B1">
      <w:pPr>
        <w:pStyle w:val="NoSpacing"/>
        <w:jc w:val="both"/>
        <w:rPr>
          <w:sz w:val="40"/>
        </w:rPr>
      </w:pPr>
      <w:bookmarkStart w:id="0" w:name="_GoBack"/>
      <w:bookmarkEnd w:id="0"/>
      <w:r>
        <w:rPr>
          <w:sz w:val="40"/>
        </w:rPr>
        <w:t xml:space="preserve">Witness to the Word - </w:t>
      </w:r>
      <w:r w:rsidR="0057343C" w:rsidRPr="00DB7378">
        <w:rPr>
          <w:sz w:val="40"/>
        </w:rPr>
        <w:t xml:space="preserve">School Bulletin </w:t>
      </w:r>
      <w:r w:rsidR="00D40EB8">
        <w:rPr>
          <w:sz w:val="40"/>
        </w:rPr>
        <w:t>27</w:t>
      </w:r>
      <w:r w:rsidR="00361CA3">
        <w:rPr>
          <w:sz w:val="40"/>
        </w:rPr>
        <w:t>.</w:t>
      </w:r>
      <w:r w:rsidR="004C4489">
        <w:rPr>
          <w:sz w:val="40"/>
        </w:rPr>
        <w:t>01.21</w:t>
      </w:r>
    </w:p>
    <w:p w14:paraId="54D6EA23" w14:textId="77777777" w:rsidR="00DB7378" w:rsidRPr="00DB7378" w:rsidRDefault="00DB7378" w:rsidP="004049B1">
      <w:pPr>
        <w:pStyle w:val="NoSpacing"/>
        <w:jc w:val="both"/>
        <w:rPr>
          <w:sz w:val="40"/>
        </w:rPr>
      </w:pPr>
    </w:p>
    <w:p w14:paraId="53E126EB" w14:textId="77777777" w:rsidR="0057343C" w:rsidRPr="002055DA" w:rsidRDefault="002055DA" w:rsidP="004049B1">
      <w:pPr>
        <w:pStyle w:val="ListParagraph"/>
        <w:ind w:left="360" w:hanging="360"/>
        <w:jc w:val="both"/>
        <w:rPr>
          <w:color w:val="002060"/>
          <w:sz w:val="28"/>
        </w:rPr>
      </w:pPr>
      <w:r>
        <w:rPr>
          <w:rFonts w:cstheme="minorHAnsi"/>
          <w:noProof/>
          <w:lang w:val="en-US"/>
        </w:rPr>
        <w:drawing>
          <wp:anchor distT="0" distB="0" distL="114300" distR="114300" simplePos="0" relativeHeight="251661312" behindDoc="1" locked="0" layoutInCell="1" allowOverlap="1" wp14:anchorId="0475CC84" wp14:editId="3633A990">
            <wp:simplePos x="0" y="0"/>
            <wp:positionH relativeFrom="column">
              <wp:posOffset>4594308</wp:posOffset>
            </wp:positionH>
            <wp:positionV relativeFrom="paragraph">
              <wp:posOffset>17779</wp:posOffset>
            </wp:positionV>
            <wp:extent cx="1235627" cy="1857375"/>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est.PNG"/>
                    <pic:cNvPicPr/>
                  </pic:nvPicPr>
                  <pic:blipFill>
                    <a:blip r:embed="rId10">
                      <a:extLst>
                        <a:ext uri="{28A0092B-C50C-407E-A947-70E740481C1C}">
                          <a14:useLocalDpi xmlns:a14="http://schemas.microsoft.com/office/drawing/2010/main" val="0"/>
                        </a:ext>
                      </a:extLst>
                    </a:blip>
                    <a:stretch>
                      <a:fillRect/>
                    </a:stretch>
                  </pic:blipFill>
                  <pic:spPr>
                    <a:xfrm>
                      <a:off x="0" y="0"/>
                      <a:ext cx="1244711" cy="1871030"/>
                    </a:xfrm>
                    <a:prstGeom prst="rect">
                      <a:avLst/>
                    </a:prstGeom>
                  </pic:spPr>
                </pic:pic>
              </a:graphicData>
            </a:graphic>
            <wp14:sizeRelH relativeFrom="margin">
              <wp14:pctWidth>0</wp14:pctWidth>
            </wp14:sizeRelH>
            <wp14:sizeRelV relativeFrom="margin">
              <wp14:pctHeight>0</wp14:pctHeight>
            </wp14:sizeRelV>
          </wp:anchor>
        </w:drawing>
      </w:r>
      <w:r w:rsidR="0057343C" w:rsidRPr="002055DA">
        <w:rPr>
          <w:color w:val="002060"/>
          <w:sz w:val="28"/>
        </w:rPr>
        <w:t>Dear Colleague in Catholic Education,</w:t>
      </w:r>
    </w:p>
    <w:p w14:paraId="7F9ED5EA" w14:textId="77777777" w:rsidR="0057343C" w:rsidRPr="002055DA" w:rsidRDefault="002055DA" w:rsidP="004049B1">
      <w:pPr>
        <w:pStyle w:val="ListParagraph"/>
        <w:tabs>
          <w:tab w:val="left" w:pos="8844"/>
        </w:tabs>
        <w:ind w:left="360" w:hanging="360"/>
        <w:jc w:val="both"/>
        <w:rPr>
          <w:b/>
          <w:color w:val="002060"/>
          <w:sz w:val="28"/>
        </w:rPr>
      </w:pPr>
      <w:r>
        <w:rPr>
          <w:b/>
          <w:noProof/>
          <w:color w:val="002060"/>
          <w:sz w:val="28"/>
          <w:lang w:val="en-US"/>
        </w:rPr>
        <mc:AlternateContent>
          <mc:Choice Requires="wps">
            <w:drawing>
              <wp:anchor distT="0" distB="0" distL="114300" distR="114300" simplePos="0" relativeHeight="251662336" behindDoc="0" locked="0" layoutInCell="1" allowOverlap="1" wp14:anchorId="76FCC955" wp14:editId="5AC4C1C8">
                <wp:simplePos x="0" y="0"/>
                <wp:positionH relativeFrom="column">
                  <wp:posOffset>-95250</wp:posOffset>
                </wp:positionH>
                <wp:positionV relativeFrom="paragraph">
                  <wp:posOffset>98425</wp:posOffset>
                </wp:positionV>
                <wp:extent cx="4619625" cy="1800225"/>
                <wp:effectExtent l="0" t="0" r="9525" b="9525"/>
                <wp:wrapNone/>
                <wp:docPr id="4" name="Text Box 4"/>
                <wp:cNvGraphicFramePr/>
                <a:graphic xmlns:a="http://schemas.openxmlformats.org/drawingml/2006/main">
                  <a:graphicData uri="http://schemas.microsoft.com/office/word/2010/wordprocessingShape">
                    <wps:wsp>
                      <wps:cNvSpPr txBox="1"/>
                      <wps:spPr>
                        <a:xfrm>
                          <a:off x="0" y="0"/>
                          <a:ext cx="4619625" cy="1800225"/>
                        </a:xfrm>
                        <a:prstGeom prst="rect">
                          <a:avLst/>
                        </a:prstGeom>
                        <a:solidFill>
                          <a:schemeClr val="lt1"/>
                        </a:solidFill>
                        <a:ln w="6350">
                          <a:noFill/>
                        </a:ln>
                      </wps:spPr>
                      <wps:txbx>
                        <w:txbxContent>
                          <w:p w14:paraId="407D8A63" w14:textId="07ED8649" w:rsidR="00596512" w:rsidRDefault="00596512" w:rsidP="002055DA">
                            <w:pPr>
                              <w:jc w:val="both"/>
                            </w:pPr>
                            <w:r w:rsidRPr="002055DA">
                              <w:rPr>
                                <w:color w:val="002060"/>
                                <w:sz w:val="28"/>
                              </w:rPr>
                              <w:t>The Education Service provides schools with a wide variety of materials, resources, advice and updates on all matters relating to our schools and colleges</w:t>
                            </w:r>
                            <w:r w:rsidR="00A54056">
                              <w:rPr>
                                <w:color w:val="002060"/>
                                <w:sz w:val="28"/>
                              </w:rPr>
                              <w:t xml:space="preserve"> </w:t>
                            </w:r>
                            <w:r w:rsidR="00A54056" w:rsidRPr="00A54056">
                              <w:rPr>
                                <w:iCs/>
                                <w:color w:val="002060"/>
                                <w:sz w:val="28"/>
                              </w:rPr>
                              <w:t>every</w:t>
                            </w:r>
                            <w:r w:rsidR="00A54056" w:rsidRPr="002055DA">
                              <w:rPr>
                                <w:color w:val="002060"/>
                                <w:sz w:val="28"/>
                              </w:rPr>
                              <w:t xml:space="preserve"> </w:t>
                            </w:r>
                            <w:r w:rsidR="00A54056">
                              <w:rPr>
                                <w:color w:val="002060"/>
                                <w:sz w:val="28"/>
                              </w:rPr>
                              <w:t xml:space="preserve">second </w:t>
                            </w:r>
                            <w:r w:rsidR="00A54056" w:rsidRPr="002055DA">
                              <w:rPr>
                                <w:color w:val="002060"/>
                                <w:sz w:val="28"/>
                              </w:rPr>
                              <w:t>Wednesday</w:t>
                            </w:r>
                            <w:r w:rsidRPr="002055DA">
                              <w:rPr>
                                <w:color w:val="002060"/>
                                <w:sz w:val="28"/>
                              </w:rPr>
                              <w:t>. The content of these Bulletins are for Headteachers, Senior Leaders, Teaching Staff, Governors, Clergy and anyone who you feel would benefit from them. Please feel free to share widely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6FCC955" id="_x0000_t202" coordsize="21600,21600" o:spt="202" path="m,l,21600r21600,l21600,xe">
                <v:stroke joinstyle="miter"/>
                <v:path gradientshapeok="t" o:connecttype="rect"/>
              </v:shapetype>
              <v:shape id="Text Box 4" o:spid="_x0000_s1026" type="#_x0000_t202" style="position:absolute;left:0;text-align:left;margin-left:-7.5pt;margin-top:7.75pt;width:363.75pt;height:14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" fillcolor="white [3201]" stroked="f" strokeweight=".5pt">
                <v:textbox>
                  <w:txbxContent>
                    <w:p w14:paraId="407D8A63" w14:textId="07ED8649" w:rsidR="00596512" w:rsidRDefault="00596512" w:rsidP="002055DA">
                      <w:pPr>
                        <w:jc w:val="both"/>
                      </w:pPr>
                      <w:r w:rsidRPr="002055DA">
                        <w:rPr>
                          <w:color w:val="002060"/>
                          <w:sz w:val="28"/>
                        </w:rPr>
                        <w:t>The Education Service provides schools with a wide variety of materials, resources, advice and updates on all matters relating to our schools and colleges</w:t>
                      </w:r>
                      <w:r w:rsidR="00A54056">
                        <w:rPr>
                          <w:color w:val="002060"/>
                          <w:sz w:val="28"/>
                        </w:rPr>
                        <w:t xml:space="preserve"> </w:t>
                      </w:r>
                      <w:r w:rsidR="00A54056" w:rsidRPr="00A54056">
                        <w:rPr>
                          <w:iCs/>
                          <w:color w:val="002060"/>
                          <w:sz w:val="28"/>
                        </w:rPr>
                        <w:t>every</w:t>
                      </w:r>
                      <w:r w:rsidR="00A54056" w:rsidRPr="002055DA">
                        <w:rPr>
                          <w:color w:val="002060"/>
                          <w:sz w:val="28"/>
                        </w:rPr>
                        <w:t xml:space="preserve"> </w:t>
                      </w:r>
                      <w:r w:rsidR="00A54056">
                        <w:rPr>
                          <w:color w:val="002060"/>
                          <w:sz w:val="28"/>
                        </w:rPr>
                        <w:t xml:space="preserve">second </w:t>
                      </w:r>
                      <w:r w:rsidR="00A54056" w:rsidRPr="002055DA">
                        <w:rPr>
                          <w:color w:val="002060"/>
                          <w:sz w:val="28"/>
                        </w:rPr>
                        <w:t>Wednesday</w:t>
                      </w:r>
                      <w:r w:rsidRPr="002055DA">
                        <w:rPr>
                          <w:color w:val="002060"/>
                          <w:sz w:val="28"/>
                        </w:rPr>
                        <w:t xml:space="preserve">. The content of these Bulletins </w:t>
                      </w:r>
                      <w:proofErr w:type="gramStart"/>
                      <w:r w:rsidRPr="002055DA">
                        <w:rPr>
                          <w:color w:val="002060"/>
                          <w:sz w:val="28"/>
                        </w:rPr>
                        <w:t>are</w:t>
                      </w:r>
                      <w:proofErr w:type="gramEnd"/>
                      <w:r w:rsidRPr="002055DA">
                        <w:rPr>
                          <w:color w:val="002060"/>
                          <w:sz w:val="28"/>
                        </w:rPr>
                        <w:t xml:space="preserve"> for Headteachers, Senior Leaders, Teaching Staff, Governors, Clergy and anyone who you feel would benefit from them. Please feel free to share widely</w:t>
                      </w:r>
                    </w:p>
                  </w:txbxContent>
                </v:textbox>
              </v:shape>
            </w:pict>
          </mc:Fallback>
        </mc:AlternateContent>
      </w:r>
      <w:r w:rsidR="0057343C" w:rsidRPr="002055DA">
        <w:rPr>
          <w:b/>
          <w:color w:val="002060"/>
          <w:sz w:val="28"/>
        </w:rPr>
        <w:tab/>
      </w:r>
      <w:r w:rsidR="0057343C" w:rsidRPr="002055DA">
        <w:rPr>
          <w:b/>
          <w:color w:val="002060"/>
          <w:sz w:val="28"/>
        </w:rPr>
        <w:tab/>
      </w:r>
    </w:p>
    <w:p w14:paraId="0B817C54" w14:textId="77777777" w:rsidR="0057343C" w:rsidRPr="002055DA" w:rsidRDefault="0057343C" w:rsidP="004049B1">
      <w:pPr>
        <w:pStyle w:val="ListParagraph"/>
        <w:ind w:left="0"/>
        <w:jc w:val="both"/>
        <w:rPr>
          <w:color w:val="002060"/>
          <w:sz w:val="28"/>
        </w:rPr>
      </w:pPr>
      <w:r w:rsidRPr="002055DA">
        <w:rPr>
          <w:color w:val="002060"/>
          <w:sz w:val="28"/>
        </w:rPr>
        <w:t xml:space="preserve">  </w:t>
      </w:r>
    </w:p>
    <w:p w14:paraId="018B61FC" w14:textId="77777777" w:rsidR="0057343C" w:rsidRPr="002055DA" w:rsidRDefault="0057343C" w:rsidP="004049B1">
      <w:pPr>
        <w:pStyle w:val="ListParagraph"/>
        <w:ind w:left="360" w:hanging="360"/>
        <w:jc w:val="both"/>
        <w:rPr>
          <w:sz w:val="28"/>
        </w:rPr>
      </w:pPr>
    </w:p>
    <w:p w14:paraId="5B3AAE40" w14:textId="77777777" w:rsidR="00237AF0" w:rsidRDefault="00237AF0" w:rsidP="004049B1">
      <w:pPr>
        <w:pStyle w:val="ListParagraph"/>
        <w:ind w:left="360" w:hanging="360"/>
        <w:jc w:val="both"/>
        <w:rPr>
          <w:sz w:val="28"/>
        </w:rPr>
      </w:pPr>
    </w:p>
    <w:p w14:paraId="753BC5CF" w14:textId="77777777" w:rsidR="002055DA" w:rsidRDefault="002055DA" w:rsidP="004049B1">
      <w:pPr>
        <w:pStyle w:val="ListParagraph"/>
        <w:ind w:left="360" w:hanging="360"/>
        <w:jc w:val="both"/>
        <w:rPr>
          <w:sz w:val="28"/>
        </w:rPr>
      </w:pPr>
    </w:p>
    <w:p w14:paraId="11208579" w14:textId="77777777" w:rsidR="002055DA" w:rsidRDefault="002055DA" w:rsidP="004049B1">
      <w:pPr>
        <w:pStyle w:val="ListParagraph"/>
        <w:ind w:left="360" w:hanging="360"/>
        <w:jc w:val="both"/>
        <w:rPr>
          <w:sz w:val="28"/>
        </w:rPr>
      </w:pPr>
    </w:p>
    <w:p w14:paraId="27AD1C65" w14:textId="77777777" w:rsidR="002055DA" w:rsidRDefault="002055DA" w:rsidP="004049B1">
      <w:pPr>
        <w:pStyle w:val="ListParagraph"/>
        <w:ind w:left="360" w:hanging="360"/>
        <w:jc w:val="both"/>
        <w:rPr>
          <w:sz w:val="28"/>
        </w:rPr>
      </w:pPr>
    </w:p>
    <w:p w14:paraId="37271354" w14:textId="77777777" w:rsidR="002055DA" w:rsidRDefault="002055DA" w:rsidP="004049B1">
      <w:pPr>
        <w:pStyle w:val="ListParagraph"/>
        <w:ind w:left="360" w:hanging="360"/>
        <w:jc w:val="both"/>
        <w:rPr>
          <w:sz w:val="28"/>
        </w:rPr>
      </w:pPr>
    </w:p>
    <w:p w14:paraId="711D3FAD" w14:textId="77777777" w:rsidR="002055DA" w:rsidRPr="002055DA" w:rsidRDefault="002055DA" w:rsidP="004049B1">
      <w:pPr>
        <w:pStyle w:val="ListParagraph"/>
        <w:ind w:left="360" w:hanging="360"/>
        <w:jc w:val="both"/>
        <w:rPr>
          <w:sz w:val="28"/>
        </w:rPr>
      </w:pPr>
    </w:p>
    <w:p w14:paraId="0A20B89A" w14:textId="77777777" w:rsidR="0057343C" w:rsidRPr="002055DA" w:rsidRDefault="0057343C" w:rsidP="004049B1">
      <w:pPr>
        <w:jc w:val="both"/>
        <w:rPr>
          <w:sz w:val="28"/>
        </w:rPr>
      </w:pPr>
      <w:r w:rsidRPr="002055DA">
        <w:rPr>
          <w:rFonts w:ascii="Century Gothic" w:hAnsi="Century Gothic"/>
          <w:b/>
          <w:color w:val="C00000"/>
          <w:sz w:val="32"/>
          <w:szCs w:val="24"/>
        </w:rPr>
        <w:t xml:space="preserve">Objectives of the Education Service during Coronavirus (Covid-19) pandemic </w:t>
      </w:r>
    </w:p>
    <w:p w14:paraId="24569D06" w14:textId="77777777" w:rsidR="0057343C" w:rsidRPr="00596512" w:rsidRDefault="0057343C" w:rsidP="004049B1">
      <w:pPr>
        <w:pStyle w:val="ListParagraph"/>
        <w:numPr>
          <w:ilvl w:val="0"/>
          <w:numId w:val="1"/>
        </w:numPr>
        <w:spacing w:after="0" w:line="276" w:lineRule="auto"/>
        <w:jc w:val="both"/>
        <w:rPr>
          <w:color w:val="002060"/>
          <w:sz w:val="26"/>
          <w:szCs w:val="26"/>
        </w:rPr>
      </w:pPr>
      <w:r w:rsidRPr="00596512">
        <w:rPr>
          <w:color w:val="002060"/>
          <w:sz w:val="26"/>
          <w:szCs w:val="26"/>
        </w:rPr>
        <w:t xml:space="preserve">To </w:t>
      </w:r>
      <w:r w:rsidR="007A0213" w:rsidRPr="00596512">
        <w:rPr>
          <w:color w:val="002060"/>
          <w:sz w:val="26"/>
          <w:szCs w:val="26"/>
        </w:rPr>
        <w:t xml:space="preserve">provide </w:t>
      </w:r>
      <w:r w:rsidRPr="00596512">
        <w:rPr>
          <w:color w:val="002060"/>
          <w:sz w:val="26"/>
          <w:szCs w:val="26"/>
        </w:rPr>
        <w:t xml:space="preserve">support and training for Headteachers, Heads of RE, RE Coordinators, </w:t>
      </w:r>
      <w:r w:rsidR="005537A5" w:rsidRPr="00596512">
        <w:rPr>
          <w:color w:val="002060"/>
          <w:sz w:val="26"/>
          <w:szCs w:val="26"/>
        </w:rPr>
        <w:t xml:space="preserve">Chaplains, Teachers, </w:t>
      </w:r>
      <w:r w:rsidRPr="00596512">
        <w:rPr>
          <w:color w:val="002060"/>
          <w:sz w:val="26"/>
          <w:szCs w:val="26"/>
        </w:rPr>
        <w:t>Governors and the wider school community to cope at this time of unprecedented challenge;</w:t>
      </w:r>
    </w:p>
    <w:p w14:paraId="29D2C80C" w14:textId="77777777" w:rsidR="0057343C" w:rsidRPr="00596512" w:rsidRDefault="0057343C" w:rsidP="004049B1">
      <w:pPr>
        <w:pStyle w:val="ListParagraph"/>
        <w:numPr>
          <w:ilvl w:val="0"/>
          <w:numId w:val="1"/>
        </w:numPr>
        <w:spacing w:after="0" w:line="276" w:lineRule="auto"/>
        <w:jc w:val="both"/>
        <w:rPr>
          <w:b/>
          <w:color w:val="002060"/>
          <w:sz w:val="26"/>
          <w:szCs w:val="26"/>
        </w:rPr>
      </w:pPr>
      <w:r w:rsidRPr="00596512">
        <w:rPr>
          <w:color w:val="002060"/>
          <w:sz w:val="26"/>
          <w:szCs w:val="26"/>
        </w:rPr>
        <w:t>To provide resources and advice relating to the Teaching and Learning of R</w:t>
      </w:r>
      <w:r w:rsidR="007A0213" w:rsidRPr="00596512">
        <w:rPr>
          <w:color w:val="002060"/>
          <w:sz w:val="26"/>
          <w:szCs w:val="26"/>
        </w:rPr>
        <w:t>eligious Education</w:t>
      </w:r>
      <w:r w:rsidRPr="00596512">
        <w:rPr>
          <w:color w:val="002060"/>
          <w:sz w:val="26"/>
          <w:szCs w:val="26"/>
        </w:rPr>
        <w:t>;</w:t>
      </w:r>
    </w:p>
    <w:p w14:paraId="1651382C" w14:textId="77777777" w:rsidR="00237AF0" w:rsidRPr="00596512" w:rsidRDefault="00237AF0" w:rsidP="004049B1">
      <w:pPr>
        <w:pStyle w:val="ListParagraph"/>
        <w:numPr>
          <w:ilvl w:val="0"/>
          <w:numId w:val="1"/>
        </w:numPr>
        <w:spacing w:after="0" w:line="276" w:lineRule="auto"/>
        <w:jc w:val="both"/>
        <w:rPr>
          <w:b/>
          <w:color w:val="002060"/>
          <w:sz w:val="26"/>
          <w:szCs w:val="26"/>
        </w:rPr>
      </w:pPr>
      <w:r w:rsidRPr="00596512">
        <w:rPr>
          <w:color w:val="002060"/>
          <w:sz w:val="26"/>
          <w:szCs w:val="26"/>
        </w:rPr>
        <w:t xml:space="preserve">To provide resources and advice relating to Spiritual support and renewal. </w:t>
      </w:r>
    </w:p>
    <w:p w14:paraId="44E4B239" w14:textId="77777777" w:rsidR="00237AF0" w:rsidRPr="00596512" w:rsidRDefault="0057343C" w:rsidP="004049B1">
      <w:pPr>
        <w:pStyle w:val="ListParagraph"/>
        <w:numPr>
          <w:ilvl w:val="0"/>
          <w:numId w:val="1"/>
        </w:numPr>
        <w:spacing w:after="0" w:line="276" w:lineRule="auto"/>
        <w:jc w:val="both"/>
        <w:rPr>
          <w:color w:val="002060"/>
          <w:sz w:val="26"/>
          <w:szCs w:val="26"/>
        </w:rPr>
      </w:pPr>
      <w:r w:rsidRPr="00596512">
        <w:rPr>
          <w:color w:val="002060"/>
          <w:sz w:val="26"/>
          <w:szCs w:val="26"/>
        </w:rPr>
        <w:t xml:space="preserve">To provide resources and advice relating to Mental Health issues; </w:t>
      </w:r>
    </w:p>
    <w:p w14:paraId="1495FE11" w14:textId="77777777" w:rsidR="00237AF0" w:rsidRPr="00596512" w:rsidRDefault="00237AF0" w:rsidP="004049B1">
      <w:pPr>
        <w:pStyle w:val="ListParagraph"/>
        <w:numPr>
          <w:ilvl w:val="0"/>
          <w:numId w:val="1"/>
        </w:numPr>
        <w:spacing w:after="0" w:line="276" w:lineRule="auto"/>
        <w:jc w:val="both"/>
        <w:rPr>
          <w:color w:val="002060"/>
          <w:sz w:val="26"/>
          <w:szCs w:val="26"/>
        </w:rPr>
      </w:pPr>
      <w:r w:rsidRPr="00596512">
        <w:rPr>
          <w:color w:val="002060"/>
          <w:sz w:val="26"/>
          <w:szCs w:val="26"/>
        </w:rPr>
        <w:t xml:space="preserve">To provide the updates from the UK Government, DfE, CES and the Diocese of Westminster on all aspects of the Coronavirus Covid-19 relating to schools and colleges; </w:t>
      </w:r>
    </w:p>
    <w:p w14:paraId="59407EFB" w14:textId="77777777" w:rsidR="0057343C" w:rsidRPr="00596512" w:rsidRDefault="0057343C" w:rsidP="004049B1">
      <w:pPr>
        <w:jc w:val="both"/>
        <w:rPr>
          <w:color w:val="002060"/>
          <w:sz w:val="10"/>
        </w:rPr>
      </w:pPr>
    </w:p>
    <w:p w14:paraId="1A5454DA" w14:textId="77777777" w:rsidR="00596512" w:rsidRPr="00596512" w:rsidRDefault="00596512" w:rsidP="004049B1">
      <w:pPr>
        <w:jc w:val="both"/>
        <w:rPr>
          <w:color w:val="002060"/>
          <w:sz w:val="2"/>
        </w:rPr>
      </w:pPr>
    </w:p>
    <w:p w14:paraId="3047F7BA" w14:textId="77777777" w:rsidR="0057343C" w:rsidRPr="002055DA" w:rsidRDefault="0057343C" w:rsidP="004049B1">
      <w:pPr>
        <w:jc w:val="both"/>
        <w:rPr>
          <w:rFonts w:ascii="Century Gothic" w:hAnsi="Century Gothic"/>
          <w:b/>
          <w:color w:val="002060"/>
          <w:sz w:val="32"/>
          <w:szCs w:val="24"/>
        </w:rPr>
      </w:pPr>
      <w:r w:rsidRPr="002055DA">
        <w:rPr>
          <w:rFonts w:ascii="Century Gothic" w:hAnsi="Century Gothic"/>
          <w:b/>
          <w:color w:val="C00000"/>
          <w:sz w:val="32"/>
          <w:szCs w:val="24"/>
        </w:rPr>
        <w:t xml:space="preserve">Subject Content Today </w:t>
      </w:r>
      <w:r w:rsidR="00E4108C" w:rsidRPr="002055DA">
        <w:rPr>
          <w:rFonts w:ascii="Century Gothic" w:hAnsi="Century Gothic"/>
          <w:b/>
          <w:color w:val="C00000"/>
          <w:sz w:val="32"/>
          <w:szCs w:val="24"/>
        </w:rPr>
        <w:t xml:space="preserve"> </w:t>
      </w:r>
    </w:p>
    <w:p w14:paraId="53F76DD1" w14:textId="77777777" w:rsidR="00851E2F" w:rsidRPr="00851E2F" w:rsidRDefault="00E4108C" w:rsidP="004049B1">
      <w:pPr>
        <w:pStyle w:val="ListParagraph"/>
        <w:numPr>
          <w:ilvl w:val="0"/>
          <w:numId w:val="2"/>
        </w:numPr>
        <w:spacing w:after="0" w:line="276" w:lineRule="auto"/>
        <w:jc w:val="both"/>
        <w:rPr>
          <w:rStyle w:val="Hyperlink"/>
          <w:color w:val="002060"/>
          <w:sz w:val="28"/>
          <w:u w:val="none"/>
        </w:rPr>
      </w:pPr>
      <w:r w:rsidRPr="002055DA">
        <w:rPr>
          <w:color w:val="002060"/>
          <w:sz w:val="28"/>
        </w:rPr>
        <w:t xml:space="preserve">Religious Education and Catholic Life resources are </w:t>
      </w:r>
      <w:hyperlink w:anchor="_Religious_Education_and" w:history="1">
        <w:r w:rsidRPr="00CB62F1">
          <w:rPr>
            <w:rStyle w:val="Hyperlink"/>
            <w:sz w:val="28"/>
          </w:rPr>
          <w:t>here</w:t>
        </w:r>
      </w:hyperlink>
    </w:p>
    <w:p w14:paraId="563CBD32" w14:textId="77777777" w:rsidR="00E4108C" w:rsidRPr="0041641E" w:rsidRDefault="00851E2F" w:rsidP="00851E2F">
      <w:pPr>
        <w:pStyle w:val="ListParagraph"/>
        <w:numPr>
          <w:ilvl w:val="0"/>
          <w:numId w:val="2"/>
        </w:numPr>
      </w:pPr>
      <w:r w:rsidRPr="00851E2F">
        <w:rPr>
          <w:rStyle w:val="normaltextrun"/>
          <w:rFonts w:cstheme="majorHAnsi"/>
          <w:bCs/>
          <w:color w:val="002060"/>
          <w:sz w:val="28"/>
          <w:szCs w:val="44"/>
        </w:rPr>
        <w:t>Racial Justice, Equality and Diversity</w:t>
      </w:r>
      <w:r w:rsidRPr="00851E2F">
        <w:rPr>
          <w:rStyle w:val="eop"/>
          <w:rFonts w:cstheme="majorHAnsi"/>
          <w:color w:val="002060"/>
          <w:sz w:val="28"/>
          <w:szCs w:val="44"/>
        </w:rPr>
        <w:t> </w:t>
      </w:r>
      <w:r>
        <w:rPr>
          <w:rStyle w:val="eop"/>
          <w:rFonts w:cstheme="majorHAnsi"/>
          <w:color w:val="002060"/>
          <w:sz w:val="28"/>
          <w:szCs w:val="44"/>
        </w:rPr>
        <w:t xml:space="preserve">updates are </w:t>
      </w:r>
      <w:hyperlink w:anchor="_Racial_Justice,_Equality" w:history="1">
        <w:r w:rsidRPr="00851E2F">
          <w:rPr>
            <w:rStyle w:val="Hyperlink"/>
            <w:rFonts w:cstheme="majorHAnsi"/>
            <w:sz w:val="28"/>
            <w:szCs w:val="44"/>
          </w:rPr>
          <w:t>here</w:t>
        </w:r>
        <w:r w:rsidR="0057343C" w:rsidRPr="00851E2F">
          <w:rPr>
            <w:rStyle w:val="Hyperlink"/>
            <w:sz w:val="28"/>
          </w:rPr>
          <w:tab/>
        </w:r>
      </w:hyperlink>
      <w:r>
        <w:rPr>
          <w:color w:val="002060"/>
          <w:sz w:val="28"/>
        </w:rPr>
        <w:t xml:space="preserve"> </w:t>
      </w:r>
    </w:p>
    <w:p w14:paraId="733311EF" w14:textId="77777777" w:rsidR="0041641E" w:rsidRPr="00851E2F" w:rsidRDefault="0041641E" w:rsidP="00851E2F">
      <w:pPr>
        <w:pStyle w:val="ListParagraph"/>
        <w:numPr>
          <w:ilvl w:val="0"/>
          <w:numId w:val="2"/>
        </w:numPr>
      </w:pPr>
      <w:r>
        <w:rPr>
          <w:rStyle w:val="normaltextrun"/>
          <w:rFonts w:cstheme="majorHAnsi"/>
          <w:bCs/>
          <w:color w:val="002060"/>
          <w:sz w:val="28"/>
          <w:szCs w:val="44"/>
        </w:rPr>
        <w:t xml:space="preserve">Caritas Updates are </w:t>
      </w:r>
      <w:hyperlink w:anchor="_Caritas_Update" w:history="1">
        <w:r w:rsidRPr="0041641E">
          <w:rPr>
            <w:rStyle w:val="Hyperlink"/>
            <w:rFonts w:cstheme="majorHAnsi"/>
            <w:bCs/>
            <w:sz w:val="28"/>
            <w:szCs w:val="44"/>
          </w:rPr>
          <w:t>here</w:t>
        </w:r>
      </w:hyperlink>
    </w:p>
    <w:p w14:paraId="0943F7D0" w14:textId="77777777" w:rsidR="00E45D45" w:rsidRPr="00E45D45" w:rsidRDefault="00E45D45" w:rsidP="004049B1">
      <w:pPr>
        <w:pStyle w:val="ListParagraph"/>
        <w:numPr>
          <w:ilvl w:val="0"/>
          <w:numId w:val="2"/>
        </w:numPr>
        <w:spacing w:after="0" w:line="276" w:lineRule="auto"/>
        <w:jc w:val="both"/>
        <w:rPr>
          <w:rStyle w:val="Hyperlink"/>
          <w:color w:val="002060"/>
          <w:sz w:val="28"/>
          <w:u w:val="none"/>
        </w:rPr>
      </w:pPr>
      <w:r w:rsidRPr="002055DA">
        <w:rPr>
          <w:color w:val="002060"/>
          <w:sz w:val="28"/>
        </w:rPr>
        <w:t xml:space="preserve">Information about upcoming CPD and Training is </w:t>
      </w:r>
      <w:hyperlink w:anchor="_Upcoming_CPD_–" w:history="1">
        <w:r w:rsidRPr="00CB62F1">
          <w:rPr>
            <w:rStyle w:val="Hyperlink"/>
            <w:sz w:val="28"/>
          </w:rPr>
          <w:t>here</w:t>
        </w:r>
        <w:r w:rsidRPr="00CB62F1">
          <w:rPr>
            <w:rStyle w:val="Hyperlink"/>
            <w:sz w:val="28"/>
          </w:rPr>
          <w:tab/>
        </w:r>
      </w:hyperlink>
    </w:p>
    <w:p w14:paraId="0F868EF4" w14:textId="77777777" w:rsidR="0057343C" w:rsidRPr="00523251" w:rsidRDefault="0057343C" w:rsidP="004049B1">
      <w:pPr>
        <w:pStyle w:val="ListParagraph"/>
        <w:numPr>
          <w:ilvl w:val="0"/>
          <w:numId w:val="2"/>
        </w:numPr>
        <w:spacing w:after="0" w:line="276" w:lineRule="auto"/>
        <w:jc w:val="both"/>
        <w:rPr>
          <w:color w:val="002060"/>
          <w:sz w:val="28"/>
        </w:rPr>
      </w:pPr>
      <w:r w:rsidRPr="002055DA">
        <w:rPr>
          <w:color w:val="002060"/>
          <w:sz w:val="28"/>
        </w:rPr>
        <w:t xml:space="preserve">Mental Health </w:t>
      </w:r>
      <w:r w:rsidR="00A0182F">
        <w:rPr>
          <w:color w:val="002060"/>
          <w:sz w:val="28"/>
        </w:rPr>
        <w:t xml:space="preserve">and Wellbeing </w:t>
      </w:r>
      <w:r w:rsidR="00E4108C" w:rsidRPr="002055DA">
        <w:rPr>
          <w:color w:val="002060"/>
          <w:sz w:val="28"/>
        </w:rPr>
        <w:t xml:space="preserve">Resources are </w:t>
      </w:r>
      <w:hyperlink w:anchor="_Mental_Health_and" w:history="1">
        <w:r w:rsidR="00E4108C" w:rsidRPr="00A0182F">
          <w:rPr>
            <w:rStyle w:val="Hyperlink"/>
            <w:sz w:val="28"/>
          </w:rPr>
          <w:t>here</w:t>
        </w:r>
      </w:hyperlink>
      <w:r w:rsidR="00E4108C" w:rsidRPr="00A0182F">
        <w:rPr>
          <w:sz w:val="28"/>
        </w:rPr>
        <w:tab/>
      </w:r>
    </w:p>
    <w:p w14:paraId="3826D672" w14:textId="77777777" w:rsidR="00523251" w:rsidRPr="002055DA" w:rsidRDefault="00596512" w:rsidP="004049B1">
      <w:pPr>
        <w:pStyle w:val="ListParagraph"/>
        <w:numPr>
          <w:ilvl w:val="0"/>
          <w:numId w:val="2"/>
        </w:numPr>
        <w:spacing w:after="0" w:line="276" w:lineRule="auto"/>
        <w:jc w:val="both"/>
        <w:rPr>
          <w:color w:val="002060"/>
          <w:sz w:val="28"/>
        </w:rPr>
      </w:pPr>
      <w:r>
        <w:rPr>
          <w:color w:val="002060"/>
          <w:sz w:val="28"/>
        </w:rPr>
        <w:t xml:space="preserve">Governance and Admissions </w:t>
      </w:r>
      <w:r w:rsidR="00523251">
        <w:rPr>
          <w:color w:val="002060"/>
          <w:sz w:val="28"/>
        </w:rPr>
        <w:t xml:space="preserve">Updates are </w:t>
      </w:r>
      <w:hyperlink w:anchor="_Governor_Updates" w:history="1">
        <w:r w:rsidR="00523251" w:rsidRPr="00095D23">
          <w:rPr>
            <w:rStyle w:val="Hyperlink"/>
            <w:sz w:val="28"/>
          </w:rPr>
          <w:t>here</w:t>
        </w:r>
      </w:hyperlink>
    </w:p>
    <w:p w14:paraId="44FDA8E8" w14:textId="77777777" w:rsidR="00E4108C" w:rsidRPr="002055DA" w:rsidRDefault="0057343C" w:rsidP="004049B1">
      <w:pPr>
        <w:pStyle w:val="ListParagraph"/>
        <w:numPr>
          <w:ilvl w:val="0"/>
          <w:numId w:val="2"/>
        </w:numPr>
        <w:spacing w:after="0" w:line="276" w:lineRule="auto"/>
        <w:jc w:val="both"/>
        <w:rPr>
          <w:color w:val="002060"/>
          <w:sz w:val="28"/>
        </w:rPr>
      </w:pPr>
      <w:r w:rsidRPr="002055DA">
        <w:rPr>
          <w:color w:val="002060"/>
          <w:sz w:val="28"/>
        </w:rPr>
        <w:t>Capital and Pupil Placement Planning updates</w:t>
      </w:r>
      <w:r w:rsidR="00E4108C" w:rsidRPr="002055DA">
        <w:rPr>
          <w:color w:val="002060"/>
          <w:sz w:val="28"/>
        </w:rPr>
        <w:t xml:space="preserve"> are </w:t>
      </w:r>
      <w:hyperlink w:anchor="_Capital" w:history="1">
        <w:r w:rsidR="00E4108C" w:rsidRPr="00CB62F1">
          <w:rPr>
            <w:rStyle w:val="Hyperlink"/>
            <w:sz w:val="28"/>
          </w:rPr>
          <w:t>here</w:t>
        </w:r>
      </w:hyperlink>
      <w:r w:rsidR="00E4108C" w:rsidRPr="002055DA">
        <w:rPr>
          <w:color w:val="002060"/>
          <w:sz w:val="28"/>
        </w:rPr>
        <w:tab/>
      </w:r>
    </w:p>
    <w:p w14:paraId="5245AFC9" w14:textId="77777777" w:rsidR="00CB62F1" w:rsidRDefault="00CB62F1" w:rsidP="004049B1">
      <w:pPr>
        <w:spacing w:after="0" w:line="276" w:lineRule="auto"/>
        <w:jc w:val="both"/>
        <w:rPr>
          <w:color w:val="002060"/>
        </w:rPr>
      </w:pPr>
    </w:p>
    <w:p w14:paraId="56759440" w14:textId="77777777" w:rsidR="0057343C" w:rsidRPr="00875E2A" w:rsidRDefault="0057343C" w:rsidP="004049B1">
      <w:pPr>
        <w:jc w:val="both"/>
        <w:rPr>
          <w:b/>
          <w:color w:val="002060"/>
          <w:sz w:val="24"/>
        </w:rPr>
      </w:pPr>
      <w:r w:rsidRPr="00875E2A">
        <w:rPr>
          <w:b/>
          <w:color w:val="002060"/>
          <w:sz w:val="24"/>
        </w:rPr>
        <w:t>Thank you for all you are doing for your school community and for Catholic education</w:t>
      </w:r>
    </w:p>
    <w:p w14:paraId="77C53A1B" w14:textId="77777777" w:rsidR="00E4108C" w:rsidRPr="00E4108C" w:rsidRDefault="00E4108C" w:rsidP="004049B1">
      <w:pPr>
        <w:pStyle w:val="Heading1"/>
        <w:jc w:val="both"/>
      </w:pPr>
      <w:bookmarkStart w:id="1" w:name="_Religious_Education_and"/>
      <w:bookmarkEnd w:id="1"/>
      <w:r w:rsidRPr="00E4108C">
        <w:lastRenderedPageBreak/>
        <w:t>Religious Education and Catholic Life Resources</w:t>
      </w:r>
    </w:p>
    <w:p w14:paraId="64531C5C" w14:textId="77777777" w:rsidR="00E45D45" w:rsidRDefault="009A27E9" w:rsidP="004049B1">
      <w:pPr>
        <w:pStyle w:val="NoSpacing"/>
        <w:jc w:val="both"/>
      </w:pPr>
      <w:r>
        <w:t xml:space="preserve"> </w:t>
      </w:r>
    </w:p>
    <w:p w14:paraId="6373EDAE" w14:textId="77777777" w:rsidR="00D40EB8" w:rsidRPr="00596512" w:rsidRDefault="00D40EB8" w:rsidP="00D40EB8">
      <w:pPr>
        <w:spacing w:line="240" w:lineRule="auto"/>
        <w:rPr>
          <w:rFonts w:cstheme="minorHAnsi"/>
          <w:b/>
        </w:rPr>
      </w:pPr>
      <w:r w:rsidRPr="00596512">
        <w:rPr>
          <w:rFonts w:cstheme="minorHAnsi"/>
          <w:color w:val="C00000"/>
          <w:sz w:val="24"/>
        </w:rPr>
        <w:t>Pope Francis Prayer Intentions: January</w:t>
      </w:r>
      <w:r w:rsidRPr="00596512">
        <w:rPr>
          <w:rFonts w:cstheme="minorHAnsi"/>
          <w:b/>
          <w:color w:val="C00000"/>
          <w:sz w:val="24"/>
        </w:rPr>
        <w:t xml:space="preserve"> </w:t>
      </w:r>
      <w:r w:rsidRPr="00596512">
        <w:rPr>
          <w:rFonts w:cstheme="minorHAnsi"/>
          <w:b/>
        </w:rPr>
        <w:br/>
      </w:r>
      <w:r w:rsidRPr="00596512">
        <w:rPr>
          <w:rFonts w:cstheme="minorHAnsi"/>
        </w:rPr>
        <w:t xml:space="preserve">Intention for evangelisation - Human fraternity </w:t>
      </w:r>
    </w:p>
    <w:p w14:paraId="71721A81" w14:textId="77777777" w:rsidR="00D40EB8" w:rsidRPr="00596512" w:rsidRDefault="00D40EB8" w:rsidP="00D40EB8">
      <w:pPr>
        <w:spacing w:after="0" w:line="240" w:lineRule="auto"/>
        <w:ind w:left="720"/>
        <w:rPr>
          <w:rFonts w:cstheme="minorHAnsi"/>
          <w:i/>
        </w:rPr>
      </w:pPr>
      <w:r w:rsidRPr="00596512">
        <w:rPr>
          <w:rFonts w:cstheme="minorHAnsi"/>
          <w:i/>
        </w:rPr>
        <w:t xml:space="preserve">May the Lord give us the grace to live in full fellowship with our brothers and </w:t>
      </w:r>
      <w:r w:rsidRPr="00596512">
        <w:rPr>
          <w:rFonts w:cstheme="minorHAnsi"/>
          <w:i/>
        </w:rPr>
        <w:br/>
        <w:t>sisters of other religions, praying for one another, open to all.</w:t>
      </w:r>
    </w:p>
    <w:p w14:paraId="416FAF17" w14:textId="77777777" w:rsidR="00D40EB8" w:rsidRPr="00596512" w:rsidRDefault="00D40EB8" w:rsidP="00D40EB8">
      <w:pPr>
        <w:spacing w:after="0" w:line="240" w:lineRule="auto"/>
        <w:rPr>
          <w:rFonts w:cstheme="minorHAnsi"/>
          <w:i/>
        </w:rPr>
      </w:pPr>
      <w:r w:rsidRPr="00596512">
        <w:rPr>
          <w:rFonts w:cstheme="minorHAnsi"/>
          <w:noProof/>
          <w:lang w:val="en-US"/>
        </w:rPr>
        <w:drawing>
          <wp:anchor distT="0" distB="0" distL="114300" distR="114300" simplePos="0" relativeHeight="251687936" behindDoc="1" locked="0" layoutInCell="1" allowOverlap="1" wp14:anchorId="494AF1E5" wp14:editId="5B2EA8AB">
            <wp:simplePos x="0" y="0"/>
            <wp:positionH relativeFrom="margin">
              <wp:posOffset>4262120</wp:posOffset>
            </wp:positionH>
            <wp:positionV relativeFrom="paragraph">
              <wp:posOffset>27305</wp:posOffset>
            </wp:positionV>
            <wp:extent cx="1630680" cy="920750"/>
            <wp:effectExtent l="19050" t="19050" r="26670" b="12700"/>
            <wp:wrapTight wrapText="bothSides">
              <wp:wrapPolygon edited="0">
                <wp:start x="-252" y="-447"/>
                <wp:lineTo x="-252" y="21451"/>
                <wp:lineTo x="21701" y="21451"/>
                <wp:lineTo x="21701" y="-447"/>
                <wp:lineTo x="-252" y="-447"/>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30680" cy="92075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749CD24E" w14:textId="77777777" w:rsidR="00D40EB8" w:rsidRPr="00596512" w:rsidRDefault="00D40EB8" w:rsidP="00D40EB8">
      <w:pPr>
        <w:spacing w:after="0" w:line="240" w:lineRule="auto"/>
        <w:rPr>
          <w:rFonts w:cstheme="minorHAnsi"/>
          <w:color w:val="C00000"/>
          <w:sz w:val="24"/>
        </w:rPr>
      </w:pPr>
      <w:r w:rsidRPr="00596512">
        <w:rPr>
          <w:rFonts w:cstheme="minorHAnsi"/>
          <w:color w:val="C00000"/>
          <w:sz w:val="24"/>
        </w:rPr>
        <w:t>January – the month of the Most Holy Name of Jesus</w:t>
      </w:r>
      <w:r w:rsidRPr="00596512">
        <w:rPr>
          <w:rFonts w:cstheme="minorHAnsi"/>
          <w:noProof/>
          <w:color w:val="C00000"/>
          <w:sz w:val="24"/>
        </w:rPr>
        <w:t xml:space="preserve"> </w:t>
      </w:r>
    </w:p>
    <w:p w14:paraId="3F3CE915" w14:textId="77777777" w:rsidR="00D40EB8" w:rsidRPr="00596512" w:rsidRDefault="00D40EB8" w:rsidP="00D40EB8">
      <w:pPr>
        <w:spacing w:after="0" w:line="240" w:lineRule="auto"/>
        <w:rPr>
          <w:rFonts w:cstheme="minorHAnsi"/>
        </w:rPr>
      </w:pPr>
      <w:r w:rsidRPr="00596512">
        <w:rPr>
          <w:rFonts w:cstheme="minorHAnsi"/>
        </w:rPr>
        <w:t xml:space="preserve">This month is dedicated to the Most Holy Name of Jesus. For a PowerPoint on this to support prayer and liturgy see </w:t>
      </w:r>
      <w:hyperlink r:id="rId12" w:history="1">
        <w:r w:rsidRPr="00596512">
          <w:rPr>
            <w:rStyle w:val="Hyperlink"/>
            <w:rFonts w:cstheme="minorHAnsi"/>
          </w:rPr>
          <w:t>HERE</w:t>
        </w:r>
      </w:hyperlink>
      <w:r w:rsidRPr="00596512">
        <w:rPr>
          <w:rFonts w:cstheme="minorHAnsi"/>
        </w:rPr>
        <w:t>.</w:t>
      </w:r>
    </w:p>
    <w:p w14:paraId="1EC69017" w14:textId="77777777" w:rsidR="00D40EB8" w:rsidRPr="00596512" w:rsidRDefault="00D40EB8" w:rsidP="00D40EB8">
      <w:pPr>
        <w:spacing w:after="0" w:line="240" w:lineRule="auto"/>
        <w:rPr>
          <w:rFonts w:cstheme="minorHAnsi"/>
        </w:rPr>
      </w:pPr>
    </w:p>
    <w:p w14:paraId="42928471" w14:textId="77777777" w:rsidR="00D40EB8" w:rsidRPr="00596512" w:rsidRDefault="00D40EB8" w:rsidP="00D40EB8">
      <w:pPr>
        <w:spacing w:after="0" w:line="240" w:lineRule="auto"/>
        <w:rPr>
          <w:rFonts w:cstheme="minorHAnsi"/>
          <w:color w:val="C00000"/>
          <w:sz w:val="24"/>
        </w:rPr>
      </w:pPr>
      <w:r w:rsidRPr="00596512">
        <w:rPr>
          <w:rFonts w:cstheme="minorHAnsi"/>
          <w:noProof/>
          <w:color w:val="C00000"/>
          <w:sz w:val="24"/>
          <w:lang w:val="en-US"/>
        </w:rPr>
        <w:drawing>
          <wp:anchor distT="0" distB="0" distL="114300" distR="114300" simplePos="0" relativeHeight="251688960" behindDoc="1" locked="0" layoutInCell="1" allowOverlap="1" wp14:anchorId="28099717" wp14:editId="12F62792">
            <wp:simplePos x="0" y="0"/>
            <wp:positionH relativeFrom="column">
              <wp:posOffset>19050</wp:posOffset>
            </wp:positionH>
            <wp:positionV relativeFrom="paragraph">
              <wp:posOffset>19685</wp:posOffset>
            </wp:positionV>
            <wp:extent cx="1943100" cy="1092105"/>
            <wp:effectExtent l="19050" t="19050" r="19050" b="13335"/>
            <wp:wrapTight wrapText="bothSides">
              <wp:wrapPolygon edited="0">
                <wp:start x="-212" y="-377"/>
                <wp:lineTo x="-212" y="21487"/>
                <wp:lineTo x="21600" y="21487"/>
                <wp:lineTo x="21600" y="-377"/>
                <wp:lineTo x="-212" y="-377"/>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43100" cy="1092105"/>
                    </a:xfrm>
                    <a:prstGeom prst="rect">
                      <a:avLst/>
                    </a:prstGeom>
                    <a:ln w="12700">
                      <a:solidFill>
                        <a:srgbClr val="4472C4"/>
                      </a:solidFill>
                    </a:ln>
                  </pic:spPr>
                </pic:pic>
              </a:graphicData>
            </a:graphic>
            <wp14:sizeRelH relativeFrom="page">
              <wp14:pctWidth>0</wp14:pctWidth>
            </wp14:sizeRelH>
            <wp14:sizeRelV relativeFrom="page">
              <wp14:pctHeight>0</wp14:pctHeight>
            </wp14:sizeRelV>
          </wp:anchor>
        </w:drawing>
      </w:r>
      <w:r w:rsidRPr="00596512">
        <w:rPr>
          <w:rFonts w:cstheme="minorHAnsi"/>
          <w:color w:val="C00000"/>
          <w:sz w:val="24"/>
        </w:rPr>
        <w:t>Year of St Joseph</w:t>
      </w:r>
    </w:p>
    <w:p w14:paraId="09EFC4D6" w14:textId="77777777" w:rsidR="00D40EB8" w:rsidRPr="00596512" w:rsidRDefault="00D40EB8" w:rsidP="00D40EB8">
      <w:pPr>
        <w:spacing w:after="0" w:line="240" w:lineRule="auto"/>
        <w:rPr>
          <w:rFonts w:cstheme="minorHAnsi"/>
        </w:rPr>
      </w:pPr>
      <w:r w:rsidRPr="00596512">
        <w:rPr>
          <w:rFonts w:cstheme="minorHAnsi"/>
        </w:rPr>
        <w:t xml:space="preserve">Our Holy Father has proclaimed this year as a year of St Joseph. To read more about this year and Pope Francis’ words, see </w:t>
      </w:r>
      <w:hyperlink r:id="rId14" w:history="1">
        <w:r w:rsidRPr="00596512">
          <w:rPr>
            <w:rStyle w:val="Hyperlink"/>
            <w:rFonts w:cstheme="minorHAnsi"/>
          </w:rPr>
          <w:t>HERE</w:t>
        </w:r>
      </w:hyperlink>
      <w:r w:rsidRPr="00596512">
        <w:rPr>
          <w:rFonts w:cstheme="minorHAnsi"/>
        </w:rPr>
        <w:t xml:space="preserve">. </w:t>
      </w:r>
    </w:p>
    <w:p w14:paraId="4E5EFACA" w14:textId="77777777" w:rsidR="00D40EB8" w:rsidRPr="00596512" w:rsidRDefault="00D40EB8" w:rsidP="00D40EB8">
      <w:pPr>
        <w:spacing w:after="0" w:line="240" w:lineRule="auto"/>
        <w:rPr>
          <w:rFonts w:cstheme="minorHAnsi"/>
        </w:rPr>
      </w:pPr>
    </w:p>
    <w:p w14:paraId="2CC8084D" w14:textId="77777777" w:rsidR="00D40EB8" w:rsidRPr="00596512" w:rsidRDefault="00D40EB8" w:rsidP="00D40EB8">
      <w:pPr>
        <w:spacing w:after="0" w:line="240" w:lineRule="auto"/>
        <w:rPr>
          <w:rFonts w:cstheme="minorHAnsi"/>
        </w:rPr>
      </w:pPr>
      <w:r w:rsidRPr="00596512">
        <w:rPr>
          <w:rFonts w:cstheme="minorHAnsi"/>
        </w:rPr>
        <w:t xml:space="preserve">For assembly slides and notes on St Joseph created by Mission Together see </w:t>
      </w:r>
      <w:hyperlink r:id="rId15" w:history="1">
        <w:r w:rsidRPr="00596512">
          <w:rPr>
            <w:rStyle w:val="Hyperlink"/>
            <w:rFonts w:cstheme="minorHAnsi"/>
          </w:rPr>
          <w:t>HERE</w:t>
        </w:r>
      </w:hyperlink>
      <w:r w:rsidRPr="00596512">
        <w:rPr>
          <w:rFonts w:cstheme="minorHAnsi"/>
        </w:rPr>
        <w:t>.</w:t>
      </w:r>
    </w:p>
    <w:p w14:paraId="10F3418D" w14:textId="77777777" w:rsidR="00D40EB8" w:rsidRPr="00596512" w:rsidRDefault="00D40EB8" w:rsidP="00D40EB8">
      <w:pPr>
        <w:spacing w:after="0" w:line="240" w:lineRule="auto"/>
        <w:rPr>
          <w:rFonts w:cstheme="minorHAnsi"/>
        </w:rPr>
      </w:pPr>
    </w:p>
    <w:p w14:paraId="5F266DF3" w14:textId="77777777" w:rsidR="00D40EB8" w:rsidRPr="00596512" w:rsidRDefault="00D40EB8" w:rsidP="00D40EB8">
      <w:pPr>
        <w:spacing w:line="240" w:lineRule="auto"/>
        <w:rPr>
          <w:rFonts w:cstheme="minorHAnsi"/>
        </w:rPr>
      </w:pPr>
      <w:r w:rsidRPr="00596512">
        <w:rPr>
          <w:rFonts w:cstheme="minorHAnsi"/>
        </w:rPr>
        <w:br/>
      </w:r>
      <w:r w:rsidRPr="00596512">
        <w:rPr>
          <w:rFonts w:cstheme="minorHAnsi"/>
          <w:color w:val="C00000"/>
          <w:sz w:val="24"/>
        </w:rPr>
        <w:t>Prayer Intentions during the season of Ordinary Time:</w:t>
      </w:r>
    </w:p>
    <w:tbl>
      <w:tblPr>
        <w:tblStyle w:val="TableGrid"/>
        <w:tblW w:w="9351" w:type="dxa"/>
        <w:tblLook w:val="04A0" w:firstRow="1" w:lastRow="0" w:firstColumn="1" w:lastColumn="0" w:noHBand="0" w:noVBand="1"/>
      </w:tblPr>
      <w:tblGrid>
        <w:gridCol w:w="4957"/>
        <w:gridCol w:w="4394"/>
      </w:tblGrid>
      <w:tr w:rsidR="00D40EB8" w:rsidRPr="00596512" w14:paraId="46239A66" w14:textId="77777777" w:rsidTr="00596512">
        <w:trPr>
          <w:trHeight w:val="1681"/>
        </w:trPr>
        <w:tc>
          <w:tcPr>
            <w:tcW w:w="9351" w:type="dxa"/>
            <w:gridSpan w:val="2"/>
          </w:tcPr>
          <w:p w14:paraId="6054F82A" w14:textId="77777777" w:rsidR="00D40EB8" w:rsidRPr="00596512" w:rsidRDefault="00D40EB8" w:rsidP="00596512">
            <w:pPr>
              <w:rPr>
                <w:rFonts w:cstheme="minorHAnsi"/>
                <w:color w:val="00B050"/>
              </w:rPr>
            </w:pPr>
            <w:r w:rsidRPr="00596512">
              <w:rPr>
                <w:rFonts w:cstheme="minorHAnsi"/>
                <w:color w:val="00B050"/>
              </w:rPr>
              <w:t>PRAYER INTENTIONS from the Baptism of Our Lord until Shrove Tuesday</w:t>
            </w:r>
          </w:p>
          <w:p w14:paraId="36C14AE2" w14:textId="77777777" w:rsidR="00D40EB8" w:rsidRPr="00596512" w:rsidRDefault="00D40EB8" w:rsidP="00596512">
            <w:pPr>
              <w:rPr>
                <w:rFonts w:cstheme="minorHAnsi"/>
                <w:i/>
                <w:color w:val="00B050"/>
              </w:rPr>
            </w:pPr>
            <w:r w:rsidRPr="00596512">
              <w:rPr>
                <w:rFonts w:cstheme="minorHAnsi"/>
                <w:i/>
                <w:color w:val="00B050"/>
              </w:rPr>
              <w:t>(Based on the Liturgical Year)</w:t>
            </w:r>
          </w:p>
          <w:p w14:paraId="3062A1F6" w14:textId="77777777" w:rsidR="00D40EB8" w:rsidRPr="00596512" w:rsidRDefault="00D40EB8" w:rsidP="00596512">
            <w:pPr>
              <w:rPr>
                <w:rFonts w:cstheme="minorHAnsi"/>
                <w:color w:val="000000" w:themeColor="text1"/>
              </w:rPr>
            </w:pPr>
            <w:r w:rsidRPr="00596512">
              <w:rPr>
                <w:rFonts w:cstheme="minorHAnsi"/>
                <w:color w:val="000000" w:themeColor="text1"/>
              </w:rPr>
              <w:t>During this season we listen to readings about the teachings and parables of Jesus and reflect on what it means to be a follower of Christ. In this ordinary time, we concentrate on the saints and try to imitate their holiness as Christ’s followers. We also pray for the intentions below in green at any time but especially on their special days.</w:t>
            </w:r>
          </w:p>
          <w:p w14:paraId="52EC1662" w14:textId="77777777" w:rsidR="00D40EB8" w:rsidRPr="00596512" w:rsidRDefault="00D40EB8" w:rsidP="00596512">
            <w:pPr>
              <w:rPr>
                <w:rFonts w:cstheme="minorHAnsi"/>
                <w:b/>
                <w:color w:val="ED7D31" w:themeColor="accent2"/>
              </w:rPr>
            </w:pPr>
          </w:p>
        </w:tc>
      </w:tr>
      <w:tr w:rsidR="00D40EB8" w:rsidRPr="00596512" w14:paraId="273D6C1C" w14:textId="77777777" w:rsidTr="00596512">
        <w:trPr>
          <w:trHeight w:val="631"/>
        </w:trPr>
        <w:tc>
          <w:tcPr>
            <w:tcW w:w="9351" w:type="dxa"/>
            <w:gridSpan w:val="2"/>
          </w:tcPr>
          <w:p w14:paraId="5EE70B00" w14:textId="77777777" w:rsidR="00D40EB8" w:rsidRPr="00596512" w:rsidRDefault="00D40EB8" w:rsidP="00596512">
            <w:pPr>
              <w:rPr>
                <w:rFonts w:cstheme="minorHAnsi"/>
                <w:color w:val="00B050"/>
              </w:rPr>
            </w:pPr>
            <w:r w:rsidRPr="00596512">
              <w:rPr>
                <w:rFonts w:cstheme="minorHAnsi"/>
                <w:color w:val="00B050"/>
              </w:rPr>
              <w:t xml:space="preserve">Christian Unity </w:t>
            </w:r>
          </w:p>
          <w:p w14:paraId="609DF7EF" w14:textId="77777777" w:rsidR="00D40EB8" w:rsidRPr="00596512" w:rsidRDefault="00D40EB8" w:rsidP="00596512">
            <w:pPr>
              <w:rPr>
                <w:rFonts w:cstheme="minorHAnsi"/>
              </w:rPr>
            </w:pPr>
            <w:r w:rsidRPr="00596512">
              <w:rPr>
                <w:rFonts w:cstheme="minorHAnsi"/>
              </w:rPr>
              <w:t xml:space="preserve">(Octave or prayer for Christian unity </w:t>
            </w:r>
            <w:r w:rsidRPr="00596512">
              <w:rPr>
                <w:rFonts w:cstheme="minorHAnsi"/>
                <w:b/>
              </w:rPr>
              <w:t>18-25 January 2021</w:t>
            </w:r>
            <w:r w:rsidRPr="00596512">
              <w:rPr>
                <w:rFonts w:cstheme="minorHAnsi"/>
              </w:rPr>
              <w:t>)</w:t>
            </w:r>
          </w:p>
        </w:tc>
      </w:tr>
      <w:tr w:rsidR="00D40EB8" w:rsidRPr="00596512" w14:paraId="708DF96E" w14:textId="77777777" w:rsidTr="00596512">
        <w:trPr>
          <w:trHeight w:val="696"/>
        </w:trPr>
        <w:tc>
          <w:tcPr>
            <w:tcW w:w="9351" w:type="dxa"/>
            <w:gridSpan w:val="2"/>
          </w:tcPr>
          <w:p w14:paraId="7A69314E" w14:textId="77777777" w:rsidR="00D40EB8" w:rsidRPr="00596512" w:rsidRDefault="00D40EB8" w:rsidP="00596512">
            <w:pPr>
              <w:rPr>
                <w:rFonts w:cstheme="minorHAnsi"/>
                <w:color w:val="00B050"/>
              </w:rPr>
            </w:pPr>
            <w:r w:rsidRPr="00596512">
              <w:rPr>
                <w:rFonts w:cstheme="minorHAnsi"/>
                <w:color w:val="00B050"/>
              </w:rPr>
              <w:t>Peace on Earth</w:t>
            </w:r>
          </w:p>
          <w:p w14:paraId="309573F3" w14:textId="77777777" w:rsidR="00D40EB8" w:rsidRPr="00596512" w:rsidRDefault="00D40EB8" w:rsidP="00596512">
            <w:pPr>
              <w:rPr>
                <w:rFonts w:cstheme="minorHAnsi"/>
                <w:color w:val="00B050"/>
              </w:rPr>
            </w:pPr>
            <w:r w:rsidRPr="00596512">
              <w:rPr>
                <w:rFonts w:cstheme="minorHAnsi"/>
              </w:rPr>
              <w:t xml:space="preserve">(Peace Day – 2nd Sunday in Ordinary Time – </w:t>
            </w:r>
            <w:r w:rsidRPr="00596512">
              <w:rPr>
                <w:rFonts w:cstheme="minorHAnsi"/>
                <w:b/>
              </w:rPr>
              <w:t>17 January 2021)</w:t>
            </w:r>
          </w:p>
        </w:tc>
      </w:tr>
      <w:tr w:rsidR="00D40EB8" w:rsidRPr="00596512" w14:paraId="0908B314" w14:textId="77777777" w:rsidTr="00596512">
        <w:trPr>
          <w:trHeight w:val="692"/>
        </w:trPr>
        <w:tc>
          <w:tcPr>
            <w:tcW w:w="9351" w:type="dxa"/>
            <w:gridSpan w:val="2"/>
          </w:tcPr>
          <w:p w14:paraId="11A6EE18" w14:textId="77777777" w:rsidR="00D40EB8" w:rsidRPr="00596512" w:rsidRDefault="00D40EB8" w:rsidP="00596512">
            <w:pPr>
              <w:rPr>
                <w:rFonts w:cstheme="minorHAnsi"/>
                <w:color w:val="00B050"/>
              </w:rPr>
            </w:pPr>
            <w:r w:rsidRPr="00596512">
              <w:rPr>
                <w:rFonts w:cstheme="minorHAnsi"/>
                <w:color w:val="00B050"/>
              </w:rPr>
              <w:t>Victims of Human Trafficking</w:t>
            </w:r>
          </w:p>
          <w:p w14:paraId="4C08CF62" w14:textId="77777777" w:rsidR="00D40EB8" w:rsidRPr="00596512" w:rsidRDefault="00D40EB8" w:rsidP="00596512">
            <w:pPr>
              <w:rPr>
                <w:rFonts w:cstheme="minorHAnsi"/>
                <w:color w:val="00B050"/>
              </w:rPr>
            </w:pPr>
            <w:r w:rsidRPr="00596512">
              <w:rPr>
                <w:rFonts w:cstheme="minorHAnsi"/>
              </w:rPr>
              <w:t xml:space="preserve">(Feast of St Josephine Bakhita – </w:t>
            </w:r>
            <w:r w:rsidRPr="00596512">
              <w:rPr>
                <w:rFonts w:cstheme="minorHAnsi"/>
                <w:b/>
              </w:rPr>
              <w:t>8 February 2021</w:t>
            </w:r>
            <w:r w:rsidRPr="00596512">
              <w:rPr>
                <w:rFonts w:cstheme="minorHAnsi"/>
              </w:rPr>
              <w:t>)</w:t>
            </w:r>
          </w:p>
        </w:tc>
      </w:tr>
      <w:tr w:rsidR="00D40EB8" w:rsidRPr="00596512" w14:paraId="57710876" w14:textId="77777777" w:rsidTr="00596512">
        <w:trPr>
          <w:trHeight w:val="733"/>
        </w:trPr>
        <w:tc>
          <w:tcPr>
            <w:tcW w:w="9351" w:type="dxa"/>
            <w:gridSpan w:val="2"/>
          </w:tcPr>
          <w:p w14:paraId="2DCABCE4" w14:textId="77777777" w:rsidR="00D40EB8" w:rsidRPr="00596512" w:rsidRDefault="00D40EB8" w:rsidP="00596512">
            <w:pPr>
              <w:rPr>
                <w:rFonts w:cstheme="minorHAnsi"/>
                <w:color w:val="00B050"/>
              </w:rPr>
            </w:pPr>
            <w:r w:rsidRPr="00596512">
              <w:rPr>
                <w:rFonts w:cstheme="minorHAnsi"/>
                <w:color w:val="00B050"/>
              </w:rPr>
              <w:t>Sick and Those Who Care For Them</w:t>
            </w:r>
          </w:p>
          <w:p w14:paraId="55BD3A43" w14:textId="77777777" w:rsidR="00D40EB8" w:rsidRPr="00596512" w:rsidRDefault="00D40EB8" w:rsidP="00596512">
            <w:pPr>
              <w:rPr>
                <w:rFonts w:cstheme="minorHAnsi"/>
                <w:color w:val="00B050"/>
              </w:rPr>
            </w:pPr>
            <w:r w:rsidRPr="00596512">
              <w:rPr>
                <w:rFonts w:cstheme="minorHAnsi"/>
              </w:rPr>
              <w:t xml:space="preserve">(World day of the Sick – Feast of Our Lady of Lourdes – </w:t>
            </w:r>
            <w:r w:rsidRPr="00596512">
              <w:rPr>
                <w:rFonts w:cstheme="minorHAnsi"/>
                <w:b/>
              </w:rPr>
              <w:t>11</w:t>
            </w:r>
            <w:r w:rsidRPr="00596512">
              <w:rPr>
                <w:rFonts w:cstheme="minorHAnsi"/>
                <w:b/>
                <w:vertAlign w:val="superscript"/>
              </w:rPr>
              <w:t>th</w:t>
            </w:r>
            <w:r w:rsidRPr="00596512">
              <w:rPr>
                <w:rFonts w:cstheme="minorHAnsi"/>
                <w:b/>
              </w:rPr>
              <w:t xml:space="preserve"> February 2021</w:t>
            </w:r>
            <w:r w:rsidRPr="00596512">
              <w:rPr>
                <w:rFonts w:cstheme="minorHAnsi"/>
              </w:rPr>
              <w:t>)</w:t>
            </w:r>
          </w:p>
        </w:tc>
      </w:tr>
      <w:tr w:rsidR="00D40EB8" w:rsidRPr="00596512" w14:paraId="005C6BFA" w14:textId="77777777" w:rsidTr="00596512">
        <w:trPr>
          <w:trHeight w:val="686"/>
        </w:trPr>
        <w:tc>
          <w:tcPr>
            <w:tcW w:w="9351" w:type="dxa"/>
            <w:gridSpan w:val="2"/>
          </w:tcPr>
          <w:p w14:paraId="265E74D4" w14:textId="77777777" w:rsidR="00D40EB8" w:rsidRPr="00596512" w:rsidRDefault="00D40EB8" w:rsidP="00596512">
            <w:pPr>
              <w:rPr>
                <w:rFonts w:cstheme="minorHAnsi"/>
                <w:color w:val="00B050"/>
              </w:rPr>
            </w:pPr>
            <w:r w:rsidRPr="00596512">
              <w:rPr>
                <w:rFonts w:cstheme="minorHAnsi"/>
                <w:color w:val="00B050"/>
              </w:rPr>
              <w:t>Europe</w:t>
            </w:r>
          </w:p>
          <w:p w14:paraId="10B4BA51" w14:textId="77777777" w:rsidR="00D40EB8" w:rsidRPr="00596512" w:rsidRDefault="00D40EB8" w:rsidP="00596512">
            <w:pPr>
              <w:rPr>
                <w:rFonts w:cstheme="minorHAnsi"/>
                <w:color w:val="00B050"/>
              </w:rPr>
            </w:pPr>
            <w:r w:rsidRPr="00596512">
              <w:rPr>
                <w:rFonts w:cstheme="minorHAnsi"/>
              </w:rPr>
              <w:t>(Feast of Ss Cyril and Methodius -</w:t>
            </w:r>
            <w:r w:rsidRPr="00596512">
              <w:rPr>
                <w:rFonts w:cstheme="minorHAnsi"/>
                <w:b/>
              </w:rPr>
              <w:t>14</w:t>
            </w:r>
            <w:r w:rsidRPr="00596512">
              <w:rPr>
                <w:rFonts w:cstheme="minorHAnsi"/>
                <w:b/>
                <w:vertAlign w:val="superscript"/>
              </w:rPr>
              <w:t>th</w:t>
            </w:r>
            <w:r w:rsidRPr="00596512">
              <w:rPr>
                <w:rFonts w:cstheme="minorHAnsi"/>
                <w:b/>
              </w:rPr>
              <w:t xml:space="preserve"> February 2021</w:t>
            </w:r>
            <w:r w:rsidRPr="00596512">
              <w:rPr>
                <w:rFonts w:cstheme="minorHAnsi"/>
              </w:rPr>
              <w:t>)</w:t>
            </w:r>
          </w:p>
        </w:tc>
      </w:tr>
      <w:tr w:rsidR="00D40EB8" w:rsidRPr="00596512" w14:paraId="5B8DA6CF" w14:textId="77777777" w:rsidTr="00596512">
        <w:trPr>
          <w:trHeight w:val="710"/>
        </w:trPr>
        <w:tc>
          <w:tcPr>
            <w:tcW w:w="9351" w:type="dxa"/>
            <w:gridSpan w:val="2"/>
          </w:tcPr>
          <w:p w14:paraId="74A71249" w14:textId="77777777" w:rsidR="00D40EB8" w:rsidRPr="00596512" w:rsidRDefault="00D40EB8" w:rsidP="00596512">
            <w:pPr>
              <w:rPr>
                <w:rFonts w:cstheme="minorHAnsi"/>
                <w:color w:val="00B050"/>
              </w:rPr>
            </w:pPr>
            <w:r w:rsidRPr="00596512">
              <w:rPr>
                <w:rFonts w:cstheme="minorHAnsi"/>
                <w:color w:val="00B050"/>
              </w:rPr>
              <w:t>Racial Justice</w:t>
            </w:r>
          </w:p>
          <w:p w14:paraId="48756AC3" w14:textId="77777777" w:rsidR="00D40EB8" w:rsidRPr="00596512" w:rsidRDefault="00D40EB8" w:rsidP="00596512">
            <w:pPr>
              <w:rPr>
                <w:rFonts w:cstheme="minorHAnsi"/>
                <w:color w:val="00B050"/>
              </w:rPr>
            </w:pPr>
            <w:r w:rsidRPr="00596512">
              <w:rPr>
                <w:rFonts w:cstheme="minorHAnsi"/>
              </w:rPr>
              <w:t xml:space="preserve">(Racial Justice day - 3 Sundays before Lent - </w:t>
            </w:r>
            <w:r w:rsidRPr="00596512">
              <w:rPr>
                <w:rFonts w:cstheme="minorHAnsi"/>
                <w:b/>
              </w:rPr>
              <w:t>31</w:t>
            </w:r>
            <w:r w:rsidRPr="00596512">
              <w:rPr>
                <w:rFonts w:cstheme="minorHAnsi"/>
                <w:b/>
                <w:vertAlign w:val="superscript"/>
              </w:rPr>
              <w:t>st</w:t>
            </w:r>
            <w:r w:rsidRPr="00596512">
              <w:rPr>
                <w:rFonts w:cstheme="minorHAnsi"/>
                <w:b/>
              </w:rPr>
              <w:t xml:space="preserve"> January 2021</w:t>
            </w:r>
            <w:r w:rsidRPr="00596512">
              <w:rPr>
                <w:rFonts w:cstheme="minorHAnsi"/>
              </w:rPr>
              <w:t>)</w:t>
            </w:r>
          </w:p>
        </w:tc>
      </w:tr>
      <w:tr w:rsidR="00D40EB8" w:rsidRPr="00596512" w14:paraId="0DA6E412" w14:textId="77777777" w:rsidTr="00596512">
        <w:trPr>
          <w:trHeight w:val="665"/>
        </w:trPr>
        <w:tc>
          <w:tcPr>
            <w:tcW w:w="9351" w:type="dxa"/>
            <w:gridSpan w:val="2"/>
          </w:tcPr>
          <w:p w14:paraId="64454996" w14:textId="77777777" w:rsidR="00D40EB8" w:rsidRPr="00596512" w:rsidRDefault="00D40EB8" w:rsidP="00596512">
            <w:pPr>
              <w:rPr>
                <w:rFonts w:cstheme="minorHAnsi"/>
                <w:color w:val="00B050"/>
              </w:rPr>
            </w:pPr>
            <w:r w:rsidRPr="00596512">
              <w:rPr>
                <w:rFonts w:cstheme="minorHAnsi"/>
                <w:color w:val="00B050"/>
              </w:rPr>
              <w:t>Unemployed</w:t>
            </w:r>
          </w:p>
          <w:p w14:paraId="5124D908" w14:textId="77777777" w:rsidR="00D40EB8" w:rsidRPr="00596512" w:rsidRDefault="00D40EB8" w:rsidP="00596512">
            <w:pPr>
              <w:rPr>
                <w:rFonts w:cstheme="minorHAnsi"/>
                <w:color w:val="00B050"/>
              </w:rPr>
            </w:pPr>
            <w:r w:rsidRPr="00596512">
              <w:rPr>
                <w:rFonts w:cstheme="minorHAnsi"/>
              </w:rPr>
              <w:t xml:space="preserve">(Day for the unemployed – Sunday before Lent – </w:t>
            </w:r>
            <w:r w:rsidRPr="00596512">
              <w:rPr>
                <w:rFonts w:cstheme="minorHAnsi"/>
                <w:b/>
              </w:rPr>
              <w:t>14</w:t>
            </w:r>
            <w:r w:rsidRPr="00596512">
              <w:rPr>
                <w:rFonts w:cstheme="minorHAnsi"/>
                <w:b/>
                <w:vertAlign w:val="superscript"/>
              </w:rPr>
              <w:t>th</w:t>
            </w:r>
            <w:r w:rsidRPr="00596512">
              <w:rPr>
                <w:rFonts w:cstheme="minorHAnsi"/>
                <w:b/>
              </w:rPr>
              <w:t xml:space="preserve"> February 2021</w:t>
            </w:r>
          </w:p>
        </w:tc>
      </w:tr>
      <w:tr w:rsidR="00D40EB8" w:rsidRPr="00596512" w14:paraId="6577929D" w14:textId="77777777" w:rsidTr="00596512">
        <w:tc>
          <w:tcPr>
            <w:tcW w:w="4957" w:type="dxa"/>
          </w:tcPr>
          <w:p w14:paraId="56884A0C" w14:textId="77777777" w:rsidR="00D40EB8" w:rsidRPr="00596512" w:rsidRDefault="00D40EB8" w:rsidP="00596512">
            <w:pPr>
              <w:rPr>
                <w:rFonts w:cstheme="minorHAnsi"/>
                <w:color w:val="00B050"/>
              </w:rPr>
            </w:pPr>
            <w:r w:rsidRPr="00596512">
              <w:rPr>
                <w:rFonts w:cstheme="minorHAnsi"/>
                <w:color w:val="00B050"/>
              </w:rPr>
              <w:t>LITURGICAL YEAR</w:t>
            </w:r>
          </w:p>
        </w:tc>
        <w:tc>
          <w:tcPr>
            <w:tcW w:w="4394" w:type="dxa"/>
          </w:tcPr>
          <w:p w14:paraId="458DA173" w14:textId="77777777" w:rsidR="00D40EB8" w:rsidRPr="00596512" w:rsidRDefault="00D40EB8" w:rsidP="00596512">
            <w:pPr>
              <w:rPr>
                <w:rFonts w:cstheme="minorHAnsi"/>
                <w:color w:val="00B050"/>
              </w:rPr>
            </w:pPr>
            <w:r w:rsidRPr="00596512">
              <w:rPr>
                <w:rFonts w:cstheme="minorHAnsi"/>
                <w:color w:val="00B050"/>
              </w:rPr>
              <w:t>NATIONAL AND INTERNATIONAL DAYS</w:t>
            </w:r>
          </w:p>
        </w:tc>
      </w:tr>
      <w:tr w:rsidR="00D40EB8" w:rsidRPr="00596512" w14:paraId="54CB6261" w14:textId="77777777" w:rsidTr="00596512">
        <w:tc>
          <w:tcPr>
            <w:tcW w:w="4957" w:type="dxa"/>
            <w:shd w:val="clear" w:color="auto" w:fill="FFFFFF" w:themeFill="background1"/>
          </w:tcPr>
          <w:p w14:paraId="37408912" w14:textId="77777777" w:rsidR="00D40EB8" w:rsidRPr="00596512" w:rsidRDefault="00D40EB8" w:rsidP="00596512">
            <w:pPr>
              <w:spacing w:after="200"/>
              <w:rPr>
                <w:rFonts w:cstheme="minorHAnsi"/>
                <w:b/>
                <w:bCs/>
                <w:color w:val="000000" w:themeColor="text1"/>
              </w:rPr>
            </w:pPr>
            <w:r w:rsidRPr="00596512">
              <w:rPr>
                <w:rFonts w:cstheme="minorHAnsi"/>
                <w:b/>
                <w:bCs/>
                <w:color w:val="000000" w:themeColor="text1"/>
              </w:rPr>
              <w:t>January</w:t>
            </w:r>
          </w:p>
          <w:p w14:paraId="41D750EE" w14:textId="77777777" w:rsidR="00D40EB8" w:rsidRPr="00596512" w:rsidRDefault="00D40EB8" w:rsidP="00D40EB8">
            <w:pPr>
              <w:numPr>
                <w:ilvl w:val="0"/>
                <w:numId w:val="16"/>
              </w:numPr>
              <w:spacing w:after="200"/>
              <w:rPr>
                <w:rFonts w:cstheme="minorHAnsi"/>
                <w:bCs/>
                <w:color w:val="000000" w:themeColor="text1"/>
              </w:rPr>
            </w:pPr>
            <w:r w:rsidRPr="00596512">
              <w:rPr>
                <w:rFonts w:cstheme="minorHAnsi"/>
                <w:bCs/>
                <w:color w:val="000000" w:themeColor="text1"/>
              </w:rPr>
              <w:lastRenderedPageBreak/>
              <w:t>The Word of God (24</w:t>
            </w:r>
            <w:r w:rsidRPr="00596512">
              <w:rPr>
                <w:rFonts w:cstheme="minorHAnsi"/>
                <w:bCs/>
                <w:color w:val="000000" w:themeColor="text1"/>
                <w:vertAlign w:val="superscript"/>
              </w:rPr>
              <w:t>th</w:t>
            </w:r>
            <w:r w:rsidRPr="00596512">
              <w:rPr>
                <w:rFonts w:cstheme="minorHAnsi"/>
                <w:bCs/>
                <w:color w:val="000000" w:themeColor="text1"/>
              </w:rPr>
              <w:t>)</w:t>
            </w:r>
          </w:p>
          <w:p w14:paraId="7C4888AF" w14:textId="77777777" w:rsidR="00D40EB8" w:rsidRPr="00596512" w:rsidRDefault="00D40EB8" w:rsidP="00D40EB8">
            <w:pPr>
              <w:numPr>
                <w:ilvl w:val="0"/>
                <w:numId w:val="16"/>
              </w:numPr>
              <w:spacing w:after="200"/>
              <w:rPr>
                <w:rFonts w:cstheme="minorHAnsi"/>
                <w:color w:val="000000" w:themeColor="text1"/>
              </w:rPr>
            </w:pPr>
            <w:r w:rsidRPr="00596512">
              <w:rPr>
                <w:rFonts w:cstheme="minorHAnsi"/>
                <w:color w:val="000000" w:themeColor="text1"/>
              </w:rPr>
              <w:t>St Francis de Sales; Our Lady of Peace (24</w:t>
            </w:r>
            <w:r w:rsidRPr="00596512">
              <w:rPr>
                <w:rFonts w:cstheme="minorHAnsi"/>
                <w:color w:val="000000" w:themeColor="text1"/>
                <w:vertAlign w:val="superscript"/>
              </w:rPr>
              <w:t>th</w:t>
            </w:r>
            <w:r w:rsidRPr="00596512">
              <w:rPr>
                <w:rFonts w:cstheme="minorHAnsi"/>
                <w:color w:val="000000" w:themeColor="text1"/>
              </w:rPr>
              <w:t>)</w:t>
            </w:r>
          </w:p>
          <w:p w14:paraId="05B093B2" w14:textId="77777777" w:rsidR="00D40EB8" w:rsidRPr="00596512" w:rsidRDefault="00D40EB8" w:rsidP="00D40EB8">
            <w:pPr>
              <w:numPr>
                <w:ilvl w:val="0"/>
                <w:numId w:val="16"/>
              </w:numPr>
              <w:spacing w:after="200"/>
              <w:rPr>
                <w:rFonts w:cstheme="minorHAnsi"/>
                <w:color w:val="000000" w:themeColor="text1"/>
              </w:rPr>
            </w:pPr>
            <w:r w:rsidRPr="00596512">
              <w:rPr>
                <w:rFonts w:cstheme="minorHAnsi"/>
                <w:color w:val="000000" w:themeColor="text1"/>
              </w:rPr>
              <w:t>Conversion of St Paul, Apostle (25</w:t>
            </w:r>
            <w:r w:rsidRPr="00596512">
              <w:rPr>
                <w:rFonts w:cstheme="minorHAnsi"/>
                <w:color w:val="000000" w:themeColor="text1"/>
                <w:vertAlign w:val="superscript"/>
              </w:rPr>
              <w:t>th</w:t>
            </w:r>
            <w:r w:rsidRPr="00596512">
              <w:rPr>
                <w:rFonts w:cstheme="minorHAnsi"/>
                <w:color w:val="000000" w:themeColor="text1"/>
              </w:rPr>
              <w:t>)</w:t>
            </w:r>
          </w:p>
          <w:p w14:paraId="621EB95A" w14:textId="77777777" w:rsidR="00D40EB8" w:rsidRPr="00596512" w:rsidRDefault="00D40EB8" w:rsidP="00D40EB8">
            <w:pPr>
              <w:numPr>
                <w:ilvl w:val="0"/>
                <w:numId w:val="16"/>
              </w:numPr>
              <w:spacing w:after="200"/>
              <w:rPr>
                <w:rFonts w:cstheme="minorHAnsi"/>
                <w:bCs/>
                <w:color w:val="000000" w:themeColor="text1"/>
              </w:rPr>
            </w:pPr>
            <w:r w:rsidRPr="00596512">
              <w:rPr>
                <w:rFonts w:cstheme="minorHAnsi"/>
                <w:bCs/>
                <w:color w:val="000000" w:themeColor="text1"/>
              </w:rPr>
              <w:t>Ss Timothy and Titus (26</w:t>
            </w:r>
            <w:r w:rsidRPr="00596512">
              <w:rPr>
                <w:rFonts w:cstheme="minorHAnsi"/>
                <w:bCs/>
                <w:color w:val="000000" w:themeColor="text1"/>
                <w:vertAlign w:val="superscript"/>
              </w:rPr>
              <w:t>th</w:t>
            </w:r>
            <w:r w:rsidRPr="00596512">
              <w:rPr>
                <w:rFonts w:cstheme="minorHAnsi"/>
                <w:bCs/>
                <w:color w:val="000000" w:themeColor="text1"/>
              </w:rPr>
              <w:t>)</w:t>
            </w:r>
          </w:p>
          <w:p w14:paraId="4FB9998C" w14:textId="77777777" w:rsidR="00D40EB8" w:rsidRPr="00596512" w:rsidRDefault="00D40EB8" w:rsidP="00D40EB8">
            <w:pPr>
              <w:numPr>
                <w:ilvl w:val="0"/>
                <w:numId w:val="16"/>
              </w:numPr>
              <w:spacing w:after="200"/>
              <w:rPr>
                <w:rFonts w:cstheme="minorHAnsi"/>
              </w:rPr>
            </w:pPr>
            <w:r w:rsidRPr="00596512">
              <w:rPr>
                <w:rFonts w:cstheme="minorHAnsi"/>
              </w:rPr>
              <w:t>St Thomas Aquinas (28</w:t>
            </w:r>
            <w:r w:rsidRPr="00596512">
              <w:rPr>
                <w:rFonts w:cstheme="minorHAnsi"/>
                <w:vertAlign w:val="superscript"/>
              </w:rPr>
              <w:t>th</w:t>
            </w:r>
            <w:r w:rsidRPr="00596512">
              <w:rPr>
                <w:rFonts w:cstheme="minorHAnsi"/>
              </w:rPr>
              <w:t>)</w:t>
            </w:r>
          </w:p>
          <w:p w14:paraId="1E446043" w14:textId="77777777" w:rsidR="00D40EB8" w:rsidRPr="00596512" w:rsidRDefault="00D40EB8" w:rsidP="00D40EB8">
            <w:pPr>
              <w:numPr>
                <w:ilvl w:val="0"/>
                <w:numId w:val="16"/>
              </w:numPr>
              <w:spacing w:after="200"/>
              <w:rPr>
                <w:rFonts w:cstheme="minorHAnsi"/>
              </w:rPr>
            </w:pPr>
            <w:r w:rsidRPr="00596512">
              <w:rPr>
                <w:rFonts w:cstheme="minorHAnsi"/>
              </w:rPr>
              <w:t>Racial Justice Day (31</w:t>
            </w:r>
            <w:r w:rsidRPr="00596512">
              <w:rPr>
                <w:rFonts w:cstheme="minorHAnsi"/>
                <w:vertAlign w:val="superscript"/>
              </w:rPr>
              <w:t>st</w:t>
            </w:r>
            <w:r w:rsidRPr="00596512">
              <w:rPr>
                <w:rFonts w:cstheme="minorHAnsi"/>
              </w:rPr>
              <w:t>)</w:t>
            </w:r>
          </w:p>
          <w:p w14:paraId="402D99FF" w14:textId="77777777" w:rsidR="00D40EB8" w:rsidRPr="00596512" w:rsidRDefault="00D40EB8" w:rsidP="00D40EB8">
            <w:pPr>
              <w:numPr>
                <w:ilvl w:val="0"/>
                <w:numId w:val="16"/>
              </w:numPr>
              <w:spacing w:after="200"/>
              <w:rPr>
                <w:rFonts w:cstheme="minorHAnsi"/>
              </w:rPr>
            </w:pPr>
            <w:r w:rsidRPr="00596512">
              <w:rPr>
                <w:rFonts w:cstheme="minorHAnsi"/>
              </w:rPr>
              <w:t>St John Bosco (31</w:t>
            </w:r>
            <w:r w:rsidRPr="00596512">
              <w:rPr>
                <w:rFonts w:cstheme="minorHAnsi"/>
                <w:vertAlign w:val="superscript"/>
              </w:rPr>
              <w:t>st</w:t>
            </w:r>
            <w:r w:rsidRPr="00596512">
              <w:rPr>
                <w:rFonts w:cstheme="minorHAnsi"/>
              </w:rPr>
              <w:t>)</w:t>
            </w:r>
          </w:p>
          <w:p w14:paraId="30799332" w14:textId="77777777" w:rsidR="00D40EB8" w:rsidRPr="00596512" w:rsidRDefault="00D40EB8" w:rsidP="00596512">
            <w:pPr>
              <w:spacing w:after="200"/>
              <w:rPr>
                <w:rFonts w:cstheme="minorHAnsi"/>
                <w:b/>
              </w:rPr>
            </w:pPr>
            <w:r w:rsidRPr="00596512">
              <w:rPr>
                <w:rFonts w:cstheme="minorHAnsi"/>
                <w:b/>
              </w:rPr>
              <w:t>February</w:t>
            </w:r>
          </w:p>
          <w:p w14:paraId="4310AA8C" w14:textId="77777777" w:rsidR="00D40EB8" w:rsidRPr="00596512" w:rsidRDefault="00D40EB8" w:rsidP="00D40EB8">
            <w:pPr>
              <w:numPr>
                <w:ilvl w:val="0"/>
                <w:numId w:val="16"/>
              </w:numPr>
              <w:spacing w:after="200"/>
              <w:rPr>
                <w:rFonts w:cstheme="minorHAnsi"/>
              </w:rPr>
            </w:pPr>
            <w:r w:rsidRPr="00596512">
              <w:rPr>
                <w:rFonts w:cstheme="minorHAnsi"/>
              </w:rPr>
              <w:t>St Brigid (1st)</w:t>
            </w:r>
          </w:p>
          <w:p w14:paraId="716B9E57" w14:textId="77777777" w:rsidR="00D40EB8" w:rsidRPr="00596512" w:rsidRDefault="00D40EB8" w:rsidP="00D40EB8">
            <w:pPr>
              <w:numPr>
                <w:ilvl w:val="0"/>
                <w:numId w:val="16"/>
              </w:numPr>
              <w:spacing w:after="200"/>
              <w:rPr>
                <w:rFonts w:cstheme="minorHAnsi"/>
              </w:rPr>
            </w:pPr>
            <w:r w:rsidRPr="00596512">
              <w:rPr>
                <w:rFonts w:cstheme="minorHAnsi"/>
              </w:rPr>
              <w:t>Presentation of Our Lord (2nd)</w:t>
            </w:r>
          </w:p>
          <w:p w14:paraId="48A65582" w14:textId="77777777" w:rsidR="00D40EB8" w:rsidRPr="00596512" w:rsidRDefault="00D40EB8" w:rsidP="00D40EB8">
            <w:pPr>
              <w:numPr>
                <w:ilvl w:val="0"/>
                <w:numId w:val="16"/>
              </w:numPr>
              <w:spacing w:after="200"/>
              <w:rPr>
                <w:rFonts w:cstheme="minorHAnsi"/>
              </w:rPr>
            </w:pPr>
            <w:r w:rsidRPr="00596512">
              <w:rPr>
                <w:rFonts w:cstheme="minorHAnsi"/>
              </w:rPr>
              <w:t>St Blaise (3rd)</w:t>
            </w:r>
          </w:p>
          <w:p w14:paraId="302B3744" w14:textId="77777777" w:rsidR="00D40EB8" w:rsidRPr="00596512" w:rsidRDefault="00D40EB8" w:rsidP="00D40EB8">
            <w:pPr>
              <w:numPr>
                <w:ilvl w:val="0"/>
                <w:numId w:val="16"/>
              </w:numPr>
              <w:spacing w:after="200"/>
              <w:rPr>
                <w:rFonts w:cstheme="minorHAnsi"/>
              </w:rPr>
            </w:pPr>
            <w:r w:rsidRPr="00596512">
              <w:rPr>
                <w:rFonts w:cstheme="minorHAnsi"/>
              </w:rPr>
              <w:t>St Agatha (5th)</w:t>
            </w:r>
          </w:p>
          <w:p w14:paraId="04F3F9C8" w14:textId="77777777" w:rsidR="00D40EB8" w:rsidRPr="00596512" w:rsidRDefault="00D40EB8" w:rsidP="00D40EB8">
            <w:pPr>
              <w:numPr>
                <w:ilvl w:val="0"/>
                <w:numId w:val="16"/>
              </w:numPr>
              <w:spacing w:after="200"/>
              <w:rPr>
                <w:rFonts w:cstheme="minorHAnsi"/>
              </w:rPr>
            </w:pPr>
            <w:r w:rsidRPr="00596512">
              <w:rPr>
                <w:rFonts w:cstheme="minorHAnsi"/>
              </w:rPr>
              <w:t>Paul Miki and Companions (6th)</w:t>
            </w:r>
          </w:p>
          <w:p w14:paraId="1EC22B79" w14:textId="77777777" w:rsidR="00D40EB8" w:rsidRPr="00596512" w:rsidRDefault="00D40EB8" w:rsidP="00D40EB8">
            <w:pPr>
              <w:numPr>
                <w:ilvl w:val="0"/>
                <w:numId w:val="16"/>
              </w:numPr>
              <w:spacing w:after="200"/>
              <w:rPr>
                <w:rFonts w:cstheme="minorHAnsi"/>
              </w:rPr>
            </w:pPr>
            <w:r w:rsidRPr="00596512">
              <w:rPr>
                <w:rFonts w:cstheme="minorHAnsi"/>
              </w:rPr>
              <w:t>St Jerome Emiliani; St Josephine Bakhita (8th)</w:t>
            </w:r>
          </w:p>
          <w:p w14:paraId="1A0A952E" w14:textId="77777777" w:rsidR="00D40EB8" w:rsidRPr="00596512" w:rsidRDefault="00D40EB8" w:rsidP="00D40EB8">
            <w:pPr>
              <w:numPr>
                <w:ilvl w:val="0"/>
                <w:numId w:val="16"/>
              </w:numPr>
              <w:spacing w:after="200"/>
              <w:rPr>
                <w:rFonts w:cstheme="minorHAnsi"/>
              </w:rPr>
            </w:pPr>
            <w:r w:rsidRPr="00596512">
              <w:rPr>
                <w:rFonts w:cstheme="minorHAnsi"/>
              </w:rPr>
              <w:t>Our Lady of Lourdes (11th)</w:t>
            </w:r>
          </w:p>
          <w:p w14:paraId="2309BF7C" w14:textId="77777777" w:rsidR="00D40EB8" w:rsidRPr="00596512" w:rsidRDefault="00D40EB8" w:rsidP="00D40EB8">
            <w:pPr>
              <w:numPr>
                <w:ilvl w:val="0"/>
                <w:numId w:val="16"/>
              </w:numPr>
              <w:spacing w:after="200"/>
              <w:rPr>
                <w:rFonts w:cstheme="minorHAnsi"/>
              </w:rPr>
            </w:pPr>
            <w:r w:rsidRPr="00596512">
              <w:rPr>
                <w:rFonts w:cstheme="minorHAnsi"/>
              </w:rPr>
              <w:t>Ss Cyril and Methodius (14th)</w:t>
            </w:r>
          </w:p>
          <w:p w14:paraId="4803AD3F" w14:textId="77777777" w:rsidR="00D40EB8" w:rsidRPr="00596512" w:rsidRDefault="00D40EB8" w:rsidP="00D40EB8">
            <w:pPr>
              <w:numPr>
                <w:ilvl w:val="0"/>
                <w:numId w:val="16"/>
              </w:numPr>
              <w:spacing w:after="200"/>
              <w:rPr>
                <w:rFonts w:cstheme="minorHAnsi"/>
              </w:rPr>
            </w:pPr>
            <w:r w:rsidRPr="00596512">
              <w:rPr>
                <w:rFonts w:cstheme="minorHAnsi"/>
              </w:rPr>
              <w:t>Chair of St Peter (22nd)</w:t>
            </w:r>
          </w:p>
        </w:tc>
        <w:tc>
          <w:tcPr>
            <w:tcW w:w="4394" w:type="dxa"/>
          </w:tcPr>
          <w:p w14:paraId="501A2260" w14:textId="77777777" w:rsidR="00D40EB8" w:rsidRPr="00596512" w:rsidRDefault="00D40EB8" w:rsidP="00596512">
            <w:pPr>
              <w:spacing w:after="200"/>
              <w:rPr>
                <w:rFonts w:cstheme="minorHAnsi"/>
                <w:b/>
              </w:rPr>
            </w:pPr>
            <w:r w:rsidRPr="00596512">
              <w:rPr>
                <w:rFonts w:cstheme="minorHAnsi"/>
                <w:b/>
              </w:rPr>
              <w:lastRenderedPageBreak/>
              <w:t>January</w:t>
            </w:r>
          </w:p>
          <w:p w14:paraId="15A5AA93" w14:textId="77777777" w:rsidR="00D40EB8" w:rsidRPr="00596512" w:rsidRDefault="00D40EB8" w:rsidP="00D40EB8">
            <w:pPr>
              <w:numPr>
                <w:ilvl w:val="0"/>
                <w:numId w:val="16"/>
              </w:numPr>
              <w:spacing w:after="200"/>
              <w:rPr>
                <w:rFonts w:cstheme="minorHAnsi"/>
              </w:rPr>
            </w:pPr>
            <w:r w:rsidRPr="00596512">
              <w:rPr>
                <w:rFonts w:cstheme="minorHAnsi"/>
              </w:rPr>
              <w:lastRenderedPageBreak/>
              <w:t>International Day of Education (24</w:t>
            </w:r>
            <w:r w:rsidRPr="00596512">
              <w:rPr>
                <w:rFonts w:cstheme="minorHAnsi"/>
                <w:vertAlign w:val="superscript"/>
              </w:rPr>
              <w:t>th</w:t>
            </w:r>
            <w:r w:rsidRPr="00596512">
              <w:rPr>
                <w:rFonts w:cstheme="minorHAnsi"/>
              </w:rPr>
              <w:t>)</w:t>
            </w:r>
          </w:p>
          <w:p w14:paraId="0F8D79E2" w14:textId="77777777" w:rsidR="00D40EB8" w:rsidRPr="00596512" w:rsidRDefault="00D40EB8" w:rsidP="00D40EB8">
            <w:pPr>
              <w:numPr>
                <w:ilvl w:val="0"/>
                <w:numId w:val="16"/>
              </w:numPr>
              <w:spacing w:after="200"/>
              <w:rPr>
                <w:rFonts w:cstheme="minorHAnsi"/>
              </w:rPr>
            </w:pPr>
            <w:r w:rsidRPr="00596512">
              <w:rPr>
                <w:rFonts w:cstheme="minorHAnsi"/>
              </w:rPr>
              <w:t>World Leprosy Day/Housen’s Disease (26</w:t>
            </w:r>
            <w:r w:rsidRPr="00596512">
              <w:rPr>
                <w:rFonts w:cstheme="minorHAnsi"/>
                <w:vertAlign w:val="superscript"/>
              </w:rPr>
              <w:t>th</w:t>
            </w:r>
            <w:r w:rsidRPr="00596512">
              <w:rPr>
                <w:rFonts w:cstheme="minorHAnsi"/>
              </w:rPr>
              <w:t>)</w:t>
            </w:r>
          </w:p>
          <w:p w14:paraId="41899A95" w14:textId="77777777" w:rsidR="00D40EB8" w:rsidRPr="00596512" w:rsidRDefault="00D40EB8" w:rsidP="00D40EB8">
            <w:pPr>
              <w:numPr>
                <w:ilvl w:val="0"/>
                <w:numId w:val="16"/>
              </w:numPr>
              <w:spacing w:after="200"/>
              <w:rPr>
                <w:rFonts w:cstheme="minorHAnsi"/>
              </w:rPr>
            </w:pPr>
            <w:r w:rsidRPr="00596512">
              <w:rPr>
                <w:rFonts w:cstheme="minorHAnsi"/>
              </w:rPr>
              <w:t>International Day of Commemoration in Memory of the Victims of the Holocaust and Genocide (27</w:t>
            </w:r>
            <w:r w:rsidRPr="00596512">
              <w:rPr>
                <w:rFonts w:cstheme="minorHAnsi"/>
                <w:vertAlign w:val="superscript"/>
              </w:rPr>
              <w:t>th</w:t>
            </w:r>
            <w:r w:rsidRPr="00596512">
              <w:rPr>
                <w:rFonts w:cstheme="minorHAnsi"/>
              </w:rPr>
              <w:t>)</w:t>
            </w:r>
          </w:p>
          <w:p w14:paraId="56FC2AE8" w14:textId="77777777" w:rsidR="00D40EB8" w:rsidRPr="00596512" w:rsidRDefault="00D40EB8" w:rsidP="00D40EB8">
            <w:pPr>
              <w:numPr>
                <w:ilvl w:val="0"/>
                <w:numId w:val="16"/>
              </w:numPr>
              <w:spacing w:after="200"/>
              <w:rPr>
                <w:rFonts w:cstheme="minorHAnsi"/>
              </w:rPr>
            </w:pPr>
            <w:r w:rsidRPr="00596512">
              <w:rPr>
                <w:rFonts w:cstheme="minorHAnsi"/>
              </w:rPr>
              <w:t>Week of Prayer for Christian Unity (18-25</w:t>
            </w:r>
            <w:r w:rsidRPr="00596512">
              <w:rPr>
                <w:rFonts w:cstheme="minorHAnsi"/>
                <w:vertAlign w:val="superscript"/>
              </w:rPr>
              <w:t>th</w:t>
            </w:r>
            <w:r w:rsidRPr="00596512">
              <w:rPr>
                <w:rFonts w:cstheme="minorHAnsi"/>
              </w:rPr>
              <w:t xml:space="preserve"> Jan)</w:t>
            </w:r>
          </w:p>
          <w:p w14:paraId="2306EBE3" w14:textId="77777777" w:rsidR="00D40EB8" w:rsidRPr="00596512" w:rsidRDefault="00D40EB8" w:rsidP="00596512">
            <w:pPr>
              <w:spacing w:after="200"/>
              <w:rPr>
                <w:rFonts w:cstheme="minorHAnsi"/>
                <w:b/>
              </w:rPr>
            </w:pPr>
            <w:r w:rsidRPr="00596512">
              <w:rPr>
                <w:rFonts w:cstheme="minorHAnsi"/>
                <w:b/>
              </w:rPr>
              <w:t>February</w:t>
            </w:r>
          </w:p>
          <w:p w14:paraId="5B9422A1" w14:textId="77777777" w:rsidR="00D40EB8" w:rsidRPr="00596512" w:rsidRDefault="00D40EB8" w:rsidP="00D40EB8">
            <w:pPr>
              <w:numPr>
                <w:ilvl w:val="0"/>
                <w:numId w:val="16"/>
              </w:numPr>
              <w:spacing w:after="200"/>
              <w:rPr>
                <w:rFonts w:cstheme="minorHAnsi"/>
              </w:rPr>
            </w:pPr>
            <w:r w:rsidRPr="00596512">
              <w:rPr>
                <w:rFonts w:cstheme="minorHAnsi"/>
              </w:rPr>
              <w:t>World Wetlands Day (2nd)</w:t>
            </w:r>
          </w:p>
          <w:p w14:paraId="5D01590C" w14:textId="77777777" w:rsidR="00D40EB8" w:rsidRPr="00596512" w:rsidRDefault="00D40EB8" w:rsidP="00D40EB8">
            <w:pPr>
              <w:numPr>
                <w:ilvl w:val="0"/>
                <w:numId w:val="16"/>
              </w:numPr>
              <w:spacing w:after="200"/>
              <w:rPr>
                <w:rFonts w:cstheme="minorHAnsi"/>
              </w:rPr>
            </w:pPr>
            <w:r w:rsidRPr="00596512">
              <w:rPr>
                <w:rFonts w:cstheme="minorHAnsi"/>
              </w:rPr>
              <w:t>World Cancer Day (4th)</w:t>
            </w:r>
          </w:p>
          <w:p w14:paraId="17C2040B" w14:textId="77777777" w:rsidR="00D40EB8" w:rsidRPr="00596512" w:rsidRDefault="00D40EB8" w:rsidP="00D40EB8">
            <w:pPr>
              <w:numPr>
                <w:ilvl w:val="0"/>
                <w:numId w:val="16"/>
              </w:numPr>
              <w:spacing w:after="200"/>
              <w:rPr>
                <w:rFonts w:cstheme="minorHAnsi"/>
              </w:rPr>
            </w:pPr>
            <w:r w:rsidRPr="00596512">
              <w:rPr>
                <w:rFonts w:cstheme="minorHAnsi"/>
              </w:rPr>
              <w:t>World Pulses Day (10th)</w:t>
            </w:r>
          </w:p>
          <w:p w14:paraId="0921D5F1" w14:textId="77777777" w:rsidR="00D40EB8" w:rsidRPr="00596512" w:rsidRDefault="00D40EB8" w:rsidP="00D40EB8">
            <w:pPr>
              <w:numPr>
                <w:ilvl w:val="0"/>
                <w:numId w:val="16"/>
              </w:numPr>
              <w:spacing w:after="200"/>
              <w:rPr>
                <w:rFonts w:cstheme="minorHAnsi"/>
              </w:rPr>
            </w:pPr>
            <w:r w:rsidRPr="00596512">
              <w:rPr>
                <w:rFonts w:cstheme="minorHAnsi"/>
              </w:rPr>
              <w:t>International Day of Women and Girls in Science; Safer Internet Day (11th)</w:t>
            </w:r>
          </w:p>
          <w:p w14:paraId="72193E03" w14:textId="77777777" w:rsidR="00D40EB8" w:rsidRPr="00596512" w:rsidRDefault="00D40EB8" w:rsidP="00D40EB8">
            <w:pPr>
              <w:numPr>
                <w:ilvl w:val="0"/>
                <w:numId w:val="16"/>
              </w:numPr>
              <w:spacing w:after="200"/>
              <w:rPr>
                <w:rFonts w:cstheme="minorHAnsi"/>
              </w:rPr>
            </w:pPr>
            <w:r w:rsidRPr="00596512">
              <w:rPr>
                <w:rFonts w:cstheme="minorHAnsi"/>
              </w:rPr>
              <w:t>World Day of the Sick (11th)</w:t>
            </w:r>
          </w:p>
          <w:p w14:paraId="4D6CF386" w14:textId="77777777" w:rsidR="00D40EB8" w:rsidRPr="00596512" w:rsidRDefault="00D40EB8" w:rsidP="00D40EB8">
            <w:pPr>
              <w:numPr>
                <w:ilvl w:val="0"/>
                <w:numId w:val="16"/>
              </w:numPr>
              <w:spacing w:after="200"/>
              <w:rPr>
                <w:rFonts w:cstheme="minorHAnsi"/>
              </w:rPr>
            </w:pPr>
            <w:r w:rsidRPr="00596512">
              <w:rPr>
                <w:rFonts w:cstheme="minorHAnsi"/>
              </w:rPr>
              <w:t>World Radio Day (13th)</w:t>
            </w:r>
          </w:p>
          <w:p w14:paraId="67C72E06" w14:textId="77777777" w:rsidR="00D40EB8" w:rsidRPr="00596512" w:rsidRDefault="00D40EB8" w:rsidP="00D40EB8">
            <w:pPr>
              <w:numPr>
                <w:ilvl w:val="0"/>
                <w:numId w:val="16"/>
              </w:numPr>
              <w:spacing w:after="200"/>
              <w:rPr>
                <w:rFonts w:cstheme="minorHAnsi"/>
              </w:rPr>
            </w:pPr>
            <w:r w:rsidRPr="00596512">
              <w:rPr>
                <w:rFonts w:cstheme="minorHAnsi"/>
              </w:rPr>
              <w:t>World Day of Social Justice (20th)</w:t>
            </w:r>
          </w:p>
          <w:p w14:paraId="5F3D8DEB" w14:textId="77777777" w:rsidR="00D40EB8" w:rsidRPr="00596512" w:rsidRDefault="00D40EB8" w:rsidP="00D40EB8">
            <w:pPr>
              <w:numPr>
                <w:ilvl w:val="0"/>
                <w:numId w:val="16"/>
              </w:numPr>
              <w:spacing w:after="200"/>
              <w:rPr>
                <w:rFonts w:cstheme="minorHAnsi"/>
              </w:rPr>
            </w:pPr>
            <w:r w:rsidRPr="00596512">
              <w:rPr>
                <w:rFonts w:cstheme="minorHAnsi"/>
              </w:rPr>
              <w:t>International Mother Language Day (21st)</w:t>
            </w:r>
          </w:p>
          <w:p w14:paraId="577A663B" w14:textId="77777777" w:rsidR="00D40EB8" w:rsidRPr="00596512" w:rsidRDefault="00D40EB8" w:rsidP="00D40EB8">
            <w:pPr>
              <w:numPr>
                <w:ilvl w:val="0"/>
                <w:numId w:val="16"/>
              </w:numPr>
              <w:spacing w:after="200"/>
              <w:rPr>
                <w:rFonts w:cstheme="minorHAnsi"/>
              </w:rPr>
            </w:pPr>
            <w:r w:rsidRPr="00596512">
              <w:rPr>
                <w:rFonts w:cstheme="minorHAnsi"/>
              </w:rPr>
              <w:t>International Polar Bear Day (27th)</w:t>
            </w:r>
          </w:p>
          <w:p w14:paraId="0DB0DAED" w14:textId="77777777" w:rsidR="00D40EB8" w:rsidRPr="00596512" w:rsidRDefault="00D40EB8" w:rsidP="00596512">
            <w:pPr>
              <w:spacing w:after="200"/>
              <w:rPr>
                <w:rFonts w:cstheme="minorHAnsi"/>
              </w:rPr>
            </w:pPr>
            <w:r w:rsidRPr="00596512">
              <w:rPr>
                <w:rFonts w:cstheme="minorHAnsi"/>
              </w:rPr>
              <w:t>Interfaith Harmony Week - 1st week in Feb</w:t>
            </w:r>
          </w:p>
        </w:tc>
      </w:tr>
    </w:tbl>
    <w:p w14:paraId="198A0A7E" w14:textId="77777777" w:rsidR="00D40EB8" w:rsidRPr="00596512" w:rsidRDefault="00D40EB8" w:rsidP="00D40EB8">
      <w:pPr>
        <w:spacing w:line="240" w:lineRule="auto"/>
        <w:rPr>
          <w:rStyle w:val="Hyperlink"/>
          <w:rFonts w:cstheme="minorHAnsi"/>
          <w:b/>
          <w:color w:val="FF0000"/>
        </w:rPr>
      </w:pPr>
    </w:p>
    <w:p w14:paraId="5FC142C9" w14:textId="77777777" w:rsidR="00D40EB8" w:rsidRPr="00596512" w:rsidRDefault="00D40EB8" w:rsidP="00596512">
      <w:pPr>
        <w:spacing w:line="240" w:lineRule="auto"/>
        <w:rPr>
          <w:rStyle w:val="Hyperlink"/>
          <w:rFonts w:cstheme="minorHAnsi"/>
        </w:rPr>
      </w:pPr>
      <w:r w:rsidRPr="00596512">
        <w:rPr>
          <w:rFonts w:eastAsiaTheme="majorEastAsia" w:cstheme="minorHAnsi"/>
          <w:i/>
          <w:iCs/>
          <w:color w:val="2E74B5" w:themeColor="accent1" w:themeShade="BF"/>
        </w:rPr>
        <w:t>Conversion of St Paul</w:t>
      </w:r>
      <w:r w:rsidRPr="00596512">
        <w:rPr>
          <w:rFonts w:eastAsiaTheme="majorEastAsia" w:cstheme="minorHAnsi"/>
          <w:b/>
          <w:i/>
          <w:iCs/>
          <w:color w:val="2E74B5" w:themeColor="accent1" w:themeShade="BF"/>
        </w:rPr>
        <w:t xml:space="preserve"> </w:t>
      </w:r>
      <w:r w:rsidRPr="00596512">
        <w:rPr>
          <w:rFonts w:eastAsiaTheme="majorEastAsia" w:cstheme="minorHAnsi"/>
          <w:i/>
          <w:iCs/>
          <w:color w:val="2E74B5" w:themeColor="accent1" w:themeShade="BF"/>
        </w:rPr>
        <w:t>(25th Jan)</w:t>
      </w:r>
      <w:r w:rsidRPr="00596512">
        <w:rPr>
          <w:rStyle w:val="Hyperlink"/>
          <w:rFonts w:cstheme="minorHAnsi"/>
          <w:b/>
          <w:color w:val="0070C0"/>
        </w:rPr>
        <w:t xml:space="preserve"> </w:t>
      </w:r>
      <w:r w:rsidRPr="00596512">
        <w:rPr>
          <w:rStyle w:val="Hyperlink"/>
          <w:rFonts w:cstheme="minorHAnsi"/>
          <w:b/>
          <w:color w:val="auto"/>
        </w:rPr>
        <w:br/>
      </w:r>
      <w:r w:rsidRPr="00596512">
        <w:rPr>
          <w:rStyle w:val="Hyperlink"/>
          <w:rFonts w:cstheme="minorHAnsi"/>
          <w:color w:val="auto"/>
          <w:u w:val="none"/>
        </w:rPr>
        <w:t xml:space="preserve">For Mission Together’s assembly notes and slides as well as a liturgy and activity see </w:t>
      </w:r>
      <w:hyperlink r:id="rId16" w:history="1">
        <w:r w:rsidRPr="00596512">
          <w:rPr>
            <w:rStyle w:val="Hyperlink"/>
            <w:rFonts w:cstheme="minorHAnsi"/>
          </w:rPr>
          <w:t>HERE</w:t>
        </w:r>
      </w:hyperlink>
      <w:r w:rsidRPr="00596512">
        <w:rPr>
          <w:rStyle w:val="Hyperlink"/>
          <w:rFonts w:cstheme="minorHAnsi"/>
        </w:rPr>
        <w:t>.</w:t>
      </w:r>
    </w:p>
    <w:p w14:paraId="142C1002" w14:textId="77777777" w:rsidR="00D40EB8" w:rsidRPr="00596512" w:rsidRDefault="00D40EB8" w:rsidP="008214D5">
      <w:pPr>
        <w:spacing w:line="240" w:lineRule="auto"/>
        <w:jc w:val="both"/>
        <w:rPr>
          <w:rFonts w:eastAsiaTheme="majorEastAsia" w:cstheme="minorHAnsi"/>
          <w:i/>
          <w:iCs/>
          <w:color w:val="2E74B5" w:themeColor="accent1" w:themeShade="BF"/>
        </w:rPr>
      </w:pPr>
      <w:r w:rsidRPr="00596512">
        <w:rPr>
          <w:rFonts w:eastAsiaTheme="majorEastAsia" w:cstheme="minorHAnsi"/>
          <w:i/>
          <w:iCs/>
          <w:color w:val="2E74B5" w:themeColor="accent1" w:themeShade="BF"/>
        </w:rPr>
        <w:t>Racial Justice Sunday (31</w:t>
      </w:r>
      <w:r w:rsidRPr="00596512">
        <w:rPr>
          <w:rFonts w:eastAsiaTheme="majorEastAsia" w:cstheme="minorHAnsi"/>
          <w:i/>
          <w:iCs/>
          <w:color w:val="2E74B5" w:themeColor="accent1" w:themeShade="BF"/>
          <w:vertAlign w:val="superscript"/>
        </w:rPr>
        <w:t>st</w:t>
      </w:r>
      <w:r w:rsidRPr="00596512">
        <w:rPr>
          <w:rFonts w:eastAsiaTheme="majorEastAsia" w:cstheme="minorHAnsi"/>
          <w:i/>
          <w:iCs/>
          <w:color w:val="2E74B5" w:themeColor="accent1" w:themeShade="BF"/>
        </w:rPr>
        <w:t xml:space="preserve"> Jan)</w:t>
      </w:r>
    </w:p>
    <w:p w14:paraId="796EE148" w14:textId="77777777" w:rsidR="00D40EB8" w:rsidRPr="00596512" w:rsidRDefault="00D40EB8" w:rsidP="008214D5">
      <w:pPr>
        <w:spacing w:line="240" w:lineRule="auto"/>
        <w:jc w:val="both"/>
        <w:rPr>
          <w:rStyle w:val="Hyperlink"/>
          <w:rFonts w:cstheme="minorHAnsi"/>
          <w:color w:val="auto"/>
        </w:rPr>
      </w:pPr>
      <w:r w:rsidRPr="00596512">
        <w:rPr>
          <w:rStyle w:val="Hyperlink"/>
          <w:rFonts w:cstheme="minorHAnsi"/>
          <w:color w:val="auto"/>
          <w:u w:val="none"/>
        </w:rPr>
        <w:t>For further details, see further on in this document.  PowerPoints for KS1, KS2 and secondary are available on our website</w:t>
      </w:r>
      <w:r w:rsidRPr="00596512">
        <w:rPr>
          <w:rStyle w:val="Hyperlink"/>
          <w:rFonts w:cstheme="minorHAnsi"/>
          <w:color w:val="auto"/>
        </w:rPr>
        <w:t xml:space="preserve"> </w:t>
      </w:r>
      <w:hyperlink r:id="rId17" w:history="1">
        <w:r w:rsidRPr="00596512">
          <w:rPr>
            <w:rStyle w:val="Hyperlink"/>
            <w:rFonts w:cstheme="minorHAnsi"/>
          </w:rPr>
          <w:t>HERE</w:t>
        </w:r>
      </w:hyperlink>
      <w:r w:rsidRPr="00596512">
        <w:rPr>
          <w:rStyle w:val="Hyperlink"/>
          <w:rFonts w:cstheme="minorHAnsi"/>
          <w:color w:val="auto"/>
        </w:rPr>
        <w:t>.</w:t>
      </w:r>
    </w:p>
    <w:p w14:paraId="2DC58F14" w14:textId="77777777" w:rsidR="00D40EB8" w:rsidRPr="00596512" w:rsidRDefault="00D40EB8" w:rsidP="00596512">
      <w:pPr>
        <w:spacing w:line="240" w:lineRule="auto"/>
        <w:rPr>
          <w:rStyle w:val="Hyperlink"/>
          <w:rFonts w:cstheme="minorHAnsi"/>
          <w:color w:val="auto"/>
        </w:rPr>
      </w:pPr>
      <w:r w:rsidRPr="00596512">
        <w:rPr>
          <w:rFonts w:eastAsiaTheme="majorEastAsia" w:cstheme="minorHAnsi"/>
          <w:i/>
          <w:iCs/>
          <w:color w:val="2E74B5" w:themeColor="accent1" w:themeShade="BF"/>
        </w:rPr>
        <w:t>St</w:t>
      </w:r>
      <w:r w:rsidRPr="00596512">
        <w:rPr>
          <w:rStyle w:val="Hyperlink"/>
          <w:rFonts w:cstheme="minorHAnsi"/>
          <w:b/>
          <w:color w:val="0070C0"/>
        </w:rPr>
        <w:t xml:space="preserve"> </w:t>
      </w:r>
      <w:r w:rsidRPr="00596512">
        <w:rPr>
          <w:rFonts w:eastAsiaTheme="majorEastAsia" w:cstheme="minorHAnsi"/>
          <w:i/>
          <w:iCs/>
          <w:color w:val="2E74B5" w:themeColor="accent1" w:themeShade="BF"/>
        </w:rPr>
        <w:t>Josephine Bakhita (8th February)</w:t>
      </w:r>
      <w:r w:rsidRPr="00596512">
        <w:rPr>
          <w:rFonts w:eastAsiaTheme="majorEastAsia" w:cstheme="minorHAnsi"/>
          <w:i/>
          <w:iCs/>
          <w:color w:val="2E74B5" w:themeColor="accent1" w:themeShade="BF"/>
        </w:rPr>
        <w:br/>
      </w:r>
      <w:r w:rsidRPr="00596512">
        <w:rPr>
          <w:rStyle w:val="Hyperlink"/>
          <w:rFonts w:cstheme="minorHAnsi"/>
          <w:color w:val="auto"/>
          <w:u w:val="none"/>
        </w:rPr>
        <w:t xml:space="preserve">On 8 February we celebrate </w:t>
      </w:r>
      <w:r w:rsidRPr="00596512">
        <w:rPr>
          <w:rStyle w:val="Hyperlink"/>
          <w:rFonts w:cstheme="minorHAnsi"/>
          <w:b/>
          <w:color w:val="auto"/>
          <w:u w:val="none"/>
        </w:rPr>
        <w:t>Bakhita Day</w:t>
      </w:r>
      <w:r w:rsidRPr="00596512">
        <w:rPr>
          <w:rStyle w:val="Hyperlink"/>
          <w:rFonts w:cstheme="minorHAnsi"/>
          <w:color w:val="auto"/>
          <w:u w:val="none"/>
        </w:rPr>
        <w:t xml:space="preserve">, the Feast Day of </w:t>
      </w:r>
      <w:r w:rsidRPr="00596512">
        <w:rPr>
          <w:rStyle w:val="Hyperlink"/>
          <w:rFonts w:cstheme="minorHAnsi"/>
          <w:b/>
          <w:color w:val="auto"/>
          <w:u w:val="none"/>
        </w:rPr>
        <w:t>St Josephine Bakhita</w:t>
      </w:r>
      <w:r w:rsidRPr="00596512">
        <w:rPr>
          <w:rStyle w:val="Hyperlink"/>
          <w:rFonts w:cstheme="minorHAnsi"/>
          <w:color w:val="auto"/>
          <w:u w:val="none"/>
        </w:rPr>
        <w:t xml:space="preserve">, the patron saint of victims of modern slavery.  It is an opportunity for schools to raise awareness of modern slavery and human trafficking, and to gain support for </w:t>
      </w:r>
      <w:r w:rsidRPr="00596512">
        <w:rPr>
          <w:rStyle w:val="Hyperlink"/>
          <w:rFonts w:cstheme="minorHAnsi"/>
          <w:b/>
          <w:color w:val="auto"/>
          <w:u w:val="none"/>
        </w:rPr>
        <w:t>Caritas Bakhita House</w:t>
      </w:r>
      <w:r w:rsidRPr="00596512">
        <w:rPr>
          <w:rStyle w:val="Hyperlink"/>
          <w:rFonts w:cstheme="minorHAnsi"/>
          <w:color w:val="auto"/>
          <w:u w:val="none"/>
        </w:rPr>
        <w:t xml:space="preserve">, a safe house for women escaping human trafficking and modern slavery, opened in the Diocese of Westminster in 2015 at an undisclosed location (for protection and safety) and providing accommodation for 12 women at a time. If you would like more information about how your school might help Caritas Bakhita House, more information can be found here </w:t>
      </w:r>
      <w:hyperlink r:id="rId18" w:history="1">
        <w:r w:rsidRPr="00596512">
          <w:rPr>
            <w:rStyle w:val="Hyperlink"/>
            <w:rFonts w:cstheme="minorHAnsi"/>
          </w:rPr>
          <w:t>HERE</w:t>
        </w:r>
      </w:hyperlink>
      <w:r w:rsidRPr="00596512">
        <w:rPr>
          <w:rStyle w:val="Hyperlink"/>
          <w:rFonts w:cstheme="minorHAnsi"/>
          <w:color w:val="auto"/>
        </w:rPr>
        <w:t>.</w:t>
      </w:r>
    </w:p>
    <w:p w14:paraId="0F0EB8ED" w14:textId="77777777" w:rsidR="00D40EB8" w:rsidRPr="00596512" w:rsidRDefault="00D40EB8" w:rsidP="008214D5">
      <w:pPr>
        <w:spacing w:line="240" w:lineRule="auto"/>
        <w:jc w:val="both"/>
        <w:rPr>
          <w:rFonts w:cstheme="minorHAnsi"/>
          <w:b/>
          <w:color w:val="0070C0"/>
        </w:rPr>
      </w:pPr>
      <w:r w:rsidRPr="00596512">
        <w:rPr>
          <w:rStyle w:val="Hyperlink"/>
          <w:rFonts w:cstheme="minorHAnsi"/>
          <w:color w:val="auto"/>
          <w:u w:val="none"/>
        </w:rPr>
        <w:t>For Caritas Westminster’s PowerPoint on Bakhita Day see</w:t>
      </w:r>
      <w:r w:rsidRPr="00596512">
        <w:rPr>
          <w:rStyle w:val="Hyperlink"/>
          <w:rFonts w:cstheme="minorHAnsi"/>
          <w:color w:val="auto"/>
        </w:rPr>
        <w:t xml:space="preserve"> </w:t>
      </w:r>
      <w:hyperlink r:id="rId19" w:anchor="BakhitaDay" w:history="1">
        <w:r w:rsidRPr="00596512">
          <w:rPr>
            <w:rStyle w:val="Hyperlink"/>
            <w:rFonts w:cstheme="minorHAnsi"/>
          </w:rPr>
          <w:t>HERE</w:t>
        </w:r>
      </w:hyperlink>
      <w:r w:rsidRPr="00596512">
        <w:rPr>
          <w:rFonts w:cstheme="minorHAnsi"/>
          <w:color w:val="0070C0"/>
        </w:rPr>
        <w:t>.</w:t>
      </w:r>
    </w:p>
    <w:p w14:paraId="42D91A97" w14:textId="77777777" w:rsidR="00D40EB8" w:rsidRPr="00596512" w:rsidRDefault="00D40EB8" w:rsidP="008214D5">
      <w:pPr>
        <w:spacing w:line="240" w:lineRule="auto"/>
        <w:jc w:val="both"/>
        <w:rPr>
          <w:rStyle w:val="Hyperlink"/>
          <w:rFonts w:cstheme="minorHAnsi"/>
          <w:color w:val="auto"/>
        </w:rPr>
      </w:pPr>
      <w:r w:rsidRPr="00596512">
        <w:rPr>
          <w:rFonts w:eastAsiaTheme="majorEastAsia" w:cstheme="minorHAnsi"/>
          <w:i/>
          <w:iCs/>
          <w:color w:val="2E74B5" w:themeColor="accent1" w:themeShade="BF"/>
        </w:rPr>
        <w:t>Our Lady of Lourdes (11th Feb)</w:t>
      </w:r>
      <w:r w:rsidRPr="00596512">
        <w:rPr>
          <w:rStyle w:val="Hyperlink"/>
          <w:rFonts w:cstheme="minorHAnsi"/>
          <w:b/>
        </w:rPr>
        <w:t xml:space="preserve"> </w:t>
      </w:r>
      <w:r w:rsidRPr="00596512">
        <w:rPr>
          <w:rStyle w:val="Hyperlink"/>
          <w:rFonts w:cstheme="minorHAnsi"/>
          <w:b/>
          <w:u w:val="none"/>
        </w:rPr>
        <w:t xml:space="preserve">- </w:t>
      </w:r>
      <w:r w:rsidRPr="00596512">
        <w:rPr>
          <w:rStyle w:val="Hyperlink"/>
          <w:rFonts w:cstheme="minorHAnsi"/>
          <w:color w:val="auto"/>
          <w:u w:val="none"/>
        </w:rPr>
        <w:t xml:space="preserve">For Mission Together’s liturgy for the World Day of the Sick see </w:t>
      </w:r>
      <w:hyperlink r:id="rId20" w:history="1">
        <w:r w:rsidRPr="00596512">
          <w:rPr>
            <w:rStyle w:val="Hyperlink"/>
            <w:rFonts w:cstheme="minorHAnsi"/>
          </w:rPr>
          <w:t>HERE</w:t>
        </w:r>
      </w:hyperlink>
      <w:r w:rsidRPr="00596512">
        <w:rPr>
          <w:rStyle w:val="Hyperlink"/>
          <w:rFonts w:cstheme="minorHAnsi"/>
          <w:color w:val="auto"/>
        </w:rPr>
        <w:t>.</w:t>
      </w:r>
    </w:p>
    <w:p w14:paraId="1DDDD911" w14:textId="77777777" w:rsidR="00D40EB8" w:rsidRPr="00596512" w:rsidRDefault="00D40EB8" w:rsidP="008214D5">
      <w:pPr>
        <w:spacing w:line="240" w:lineRule="auto"/>
        <w:jc w:val="both"/>
        <w:rPr>
          <w:rFonts w:cstheme="minorHAnsi"/>
          <w:color w:val="C00000"/>
          <w:sz w:val="24"/>
        </w:rPr>
      </w:pPr>
      <w:r w:rsidRPr="00596512">
        <w:rPr>
          <w:rFonts w:cstheme="minorHAnsi"/>
          <w:color w:val="C00000"/>
          <w:sz w:val="24"/>
        </w:rPr>
        <w:lastRenderedPageBreak/>
        <w:t xml:space="preserve">Catholicism Unpacked </w:t>
      </w:r>
    </w:p>
    <w:p w14:paraId="62DD1C38" w14:textId="77777777" w:rsidR="00D40EB8" w:rsidRDefault="00D40EB8" w:rsidP="008214D5">
      <w:pPr>
        <w:spacing w:line="240" w:lineRule="auto"/>
        <w:jc w:val="both"/>
        <w:rPr>
          <w:rFonts w:cstheme="minorHAnsi"/>
          <w:b/>
        </w:rPr>
      </w:pPr>
      <w:r w:rsidRPr="00596512">
        <w:rPr>
          <w:rFonts w:cstheme="minorHAnsi"/>
        </w:rPr>
        <w:t>This series of resources was written to develop subject knowledge and theology in RE and all documents are free to access on our website</w:t>
      </w:r>
      <w:r w:rsidRPr="00596512">
        <w:rPr>
          <w:rFonts w:cstheme="minorHAnsi"/>
          <w:b/>
        </w:rPr>
        <w:t xml:space="preserve"> </w:t>
      </w:r>
      <w:hyperlink r:id="rId21" w:history="1">
        <w:r w:rsidRPr="00596512">
          <w:rPr>
            <w:rStyle w:val="Hyperlink"/>
            <w:rFonts w:cstheme="minorHAnsi"/>
            <w:b/>
          </w:rPr>
          <w:t>HERE</w:t>
        </w:r>
      </w:hyperlink>
      <w:r w:rsidRPr="00596512">
        <w:rPr>
          <w:rFonts w:cstheme="minorHAnsi"/>
          <w:b/>
        </w:rPr>
        <w:t>.</w:t>
      </w:r>
    </w:p>
    <w:p w14:paraId="57906F47" w14:textId="77777777" w:rsidR="00596512" w:rsidRPr="00596512" w:rsidRDefault="00596512" w:rsidP="008214D5">
      <w:pPr>
        <w:spacing w:line="240" w:lineRule="auto"/>
        <w:jc w:val="both"/>
        <w:rPr>
          <w:rFonts w:cstheme="minorHAnsi"/>
          <w:b/>
        </w:rPr>
      </w:pPr>
    </w:p>
    <w:p w14:paraId="5B09D5F3" w14:textId="77777777" w:rsidR="00D40EB8" w:rsidRPr="00596512" w:rsidRDefault="00D40EB8" w:rsidP="008214D5">
      <w:pPr>
        <w:spacing w:line="240" w:lineRule="auto"/>
        <w:jc w:val="both"/>
        <w:rPr>
          <w:rFonts w:eastAsiaTheme="majorEastAsia" w:cstheme="minorHAnsi"/>
          <w:i/>
          <w:iCs/>
          <w:color w:val="2E74B5" w:themeColor="accent1" w:themeShade="BF"/>
        </w:rPr>
      </w:pPr>
      <w:r w:rsidRPr="00596512">
        <w:rPr>
          <w:rFonts w:cstheme="minorHAnsi"/>
          <w:noProof/>
          <w:lang w:val="en-US"/>
        </w:rPr>
        <w:drawing>
          <wp:anchor distT="0" distB="0" distL="114300" distR="114300" simplePos="0" relativeHeight="251689984" behindDoc="1" locked="0" layoutInCell="1" allowOverlap="1" wp14:anchorId="0858DA31" wp14:editId="53B74E96">
            <wp:simplePos x="0" y="0"/>
            <wp:positionH relativeFrom="column">
              <wp:posOffset>5097145</wp:posOffset>
            </wp:positionH>
            <wp:positionV relativeFrom="paragraph">
              <wp:posOffset>27940</wp:posOffset>
            </wp:positionV>
            <wp:extent cx="988060" cy="1181100"/>
            <wp:effectExtent l="19050" t="19050" r="21590" b="19050"/>
            <wp:wrapTight wrapText="bothSides">
              <wp:wrapPolygon edited="0">
                <wp:start x="-416" y="-348"/>
                <wp:lineTo x="-416" y="21600"/>
                <wp:lineTo x="21656" y="21600"/>
                <wp:lineTo x="21656" y="-348"/>
                <wp:lineTo x="-416" y="-348"/>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88060" cy="118110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596512">
        <w:rPr>
          <w:rFonts w:eastAsiaTheme="majorEastAsia" w:cstheme="minorHAnsi"/>
          <w:i/>
          <w:iCs/>
          <w:color w:val="2E74B5" w:themeColor="accent1" w:themeShade="BF"/>
        </w:rPr>
        <w:t>The Basics of our Faith using the Divine Praises</w:t>
      </w:r>
    </w:p>
    <w:p w14:paraId="2361BF58" w14:textId="77777777" w:rsidR="00D40EB8" w:rsidRPr="00596512" w:rsidRDefault="00D40EB8" w:rsidP="008214D5">
      <w:pPr>
        <w:spacing w:line="240" w:lineRule="auto"/>
        <w:jc w:val="both"/>
        <w:rPr>
          <w:rFonts w:cstheme="minorHAnsi"/>
        </w:rPr>
      </w:pPr>
      <w:r w:rsidRPr="00596512">
        <w:rPr>
          <w:rFonts w:cstheme="minorHAnsi"/>
        </w:rPr>
        <w:t xml:space="preserve">This document was written to support staff and parents with the basics of our faith. It uses the Divine Praises as a structure and explains the fundamental theological beliefs about the Trinity, the Holy Family, the Eucharist and the saints using words and images to support teaching. There are also various links to videos and worksheets that can be used for learning at home and in school. </w:t>
      </w:r>
    </w:p>
    <w:p w14:paraId="77F6544E" w14:textId="77777777" w:rsidR="00D40EB8" w:rsidRDefault="00D40EB8" w:rsidP="008214D5">
      <w:pPr>
        <w:autoSpaceDE w:val="0"/>
        <w:autoSpaceDN w:val="0"/>
        <w:adjustRightInd w:val="0"/>
        <w:spacing w:after="0" w:line="240" w:lineRule="auto"/>
        <w:jc w:val="both"/>
        <w:rPr>
          <w:rFonts w:cstheme="minorHAnsi"/>
        </w:rPr>
      </w:pPr>
    </w:p>
    <w:p w14:paraId="400D1D29" w14:textId="77777777" w:rsidR="00596512" w:rsidRPr="00596512" w:rsidRDefault="00596512" w:rsidP="008214D5">
      <w:pPr>
        <w:autoSpaceDE w:val="0"/>
        <w:autoSpaceDN w:val="0"/>
        <w:adjustRightInd w:val="0"/>
        <w:spacing w:after="0" w:line="240" w:lineRule="auto"/>
        <w:jc w:val="both"/>
        <w:rPr>
          <w:rFonts w:cstheme="minorHAnsi"/>
        </w:rPr>
      </w:pPr>
    </w:p>
    <w:p w14:paraId="52248C3A" w14:textId="77777777" w:rsidR="00D40EB8" w:rsidRPr="00596512" w:rsidRDefault="00D40EB8" w:rsidP="008214D5">
      <w:pPr>
        <w:jc w:val="both"/>
        <w:rPr>
          <w:rFonts w:eastAsiaTheme="majorEastAsia" w:cstheme="minorHAnsi"/>
          <w:i/>
          <w:iCs/>
          <w:color w:val="2E74B5" w:themeColor="accent1" w:themeShade="BF"/>
        </w:rPr>
      </w:pPr>
      <w:r w:rsidRPr="00596512">
        <w:rPr>
          <w:rFonts w:cstheme="minorHAnsi"/>
          <w:noProof/>
          <w:lang w:val="en-US"/>
        </w:rPr>
        <w:drawing>
          <wp:anchor distT="0" distB="0" distL="114300" distR="114300" simplePos="0" relativeHeight="251691008" behindDoc="1" locked="0" layoutInCell="1" allowOverlap="1" wp14:anchorId="3A4EA097" wp14:editId="7573A15C">
            <wp:simplePos x="0" y="0"/>
            <wp:positionH relativeFrom="margin">
              <wp:align>left</wp:align>
            </wp:positionH>
            <wp:positionV relativeFrom="paragraph">
              <wp:posOffset>250190</wp:posOffset>
            </wp:positionV>
            <wp:extent cx="1090930" cy="1479550"/>
            <wp:effectExtent l="19050" t="19050" r="13970" b="25400"/>
            <wp:wrapTight wrapText="bothSides">
              <wp:wrapPolygon edited="0">
                <wp:start x="-377" y="-278"/>
                <wp:lineTo x="-377" y="21693"/>
                <wp:lineTo x="21499" y="21693"/>
                <wp:lineTo x="21499" y="-278"/>
                <wp:lineTo x="-377" y="-278"/>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90930" cy="1479550"/>
                    </a:xfrm>
                    <a:prstGeom prst="rect">
                      <a:avLst/>
                    </a:prstGeom>
                    <a:ln w="12700">
                      <a:solidFill>
                        <a:schemeClr val="accent1"/>
                      </a:solidFill>
                    </a:ln>
                  </pic:spPr>
                </pic:pic>
              </a:graphicData>
            </a:graphic>
            <wp14:sizeRelH relativeFrom="page">
              <wp14:pctWidth>0</wp14:pctWidth>
            </wp14:sizeRelH>
            <wp14:sizeRelV relativeFrom="page">
              <wp14:pctHeight>0</wp14:pctHeight>
            </wp14:sizeRelV>
          </wp:anchor>
        </w:drawing>
      </w:r>
      <w:r w:rsidRPr="00596512">
        <w:rPr>
          <w:rFonts w:eastAsiaTheme="majorEastAsia" w:cstheme="minorHAnsi"/>
          <w:i/>
          <w:iCs/>
          <w:color w:val="2E74B5" w:themeColor="accent1" w:themeShade="BF"/>
        </w:rPr>
        <w:t>The Sacrament of Baptism</w:t>
      </w:r>
    </w:p>
    <w:p w14:paraId="5F248135" w14:textId="77777777" w:rsidR="00D40EB8" w:rsidRPr="00596512" w:rsidRDefault="00D40EB8" w:rsidP="008214D5">
      <w:pPr>
        <w:jc w:val="both"/>
        <w:rPr>
          <w:rFonts w:cstheme="minorHAnsi"/>
        </w:rPr>
      </w:pPr>
      <w:r w:rsidRPr="00596512">
        <w:rPr>
          <w:rFonts w:cstheme="minorHAnsi"/>
        </w:rPr>
        <w:t xml:space="preserve">This document includes frequently answered questions about Baptism and all of the basics (and more!) about this first Sacrament of initiation. It is based on the Catechism of the Catholic Church and includes references to Scripture as well as a comprehensive glossary. Links to a variety of videos are included and these can be used to develop religious knowledge and understanding of both staff and pupils. Various artwork linked to the general theme of Baptism as well as Jesus’ Baptism are also included as are some ideas and resources for teaching. </w:t>
      </w:r>
    </w:p>
    <w:p w14:paraId="167DBCED" w14:textId="77777777" w:rsidR="00D40EB8" w:rsidRDefault="00D40EB8" w:rsidP="008214D5">
      <w:pPr>
        <w:jc w:val="both"/>
        <w:rPr>
          <w:rFonts w:cstheme="minorHAnsi"/>
        </w:rPr>
      </w:pPr>
      <w:r w:rsidRPr="00596512">
        <w:rPr>
          <w:rFonts w:cstheme="minorHAnsi"/>
        </w:rPr>
        <w:t xml:space="preserve"> </w:t>
      </w:r>
    </w:p>
    <w:p w14:paraId="70C58E6F" w14:textId="77777777" w:rsidR="00596512" w:rsidRPr="00596512" w:rsidRDefault="00596512" w:rsidP="008214D5">
      <w:pPr>
        <w:jc w:val="both"/>
        <w:rPr>
          <w:rFonts w:cstheme="minorHAnsi"/>
        </w:rPr>
      </w:pPr>
    </w:p>
    <w:p w14:paraId="65F63D52" w14:textId="77777777" w:rsidR="00D40EB8" w:rsidRPr="00596512" w:rsidRDefault="00D40EB8" w:rsidP="008214D5">
      <w:pPr>
        <w:jc w:val="both"/>
        <w:rPr>
          <w:rFonts w:eastAsiaTheme="majorEastAsia" w:cstheme="minorHAnsi"/>
          <w:i/>
          <w:iCs/>
          <w:color w:val="2E74B5" w:themeColor="accent1" w:themeShade="BF"/>
        </w:rPr>
      </w:pPr>
      <w:r w:rsidRPr="00596512">
        <w:rPr>
          <w:rFonts w:cstheme="minorHAnsi"/>
          <w:noProof/>
          <w:lang w:val="en-US"/>
        </w:rPr>
        <w:drawing>
          <wp:anchor distT="0" distB="0" distL="114300" distR="114300" simplePos="0" relativeHeight="251692032" behindDoc="1" locked="0" layoutInCell="1" allowOverlap="1" wp14:anchorId="700244D3" wp14:editId="22173CFA">
            <wp:simplePos x="0" y="0"/>
            <wp:positionH relativeFrom="column">
              <wp:posOffset>5166995</wp:posOffset>
            </wp:positionH>
            <wp:positionV relativeFrom="paragraph">
              <wp:posOffset>22860</wp:posOffset>
            </wp:positionV>
            <wp:extent cx="1040765" cy="1397000"/>
            <wp:effectExtent l="19050" t="19050" r="26035" b="12700"/>
            <wp:wrapTight wrapText="bothSides">
              <wp:wrapPolygon edited="0">
                <wp:start x="-395" y="-295"/>
                <wp:lineTo x="-395" y="21502"/>
                <wp:lineTo x="21745" y="21502"/>
                <wp:lineTo x="21745" y="-295"/>
                <wp:lineTo x="-395" y="-295"/>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40765" cy="1397000"/>
                    </a:xfrm>
                    <a:prstGeom prst="rect">
                      <a:avLst/>
                    </a:prstGeom>
                    <a:ln w="12700">
                      <a:solidFill>
                        <a:schemeClr val="accent1"/>
                      </a:solidFill>
                    </a:ln>
                  </pic:spPr>
                </pic:pic>
              </a:graphicData>
            </a:graphic>
            <wp14:sizeRelH relativeFrom="page">
              <wp14:pctWidth>0</wp14:pctWidth>
            </wp14:sizeRelH>
            <wp14:sizeRelV relativeFrom="page">
              <wp14:pctHeight>0</wp14:pctHeight>
            </wp14:sizeRelV>
          </wp:anchor>
        </w:drawing>
      </w:r>
      <w:r w:rsidRPr="00596512">
        <w:rPr>
          <w:rFonts w:eastAsiaTheme="majorEastAsia" w:cstheme="minorHAnsi"/>
          <w:i/>
          <w:iCs/>
          <w:color w:val="2E74B5" w:themeColor="accent1" w:themeShade="BF"/>
        </w:rPr>
        <w:t xml:space="preserve">The Sacrament </w:t>
      </w:r>
      <w:bookmarkStart w:id="2" w:name="_Hlk61958460"/>
      <w:r w:rsidRPr="00596512">
        <w:rPr>
          <w:rFonts w:eastAsiaTheme="majorEastAsia" w:cstheme="minorHAnsi"/>
          <w:i/>
          <w:iCs/>
          <w:color w:val="2E74B5" w:themeColor="accent1" w:themeShade="BF"/>
        </w:rPr>
        <w:t>of Confirmation</w:t>
      </w:r>
      <w:bookmarkEnd w:id="2"/>
    </w:p>
    <w:p w14:paraId="329B5C84" w14:textId="77777777" w:rsidR="00D40EB8" w:rsidRPr="00596512" w:rsidRDefault="00D40EB8" w:rsidP="008214D5">
      <w:pPr>
        <w:jc w:val="both"/>
        <w:rPr>
          <w:rFonts w:cstheme="minorHAnsi"/>
        </w:rPr>
      </w:pPr>
      <w:r w:rsidRPr="00596512">
        <w:rPr>
          <w:rFonts w:cstheme="minorHAnsi"/>
        </w:rPr>
        <w:t>This document is written in the same style as the one on Baptism and has similar contents, this time concentrating on the Sacrament of Confirmation as well as including information and resources linked to Pentecost and the Holy Spirit. Both</w:t>
      </w:r>
      <w:r w:rsidRPr="00596512">
        <w:rPr>
          <w:rFonts w:eastAsiaTheme="majorEastAsia" w:cstheme="minorHAnsi"/>
          <w:iCs/>
          <w:color w:val="2E74B5" w:themeColor="accent1" w:themeShade="BF"/>
        </w:rPr>
        <w:t xml:space="preserve"> </w:t>
      </w:r>
      <w:r w:rsidRPr="00596512">
        <w:rPr>
          <w:rFonts w:cstheme="minorHAnsi"/>
        </w:rPr>
        <w:t>of these</w:t>
      </w:r>
      <w:r w:rsidRPr="00596512">
        <w:rPr>
          <w:rFonts w:eastAsiaTheme="majorEastAsia" w:cstheme="minorHAnsi"/>
          <w:iCs/>
          <w:color w:val="2E74B5" w:themeColor="accent1" w:themeShade="BF"/>
        </w:rPr>
        <w:t xml:space="preserve"> </w:t>
      </w:r>
      <w:r w:rsidRPr="00596512">
        <w:rPr>
          <w:rFonts w:cstheme="minorHAnsi"/>
        </w:rPr>
        <w:t xml:space="preserve">documents complement each other as the two sacraments are Sacraments of Initiation and therefore inextricably linked. A similar document on the </w:t>
      </w:r>
      <w:r w:rsidRPr="00596512">
        <w:rPr>
          <w:rFonts w:cstheme="minorHAnsi"/>
          <w:b/>
        </w:rPr>
        <w:t>Eucharist</w:t>
      </w:r>
      <w:r w:rsidRPr="00596512">
        <w:rPr>
          <w:rFonts w:cstheme="minorHAnsi"/>
        </w:rPr>
        <w:t xml:space="preserve"> (the third Sacrament of Initiation) should be released later in the year. </w:t>
      </w:r>
    </w:p>
    <w:p w14:paraId="0D38F2BF" w14:textId="77777777" w:rsidR="00596512" w:rsidRPr="00596512" w:rsidRDefault="00596512" w:rsidP="008214D5">
      <w:pPr>
        <w:jc w:val="both"/>
        <w:rPr>
          <w:rFonts w:cstheme="minorHAnsi"/>
        </w:rPr>
      </w:pPr>
    </w:p>
    <w:p w14:paraId="5CC5451A" w14:textId="77777777" w:rsidR="00D40EB8" w:rsidRPr="00596512" w:rsidRDefault="00D40EB8" w:rsidP="008214D5">
      <w:pPr>
        <w:jc w:val="both"/>
        <w:rPr>
          <w:rFonts w:cstheme="minorHAnsi"/>
        </w:rPr>
      </w:pPr>
      <w:r w:rsidRPr="00596512">
        <w:rPr>
          <w:rFonts w:cstheme="minorHAnsi"/>
          <w:noProof/>
          <w:lang w:val="en-US"/>
        </w:rPr>
        <w:drawing>
          <wp:anchor distT="0" distB="0" distL="114300" distR="114300" simplePos="0" relativeHeight="251693056" behindDoc="1" locked="0" layoutInCell="1" allowOverlap="1" wp14:anchorId="708B1311" wp14:editId="2267619F">
            <wp:simplePos x="0" y="0"/>
            <wp:positionH relativeFrom="margin">
              <wp:align>left</wp:align>
            </wp:positionH>
            <wp:positionV relativeFrom="paragraph">
              <wp:posOffset>214630</wp:posOffset>
            </wp:positionV>
            <wp:extent cx="1178560" cy="1530350"/>
            <wp:effectExtent l="19050" t="19050" r="21590" b="12700"/>
            <wp:wrapTight wrapText="bothSides">
              <wp:wrapPolygon edited="0">
                <wp:start x="-349" y="-269"/>
                <wp:lineTo x="-349" y="21510"/>
                <wp:lineTo x="21647" y="21510"/>
                <wp:lineTo x="21647" y="-269"/>
                <wp:lineTo x="-349" y="-269"/>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dvent doc.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78560" cy="1530350"/>
                    </a:xfrm>
                    <a:prstGeom prst="rect">
                      <a:avLst/>
                    </a:prstGeom>
                    <a:ln w="12700">
                      <a:solidFill>
                        <a:schemeClr val="accent1"/>
                      </a:solidFill>
                    </a:ln>
                  </pic:spPr>
                </pic:pic>
              </a:graphicData>
            </a:graphic>
            <wp14:sizeRelH relativeFrom="page">
              <wp14:pctWidth>0</wp14:pctWidth>
            </wp14:sizeRelH>
            <wp14:sizeRelV relativeFrom="page">
              <wp14:pctHeight>0</wp14:pctHeight>
            </wp14:sizeRelV>
          </wp:anchor>
        </w:drawing>
      </w:r>
      <w:r w:rsidRPr="00596512">
        <w:rPr>
          <w:rFonts w:eastAsiaTheme="majorEastAsia" w:cstheme="minorHAnsi"/>
          <w:i/>
          <w:iCs/>
          <w:color w:val="2E74B5" w:themeColor="accent1" w:themeShade="BF"/>
        </w:rPr>
        <w:t>Advent and Christmas</w:t>
      </w:r>
    </w:p>
    <w:p w14:paraId="16F8EDBC" w14:textId="77777777" w:rsidR="00D40EB8" w:rsidRPr="00596512" w:rsidRDefault="00D40EB8" w:rsidP="008214D5">
      <w:pPr>
        <w:jc w:val="both"/>
        <w:rPr>
          <w:rFonts w:cstheme="minorHAnsi"/>
        </w:rPr>
      </w:pPr>
      <w:r w:rsidRPr="00596512">
        <w:rPr>
          <w:rFonts w:cstheme="minorHAnsi"/>
        </w:rPr>
        <w:t xml:space="preserve">Packed full of information with an A-Z for this season, a multitude of links for teaching, ideas for developing home-school-parish links, resources for prayer/liturgy for the season and suggestions for enhancing the common good, this resource is useful for all members of staff. A similar document on </w:t>
      </w:r>
      <w:r w:rsidRPr="00596512">
        <w:rPr>
          <w:rFonts w:cstheme="minorHAnsi"/>
          <w:b/>
        </w:rPr>
        <w:t>Lent/Easter</w:t>
      </w:r>
      <w:r w:rsidRPr="00596512">
        <w:rPr>
          <w:rFonts w:cstheme="minorHAnsi"/>
        </w:rPr>
        <w:t xml:space="preserve"> should be released later this term. There will also be a similar resource on the </w:t>
      </w:r>
      <w:r w:rsidRPr="00596512">
        <w:rPr>
          <w:rFonts w:cstheme="minorHAnsi"/>
          <w:b/>
        </w:rPr>
        <w:t>Sacraments of Healing</w:t>
      </w:r>
      <w:r w:rsidRPr="00596512">
        <w:rPr>
          <w:rFonts w:cstheme="minorHAnsi"/>
        </w:rPr>
        <w:t xml:space="preserve"> (Reconciliation and the Sacrament of the Sick) which should be coming out and should support these documents and those listed above.</w:t>
      </w:r>
    </w:p>
    <w:p w14:paraId="66C4FF5D" w14:textId="77777777" w:rsidR="00D40EB8" w:rsidRDefault="00D40EB8" w:rsidP="008214D5">
      <w:pPr>
        <w:jc w:val="both"/>
        <w:rPr>
          <w:rFonts w:asciiTheme="majorHAnsi" w:eastAsiaTheme="majorEastAsia" w:hAnsiTheme="majorHAnsi" w:cstheme="majorHAnsi"/>
          <w:b/>
          <w:i/>
          <w:iCs/>
          <w:color w:val="2E74B5" w:themeColor="accent1" w:themeShade="BF"/>
        </w:rPr>
      </w:pPr>
    </w:p>
    <w:p w14:paraId="2E858A39" w14:textId="77777777" w:rsidR="00D40EB8" w:rsidRPr="00596512" w:rsidRDefault="00596512" w:rsidP="00596512">
      <w:pPr>
        <w:pStyle w:val="NoSpacing"/>
        <w:rPr>
          <w:i/>
          <w:color w:val="2E74B5" w:themeColor="accent1" w:themeShade="BF"/>
        </w:rPr>
      </w:pPr>
      <w:r w:rsidRPr="00596512">
        <w:rPr>
          <w:i/>
          <w:noProof/>
          <w:color w:val="2E74B5" w:themeColor="accent1" w:themeShade="BF"/>
          <w:lang w:val="en-US"/>
        </w:rPr>
        <w:lastRenderedPageBreak/>
        <w:drawing>
          <wp:anchor distT="0" distB="0" distL="114300" distR="114300" simplePos="0" relativeHeight="251694080" behindDoc="1" locked="0" layoutInCell="1" allowOverlap="1" wp14:anchorId="7318E0B5" wp14:editId="1C7178B1">
            <wp:simplePos x="0" y="0"/>
            <wp:positionH relativeFrom="column">
              <wp:posOffset>4724400</wp:posOffset>
            </wp:positionH>
            <wp:positionV relativeFrom="paragraph">
              <wp:posOffset>19050</wp:posOffset>
            </wp:positionV>
            <wp:extent cx="1033780" cy="1460500"/>
            <wp:effectExtent l="19050" t="19050" r="13970" b="25400"/>
            <wp:wrapTight wrapText="bothSides">
              <wp:wrapPolygon edited="0">
                <wp:start x="-398" y="-282"/>
                <wp:lineTo x="-398" y="21694"/>
                <wp:lineTo x="21494" y="21694"/>
                <wp:lineTo x="21494" y="-282"/>
                <wp:lineTo x="-398" y="-282"/>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33780" cy="1460500"/>
                    </a:xfrm>
                    <a:prstGeom prst="rect">
                      <a:avLst/>
                    </a:prstGeom>
                    <a:ln w="12700">
                      <a:solidFill>
                        <a:schemeClr val="accent1"/>
                      </a:solidFill>
                    </a:ln>
                  </pic:spPr>
                </pic:pic>
              </a:graphicData>
            </a:graphic>
            <wp14:sizeRelH relativeFrom="page">
              <wp14:pctWidth>0</wp14:pctWidth>
            </wp14:sizeRelH>
            <wp14:sizeRelV relativeFrom="page">
              <wp14:pctHeight>0</wp14:pctHeight>
            </wp14:sizeRelV>
          </wp:anchor>
        </w:drawing>
      </w:r>
      <w:r w:rsidR="00D40EB8" w:rsidRPr="00596512">
        <w:rPr>
          <w:i/>
          <w:color w:val="2E74B5" w:themeColor="accent1" w:themeShade="BF"/>
        </w:rPr>
        <w:t>Mary</w:t>
      </w:r>
    </w:p>
    <w:p w14:paraId="541474B6" w14:textId="77777777" w:rsidR="00D40EB8" w:rsidRDefault="00D40EB8" w:rsidP="00596512">
      <w:pPr>
        <w:pStyle w:val="NoSpacing"/>
        <w:jc w:val="both"/>
        <w:rPr>
          <w:rFonts w:asciiTheme="majorHAnsi" w:hAnsiTheme="majorHAnsi" w:cstheme="majorHAnsi"/>
        </w:rPr>
      </w:pPr>
      <w:r w:rsidRPr="00596512">
        <w:t>This document explains who Mary is and what the Church teaches about her and her role in salvation. It answers challenging questions about the Immaculate Conception, her Assumption, her role in Salvation and</w:t>
      </w:r>
      <w:r w:rsidRPr="00596512">
        <w:rPr>
          <w:b/>
          <w:color w:val="FF0000"/>
        </w:rPr>
        <w:t xml:space="preserve"> </w:t>
      </w:r>
      <w:r w:rsidRPr="00596512">
        <w:t xml:space="preserve">her place in the Church. This document is supported by a PowerPoint that is ready to be used for staff training. A document on the Dowry of Mary contains more information about Mary as the Mother of Jesus and the Church and has practical ideas and resources for teaching. Resources can be found </w:t>
      </w:r>
      <w:hyperlink r:id="rId27" w:history="1">
        <w:r w:rsidRPr="00596512">
          <w:rPr>
            <w:rStyle w:val="Hyperlink"/>
            <w:rFonts w:cstheme="minorHAnsi"/>
          </w:rPr>
          <w:t>HERE</w:t>
        </w:r>
      </w:hyperlink>
      <w:r>
        <w:rPr>
          <w:rFonts w:asciiTheme="majorHAnsi" w:hAnsiTheme="majorHAnsi" w:cstheme="majorHAnsi"/>
        </w:rPr>
        <w:t>.</w:t>
      </w:r>
    </w:p>
    <w:p w14:paraId="2FCE5950" w14:textId="77777777" w:rsidR="004F1D17" w:rsidRPr="004F1D17" w:rsidRDefault="004F1D17" w:rsidP="008214D5">
      <w:pPr>
        <w:spacing w:before="100" w:beforeAutospacing="1" w:after="100" w:afterAutospacing="1" w:line="240" w:lineRule="auto"/>
        <w:jc w:val="both"/>
        <w:rPr>
          <w:rFonts w:eastAsia="Times New Roman" w:cstheme="minorHAnsi"/>
          <w:color w:val="C00000"/>
          <w:sz w:val="2"/>
          <w:lang w:eastAsia="en-GB"/>
        </w:rPr>
      </w:pPr>
    </w:p>
    <w:p w14:paraId="1A451AD2" w14:textId="77777777" w:rsidR="00083401" w:rsidRPr="00E60AFA" w:rsidRDefault="00083401" w:rsidP="008214D5">
      <w:pPr>
        <w:spacing w:before="100" w:beforeAutospacing="1" w:after="100" w:afterAutospacing="1" w:line="240" w:lineRule="auto"/>
        <w:jc w:val="both"/>
        <w:rPr>
          <w:rFonts w:eastAsia="Times New Roman" w:cstheme="minorHAnsi"/>
          <w:color w:val="C00000"/>
          <w:sz w:val="24"/>
          <w:lang w:eastAsia="en-GB"/>
        </w:rPr>
      </w:pPr>
      <w:r w:rsidRPr="00E60AFA">
        <w:rPr>
          <w:rFonts w:eastAsia="Times New Roman" w:cstheme="minorHAnsi"/>
          <w:color w:val="C00000"/>
          <w:sz w:val="24"/>
          <w:lang w:eastAsia="en-GB"/>
        </w:rPr>
        <w:t>Fratelli Tutti</w:t>
      </w:r>
    </w:p>
    <w:p w14:paraId="6822AC13" w14:textId="77777777" w:rsidR="00083401" w:rsidRPr="00E60AFA" w:rsidRDefault="00083401" w:rsidP="008214D5">
      <w:pPr>
        <w:spacing w:before="100" w:beforeAutospacing="1" w:after="100" w:afterAutospacing="1" w:line="240" w:lineRule="auto"/>
        <w:jc w:val="both"/>
        <w:rPr>
          <w:rFonts w:eastAsia="Times New Roman" w:cstheme="minorHAnsi"/>
          <w:lang w:eastAsia="en-GB"/>
        </w:rPr>
      </w:pPr>
      <w:r w:rsidRPr="00E60AFA">
        <w:rPr>
          <w:rFonts w:eastAsia="Times New Roman" w:cstheme="minorHAnsi"/>
          <w:color w:val="000000"/>
          <w:lang w:eastAsia="en-GB"/>
        </w:rPr>
        <w:t xml:space="preserve">We are providing a summary of a section of Pope Francis’ Social Encyclical each week taken from </w:t>
      </w:r>
      <w:hyperlink r:id="rId28" w:history="1">
        <w:r w:rsidRPr="00D05066">
          <w:rPr>
            <w:rStyle w:val="Hyperlink"/>
            <w:rFonts w:eastAsia="Times New Roman" w:cstheme="minorHAnsi"/>
            <w:lang w:eastAsia="en-GB"/>
          </w:rPr>
          <w:t>www.vaticannews.va</w:t>
        </w:r>
      </w:hyperlink>
      <w:r w:rsidRPr="00E60AFA">
        <w:rPr>
          <w:rFonts w:eastAsia="Times New Roman" w:cstheme="minorHAnsi"/>
          <w:color w:val="000000"/>
          <w:lang w:eastAsia="en-GB"/>
        </w:rPr>
        <w:t xml:space="preserve">. Click </w:t>
      </w:r>
      <w:hyperlink r:id="rId29" w:history="1">
        <w:r w:rsidRPr="00E60AFA">
          <w:rPr>
            <w:rStyle w:val="Hyperlink"/>
            <w:rFonts w:eastAsia="Times New Roman" w:cstheme="minorHAnsi"/>
            <w:lang w:eastAsia="en-GB"/>
          </w:rPr>
          <w:t>here</w:t>
        </w:r>
      </w:hyperlink>
      <w:r w:rsidRPr="00E60AFA">
        <w:rPr>
          <w:rFonts w:eastAsia="Times New Roman" w:cstheme="minorHAnsi"/>
          <w:color w:val="000000"/>
          <w:lang w:eastAsia="en-GB"/>
        </w:rPr>
        <w:t xml:space="preserve"> </w:t>
      </w:r>
      <w:r w:rsidRPr="00E60AFA">
        <w:rPr>
          <w:rFonts w:eastAsia="Times New Roman" w:cstheme="minorHAnsi"/>
          <w:lang w:eastAsia="en-GB"/>
        </w:rPr>
        <w:t>to download the full document.</w:t>
      </w:r>
    </w:p>
    <w:p w14:paraId="1530412D" w14:textId="77777777" w:rsidR="004C4489" w:rsidRPr="004C4489" w:rsidRDefault="008214D5" w:rsidP="008214D5">
      <w:pPr>
        <w:pStyle w:val="NoSpacing"/>
        <w:jc w:val="both"/>
        <w:rPr>
          <w:sz w:val="24"/>
          <w:u w:val="single"/>
          <w:lang w:eastAsia="en-GB"/>
        </w:rPr>
      </w:pPr>
      <w:r>
        <w:rPr>
          <w:sz w:val="24"/>
          <w:u w:val="single"/>
          <w:lang w:eastAsia="en-GB"/>
        </w:rPr>
        <w:t>Week 9</w:t>
      </w:r>
      <w:r w:rsidR="00083401" w:rsidRPr="004C4489">
        <w:rPr>
          <w:sz w:val="24"/>
          <w:u w:val="single"/>
          <w:lang w:eastAsia="en-GB"/>
        </w:rPr>
        <w:t xml:space="preserve">: </w:t>
      </w:r>
      <w:r>
        <w:rPr>
          <w:sz w:val="24"/>
          <w:u w:val="single"/>
          <w:lang w:eastAsia="en-GB"/>
        </w:rPr>
        <w:t>Never Again War, A failure of Humanity</w:t>
      </w:r>
    </w:p>
    <w:p w14:paraId="774120E1" w14:textId="77777777" w:rsidR="0085550E" w:rsidRDefault="008214D5" w:rsidP="008214D5">
      <w:pPr>
        <w:pStyle w:val="NoSpacing"/>
        <w:jc w:val="both"/>
        <w:rPr>
          <w:sz w:val="24"/>
          <w:lang w:eastAsia="en-GB"/>
        </w:rPr>
      </w:pPr>
      <w:r w:rsidRPr="008214D5">
        <w:rPr>
          <w:sz w:val="24"/>
          <w:lang w:eastAsia="en-GB"/>
        </w:rPr>
        <w:t>Part of the seventh chapter, then, focuses on war: it is not “a ghost from the past” – Francis emphasizes – “but a constant threat”, and it represents “the negation of all rights”, “a failure of politics and of humanity”, and “a stinging defeat before the forces of evil” which lies in their “abyss”.  Moreover, due to nuclear chemical and biological weapons that strike many innocent civilians, today we can no longer think, as in the past, of the possibility of a “just war”, but we must vehemently reaffirm: “Never again war!” And considering that we are experiencing a “world war fought piecemeal”, because all conflicts are interconnected, the total elimination of nuclear arms is “a moral and humanitarian imperative”. With the money invested in weapons, the Pope suggests instead the</w:t>
      </w:r>
      <w:r>
        <w:rPr>
          <w:sz w:val="24"/>
          <w:lang w:eastAsia="en-GB"/>
        </w:rPr>
        <w:t xml:space="preserve"> establishment of a global fund</w:t>
      </w:r>
      <w:r w:rsidRPr="008214D5">
        <w:rPr>
          <w:sz w:val="24"/>
          <w:lang w:eastAsia="en-GB"/>
        </w:rPr>
        <w:t xml:space="preserve"> for the elimination of hunger (255-262).</w:t>
      </w:r>
    </w:p>
    <w:p w14:paraId="18974729" w14:textId="77777777" w:rsidR="0085550E" w:rsidRDefault="0085550E" w:rsidP="008214D5">
      <w:pPr>
        <w:jc w:val="both"/>
        <w:rPr>
          <w:rFonts w:ascii="Candara" w:eastAsia="Times New Roman" w:hAnsi="Candara"/>
          <w:color w:val="000000"/>
          <w:sz w:val="28"/>
          <w:szCs w:val="28"/>
        </w:rPr>
      </w:pPr>
    </w:p>
    <w:p w14:paraId="7E91A743" w14:textId="77777777" w:rsidR="0085550E" w:rsidRPr="0085550E" w:rsidRDefault="008214D5" w:rsidP="008214D5">
      <w:pPr>
        <w:jc w:val="both"/>
        <w:rPr>
          <w:rFonts w:eastAsia="Times New Roman" w:cstheme="minorHAnsi"/>
          <w:color w:val="C00000"/>
          <w:sz w:val="24"/>
        </w:rPr>
      </w:pPr>
      <w:r>
        <w:rPr>
          <w:rFonts w:eastAsia="Times New Roman" w:cstheme="minorHAnsi"/>
          <w:bCs/>
          <w:color w:val="C00000"/>
          <w:sz w:val="24"/>
        </w:rPr>
        <w:t>The Year of the Word</w:t>
      </w:r>
    </w:p>
    <w:p w14:paraId="34CABE76" w14:textId="77777777" w:rsidR="00596512" w:rsidRPr="00596512" w:rsidRDefault="00596512" w:rsidP="00596512">
      <w:pPr>
        <w:jc w:val="both"/>
        <w:rPr>
          <w:rFonts w:cstheme="minorHAnsi"/>
        </w:rPr>
      </w:pPr>
      <w:r w:rsidRPr="00596512">
        <w:rPr>
          <w:rFonts w:cstheme="minorHAnsi"/>
          <w:bdr w:val="none" w:sz="0" w:space="0" w:color="auto" w:frame="1"/>
        </w:rPr>
        <w:t>As you may recall, during the first lockdown, the Education Team produced a weekly Rosary resource to support our schools; we hope that you found this useful. As part of the remote on-going support that we are offering during the current lockdown, we have decided to produce a weekly resource to support '</w:t>
      </w:r>
      <w:r w:rsidRPr="00596512">
        <w:rPr>
          <w:rFonts w:cstheme="minorHAnsi"/>
          <w:bdr w:val="none" w:sz="0" w:space="0" w:color="auto" w:frame="1"/>
          <w:shd w:val="clear" w:color="auto" w:fill="FFFFFF"/>
        </w:rPr>
        <w:t>The Year of the Word: T</w:t>
      </w:r>
      <w:r w:rsidRPr="00596512">
        <w:rPr>
          <w:rFonts w:cstheme="minorHAnsi"/>
          <w:bdr w:val="none" w:sz="0" w:space="0" w:color="auto" w:frame="1"/>
        </w:rPr>
        <w:t>he God Who Speaks'. </w:t>
      </w:r>
      <w:r w:rsidRPr="00596512">
        <w:rPr>
          <w:rFonts w:cstheme="minorHAnsi"/>
        </w:rPr>
        <w:t> </w:t>
      </w:r>
    </w:p>
    <w:p w14:paraId="60F977ED" w14:textId="77777777" w:rsidR="00596512" w:rsidRPr="00596512" w:rsidRDefault="00596512" w:rsidP="00596512">
      <w:pPr>
        <w:jc w:val="both"/>
        <w:rPr>
          <w:rFonts w:cstheme="minorHAnsi"/>
        </w:rPr>
      </w:pPr>
      <w:r w:rsidRPr="00596512">
        <w:rPr>
          <w:rFonts w:cstheme="minorHAnsi"/>
          <w:bdr w:val="none" w:sz="0" w:space="0" w:color="auto" w:frame="1"/>
        </w:rPr>
        <w:t>As such, you will receive weekly PowerPoints that can be used however you see fit, as either a class/home reflection or as part of an 'assembly' focusing on the Old Testament reading or Psalm from the coming Sunday. </w:t>
      </w:r>
      <w:r w:rsidRPr="00596512">
        <w:rPr>
          <w:rFonts w:cstheme="minorHAnsi"/>
        </w:rPr>
        <w:t> </w:t>
      </w:r>
    </w:p>
    <w:p w14:paraId="5D7AAEBD" w14:textId="77777777" w:rsidR="00596512" w:rsidRPr="00596512" w:rsidRDefault="00596512" w:rsidP="00596512">
      <w:pPr>
        <w:jc w:val="both"/>
        <w:rPr>
          <w:rFonts w:cstheme="minorHAnsi"/>
        </w:rPr>
      </w:pPr>
      <w:r w:rsidRPr="00596512">
        <w:rPr>
          <w:rFonts w:cstheme="minorHAnsi"/>
          <w:bdr w:val="none" w:sz="0" w:space="0" w:color="auto" w:frame="1"/>
        </w:rPr>
        <w:t>The decision to focus on the Old Testament readings/Psalm was made based on two factors. Firstly, we recognise that our pupils are often less familiar with these readings; in addition to this, we recognise that the resources currently being produced by The Mark 10 Mission organisation are wonderful in bringing to life the Gospel reading from each Sunday...we simply could not compete! (</w:t>
      </w:r>
      <w:hyperlink r:id="rId30" w:history="1">
        <w:r w:rsidRPr="00596512">
          <w:rPr>
            <w:rStyle w:val="Hyperlink"/>
            <w:rFonts w:cstheme="minorHAnsi"/>
            <w:color w:val="auto"/>
            <w:bdr w:val="none" w:sz="0" w:space="0" w:color="auto" w:frame="1"/>
          </w:rPr>
          <w:t>https://www.themark10mission.co.uk/</w:t>
        </w:r>
      </w:hyperlink>
      <w:r w:rsidRPr="00596512">
        <w:rPr>
          <w:rFonts w:cstheme="minorHAnsi"/>
          <w:bdr w:val="none" w:sz="0" w:space="0" w:color="auto" w:frame="1"/>
        </w:rPr>
        <w:t>)</w:t>
      </w:r>
      <w:r w:rsidRPr="00596512">
        <w:rPr>
          <w:rFonts w:cstheme="minorHAnsi"/>
        </w:rPr>
        <w:t> </w:t>
      </w:r>
    </w:p>
    <w:p w14:paraId="468E7B3A" w14:textId="77777777" w:rsidR="00596512" w:rsidRPr="00596512" w:rsidRDefault="00596512" w:rsidP="00596512">
      <w:pPr>
        <w:jc w:val="both"/>
        <w:rPr>
          <w:rFonts w:cstheme="minorHAnsi"/>
        </w:rPr>
      </w:pPr>
      <w:r w:rsidRPr="00596512">
        <w:rPr>
          <w:rFonts w:cstheme="minorHAnsi"/>
          <w:bdr w:val="none" w:sz="0" w:space="0" w:color="auto" w:frame="1"/>
        </w:rPr>
        <w:t>Initially, the opening slides will remain consistent each week as a way to reinforce/embed your pupils understanding of the Old Testament, with the 'focus' for each week being adapted as appropriate based on the OT passage for the following Sunday.</w:t>
      </w:r>
      <w:r w:rsidRPr="00596512">
        <w:rPr>
          <w:rFonts w:cstheme="minorHAnsi"/>
        </w:rPr>
        <w:t> </w:t>
      </w:r>
    </w:p>
    <w:p w14:paraId="631A2F7E" w14:textId="77777777" w:rsidR="00596512" w:rsidRPr="00596512" w:rsidRDefault="00596512" w:rsidP="00596512">
      <w:pPr>
        <w:jc w:val="both"/>
        <w:rPr>
          <w:rFonts w:cstheme="minorHAnsi"/>
        </w:rPr>
      </w:pPr>
      <w:r w:rsidRPr="00596512">
        <w:rPr>
          <w:rFonts w:cstheme="minorHAnsi"/>
          <w:bdr w:val="none" w:sz="0" w:space="0" w:color="auto" w:frame="1"/>
        </w:rPr>
        <w:t>As part of the on-going support provided, the PowerPoints will also be placed on the Education Service webpage each week from where they can be readily downloaded. </w:t>
      </w:r>
      <w:r w:rsidRPr="00596512">
        <w:rPr>
          <w:rFonts w:cstheme="minorHAnsi"/>
        </w:rPr>
        <w:t> </w:t>
      </w:r>
    </w:p>
    <w:p w14:paraId="7E9CE34A" w14:textId="77777777" w:rsidR="00596512" w:rsidRPr="00596512" w:rsidRDefault="00596512" w:rsidP="00596512">
      <w:pPr>
        <w:jc w:val="both"/>
        <w:rPr>
          <w:rFonts w:cstheme="minorHAnsi"/>
        </w:rPr>
      </w:pPr>
      <w:r w:rsidRPr="00596512">
        <w:rPr>
          <w:rFonts w:cstheme="minorHAnsi"/>
          <w:bdr w:val="none" w:sz="0" w:space="0" w:color="auto" w:frame="1"/>
        </w:rPr>
        <w:lastRenderedPageBreak/>
        <w:t>Please feel free to adapt these PowerPoints as you see fit and use them in a way which will best suit your school and meet the needs of your pupils. </w:t>
      </w:r>
      <w:r w:rsidRPr="00596512">
        <w:rPr>
          <w:rFonts w:cstheme="minorHAnsi"/>
        </w:rPr>
        <w:t> </w:t>
      </w:r>
    </w:p>
    <w:p w14:paraId="63C88B03" w14:textId="77777777" w:rsidR="00596512" w:rsidRPr="00596512" w:rsidRDefault="00596512" w:rsidP="00596512">
      <w:pPr>
        <w:rPr>
          <w:rFonts w:cstheme="minorHAnsi"/>
        </w:rPr>
      </w:pPr>
      <w:r w:rsidRPr="00596512">
        <w:rPr>
          <w:rFonts w:cstheme="minorHAnsi"/>
          <w:bdr w:val="none" w:sz="0" w:space="0" w:color="auto" w:frame="1"/>
        </w:rPr>
        <w:t>Finally, if you have any feedback concerning these resources, or any of the other resources that we produce, we would love to hear from you.</w:t>
      </w:r>
      <w:r w:rsidRPr="00596512">
        <w:rPr>
          <w:rFonts w:cstheme="minorHAnsi"/>
        </w:rPr>
        <w:t> </w:t>
      </w:r>
    </w:p>
    <w:p w14:paraId="1F89D91E" w14:textId="77777777" w:rsidR="0085550E" w:rsidRDefault="0085550E" w:rsidP="008214D5">
      <w:pPr>
        <w:pStyle w:val="NoSpacing"/>
        <w:jc w:val="both"/>
        <w:rPr>
          <w:sz w:val="24"/>
          <w:lang w:eastAsia="en-GB"/>
        </w:rPr>
      </w:pPr>
    </w:p>
    <w:p w14:paraId="065B2460" w14:textId="77777777" w:rsidR="003801F6" w:rsidRDefault="003801F6" w:rsidP="008214D5">
      <w:pPr>
        <w:pStyle w:val="NoSpacing"/>
        <w:jc w:val="both"/>
        <w:rPr>
          <w:lang w:eastAsia="en-GB"/>
        </w:rPr>
      </w:pPr>
    </w:p>
    <w:p w14:paraId="718F2D7F" w14:textId="77777777" w:rsidR="005E1D89" w:rsidRPr="005E1D89" w:rsidRDefault="005E1D89" w:rsidP="008214D5">
      <w:pPr>
        <w:pStyle w:val="Heading1"/>
        <w:jc w:val="both"/>
        <w:rPr>
          <w:rFonts w:cstheme="majorHAnsi"/>
          <w:sz w:val="22"/>
        </w:rPr>
      </w:pPr>
      <w:bookmarkStart w:id="3" w:name="_Racial_Justice,_Equality"/>
      <w:bookmarkEnd w:id="3"/>
      <w:r w:rsidRPr="005E1D89">
        <w:rPr>
          <w:rStyle w:val="normaltextrun"/>
          <w:rFonts w:cstheme="majorHAnsi"/>
          <w:bCs/>
          <w:szCs w:val="44"/>
        </w:rPr>
        <w:t>Racial Justice, Equality and Diversity</w:t>
      </w:r>
      <w:r w:rsidRPr="005E1D89">
        <w:rPr>
          <w:rStyle w:val="eop"/>
          <w:rFonts w:cstheme="majorHAnsi"/>
          <w:szCs w:val="44"/>
        </w:rPr>
        <w:t> </w:t>
      </w:r>
    </w:p>
    <w:p w14:paraId="1CD14AF0" w14:textId="77777777" w:rsidR="005E1D89" w:rsidRDefault="005E1D89" w:rsidP="008214D5">
      <w:pPr>
        <w:pStyle w:val="paragraph"/>
        <w:spacing w:before="0" w:beforeAutospacing="0" w:after="0" w:afterAutospacing="0"/>
        <w:jc w:val="both"/>
        <w:textAlignment w:val="baseline"/>
        <w:rPr>
          <w:rStyle w:val="normaltextrun"/>
          <w:rFonts w:ascii="Calibri" w:hAnsi="Calibri" w:cs="Calibri"/>
          <w:b/>
          <w:bCs/>
          <w:color w:val="C00000"/>
          <w:sz w:val="22"/>
          <w:szCs w:val="22"/>
        </w:rPr>
      </w:pPr>
    </w:p>
    <w:p w14:paraId="24349EF3" w14:textId="77777777" w:rsidR="00D40EB8" w:rsidRPr="00596512" w:rsidRDefault="00D40EB8" w:rsidP="008214D5">
      <w:pPr>
        <w:spacing w:line="240" w:lineRule="auto"/>
        <w:jc w:val="both"/>
        <w:rPr>
          <w:rFonts w:cstheme="minorHAnsi"/>
          <w:b/>
        </w:rPr>
      </w:pPr>
      <w:r w:rsidRPr="00596512">
        <w:rPr>
          <w:rFonts w:cstheme="minorHAnsi"/>
          <w:b/>
        </w:rPr>
        <w:t>The information below is from the Bishops’ Conference of England and Wales</w:t>
      </w:r>
    </w:p>
    <w:p w14:paraId="11C287E1" w14:textId="77777777" w:rsidR="00D40EB8" w:rsidRPr="00596512" w:rsidRDefault="00D40EB8" w:rsidP="008214D5">
      <w:pPr>
        <w:pStyle w:val="NormalWeb"/>
        <w:spacing w:before="120" w:beforeAutospacing="0" w:after="120" w:afterAutospacing="0"/>
        <w:jc w:val="both"/>
        <w:rPr>
          <w:rFonts w:asciiTheme="minorHAnsi" w:hAnsiTheme="minorHAnsi" w:cstheme="minorHAnsi"/>
          <w:color w:val="0070C0"/>
          <w:sz w:val="22"/>
          <w:szCs w:val="22"/>
        </w:rPr>
      </w:pPr>
      <w:r w:rsidRPr="00596512">
        <w:rPr>
          <w:rStyle w:val="Emphasis"/>
          <w:rFonts w:asciiTheme="minorHAnsi" w:hAnsiTheme="minorHAnsi" w:cstheme="minorHAnsi"/>
          <w:bCs/>
          <w:color w:val="0070C0"/>
          <w:sz w:val="22"/>
          <w:szCs w:val="22"/>
        </w:rPr>
        <w:t>Sunday, 31 January 2021</w:t>
      </w:r>
    </w:p>
    <w:p w14:paraId="6EE36DAB" w14:textId="77777777" w:rsidR="00D40EB8" w:rsidRPr="00596512" w:rsidRDefault="00D40EB8" w:rsidP="008214D5">
      <w:pPr>
        <w:pStyle w:val="NormalWeb"/>
        <w:spacing w:before="120" w:beforeAutospacing="0" w:after="120" w:afterAutospacing="0"/>
        <w:jc w:val="both"/>
        <w:rPr>
          <w:rFonts w:asciiTheme="minorHAnsi" w:hAnsiTheme="minorHAnsi" w:cstheme="minorHAnsi"/>
          <w:sz w:val="22"/>
          <w:szCs w:val="22"/>
        </w:rPr>
      </w:pPr>
      <w:r w:rsidRPr="00596512">
        <w:rPr>
          <w:rFonts w:asciiTheme="minorHAnsi" w:hAnsiTheme="minorHAnsi" w:cstheme="minorHAnsi"/>
          <w:sz w:val="22"/>
          <w:szCs w:val="22"/>
        </w:rPr>
        <w:t>This year’s Racial Justice Sunday is more important than ever.  The effects of the Coronavirus pandemic, the killing of George Floyd, and the powerful message on fraternity and equality by Pope Francis in </w:t>
      </w:r>
      <w:hyperlink r:id="rId31" w:history="1">
        <w:r w:rsidRPr="00596512">
          <w:rPr>
            <w:rFonts w:asciiTheme="minorHAnsi" w:hAnsiTheme="minorHAnsi" w:cstheme="minorHAnsi"/>
            <w:i/>
            <w:sz w:val="22"/>
            <w:szCs w:val="22"/>
          </w:rPr>
          <w:t>Fratelli Tutti</w:t>
        </w:r>
      </w:hyperlink>
      <w:r w:rsidRPr="00596512">
        <w:rPr>
          <w:rStyle w:val="Emphasis"/>
          <w:rFonts w:asciiTheme="minorHAnsi" w:hAnsiTheme="minorHAnsi" w:cstheme="minorHAnsi"/>
          <w:sz w:val="22"/>
          <w:szCs w:val="22"/>
        </w:rPr>
        <w:t> </w:t>
      </w:r>
      <w:r w:rsidRPr="00596512">
        <w:rPr>
          <w:rFonts w:asciiTheme="minorHAnsi" w:hAnsiTheme="minorHAnsi" w:cstheme="minorHAnsi"/>
          <w:sz w:val="22"/>
          <w:szCs w:val="22"/>
        </w:rPr>
        <w:t xml:space="preserve">speak of the need to actively oppose racism and pursue racial justice with renewed vigour. Click </w:t>
      </w:r>
      <w:hyperlink r:id="rId32" w:history="1">
        <w:r w:rsidRPr="00596512">
          <w:rPr>
            <w:rStyle w:val="Hyperlink"/>
            <w:rFonts w:asciiTheme="minorHAnsi" w:eastAsiaTheme="majorEastAsia" w:hAnsiTheme="minorHAnsi" w:cstheme="minorHAnsi"/>
            <w:color w:val="0070C0"/>
            <w:sz w:val="22"/>
            <w:szCs w:val="22"/>
          </w:rPr>
          <w:t>HERE</w:t>
        </w:r>
      </w:hyperlink>
      <w:r w:rsidRPr="00596512">
        <w:rPr>
          <w:rFonts w:asciiTheme="minorHAnsi" w:hAnsiTheme="minorHAnsi" w:cstheme="minorHAnsi"/>
          <w:sz w:val="22"/>
          <w:szCs w:val="22"/>
        </w:rPr>
        <w:t xml:space="preserve"> for the Pope’s encyclical letter.</w:t>
      </w:r>
    </w:p>
    <w:p w14:paraId="25F33C66" w14:textId="77777777" w:rsidR="00D40EB8" w:rsidRPr="00596512" w:rsidRDefault="00D40EB8" w:rsidP="008214D5">
      <w:pPr>
        <w:pStyle w:val="Heading4"/>
        <w:spacing w:before="300" w:after="90" w:line="240" w:lineRule="auto"/>
        <w:jc w:val="both"/>
        <w:rPr>
          <w:rFonts w:asciiTheme="minorHAnsi" w:hAnsiTheme="minorHAnsi" w:cstheme="minorHAnsi"/>
          <w:color w:val="0070C0"/>
        </w:rPr>
      </w:pPr>
      <w:r w:rsidRPr="00596512">
        <w:rPr>
          <w:rFonts w:asciiTheme="minorHAnsi" w:hAnsiTheme="minorHAnsi" w:cstheme="minorHAnsi"/>
          <w:color w:val="0070C0"/>
        </w:rPr>
        <w:t>Theme</w:t>
      </w:r>
    </w:p>
    <w:p w14:paraId="7F60D185" w14:textId="77777777" w:rsidR="00D40EB8" w:rsidRPr="00596512" w:rsidRDefault="00D40EB8" w:rsidP="008214D5">
      <w:pPr>
        <w:pStyle w:val="NormalWeb"/>
        <w:spacing w:before="120" w:beforeAutospacing="0" w:after="120" w:afterAutospacing="0"/>
        <w:jc w:val="both"/>
        <w:rPr>
          <w:rFonts w:asciiTheme="minorHAnsi" w:hAnsiTheme="minorHAnsi" w:cstheme="minorHAnsi"/>
          <w:sz w:val="22"/>
          <w:szCs w:val="22"/>
        </w:rPr>
      </w:pPr>
      <w:r w:rsidRPr="00596512">
        <w:rPr>
          <w:rFonts w:asciiTheme="minorHAnsi" w:hAnsiTheme="minorHAnsi" w:cstheme="minorHAnsi"/>
          <w:sz w:val="22"/>
          <w:szCs w:val="22"/>
        </w:rPr>
        <w:t>The theme is </w:t>
      </w:r>
      <w:r w:rsidRPr="00596512">
        <w:rPr>
          <w:rStyle w:val="Strong"/>
          <w:rFonts w:asciiTheme="minorHAnsi" w:hAnsiTheme="minorHAnsi" w:cstheme="minorHAnsi"/>
          <w:sz w:val="22"/>
          <w:szCs w:val="22"/>
        </w:rPr>
        <w:t>‘</w:t>
      </w:r>
      <w:r w:rsidRPr="00596512">
        <w:rPr>
          <w:rStyle w:val="Emphasis"/>
          <w:rFonts w:asciiTheme="minorHAnsi" w:hAnsiTheme="minorHAnsi" w:cstheme="minorHAnsi"/>
          <w:b/>
          <w:bCs/>
          <w:sz w:val="22"/>
          <w:szCs w:val="22"/>
        </w:rPr>
        <w:t>A Time to Act</w:t>
      </w:r>
      <w:r w:rsidRPr="00596512">
        <w:rPr>
          <w:rStyle w:val="Strong"/>
          <w:rFonts w:asciiTheme="minorHAnsi" w:hAnsiTheme="minorHAnsi" w:cstheme="minorHAnsi"/>
          <w:sz w:val="22"/>
          <w:szCs w:val="22"/>
        </w:rPr>
        <w:t>‘</w:t>
      </w:r>
      <w:r w:rsidRPr="00596512">
        <w:rPr>
          <w:rFonts w:asciiTheme="minorHAnsi" w:hAnsiTheme="minorHAnsi" w:cstheme="minorHAnsi"/>
          <w:sz w:val="22"/>
          <w:szCs w:val="22"/>
        </w:rPr>
        <w:t>. Racial issues and inequalities were identified nationally and internationally in 2020 generating awareness, emotion and outrage. In light of this Racial Justice Sunday 2021 is particularly significant. Action is needed to further the cause of racial justice but what can we do? Read a </w:t>
      </w:r>
      <w:hyperlink r:id="rId33" w:history="1">
        <w:r w:rsidRPr="00596512">
          <w:rPr>
            <w:rFonts w:asciiTheme="minorHAnsi" w:hAnsiTheme="minorHAnsi" w:cstheme="minorHAnsi"/>
            <w:sz w:val="22"/>
            <w:szCs w:val="22"/>
          </w:rPr>
          <w:t>reflection on the theme</w:t>
        </w:r>
        <w:r w:rsidRPr="00596512">
          <w:rPr>
            <w:rStyle w:val="Hyperlink"/>
            <w:rFonts w:asciiTheme="minorHAnsi" w:eastAsiaTheme="majorEastAsia" w:hAnsiTheme="minorHAnsi" w:cstheme="minorHAnsi"/>
            <w:color w:val="auto"/>
            <w:sz w:val="22"/>
            <w:szCs w:val="22"/>
          </w:rPr>
          <w:t xml:space="preserve"> HERE</w:t>
        </w:r>
      </w:hyperlink>
      <w:r w:rsidRPr="00596512">
        <w:rPr>
          <w:rFonts w:asciiTheme="minorHAnsi" w:hAnsiTheme="minorHAnsi" w:cstheme="minorHAnsi"/>
          <w:sz w:val="22"/>
          <w:szCs w:val="22"/>
        </w:rPr>
        <w:t xml:space="preserve">. </w:t>
      </w:r>
    </w:p>
    <w:p w14:paraId="4052CB8F" w14:textId="77777777" w:rsidR="00D40EB8" w:rsidRPr="00596512" w:rsidRDefault="00D40EB8" w:rsidP="008214D5">
      <w:pPr>
        <w:shd w:val="clear" w:color="auto" w:fill="FFFFFF"/>
        <w:jc w:val="both"/>
        <w:rPr>
          <w:rFonts w:cstheme="minorHAnsi"/>
          <w:color w:val="0070C0"/>
          <w:sz w:val="21"/>
          <w:szCs w:val="21"/>
        </w:rPr>
      </w:pPr>
      <w:r w:rsidRPr="00596512">
        <w:rPr>
          <w:rStyle w:val="Emphasis"/>
          <w:rFonts w:cstheme="minorHAnsi"/>
          <w:b/>
          <w:bCs/>
          <w:color w:val="333333"/>
        </w:rPr>
        <w:br/>
      </w:r>
      <w:r w:rsidRPr="00596512">
        <w:rPr>
          <w:rStyle w:val="Emphasis"/>
          <w:rFonts w:cstheme="minorHAnsi"/>
          <w:bCs/>
          <w:color w:val="0070C0"/>
        </w:rPr>
        <w:t>Racial Justice Sunday 2021</w:t>
      </w:r>
    </w:p>
    <w:p w14:paraId="43580AAF" w14:textId="77777777" w:rsidR="00D40EB8" w:rsidRPr="00596512" w:rsidRDefault="00D40EB8" w:rsidP="008214D5">
      <w:pPr>
        <w:pStyle w:val="NormalWeb"/>
        <w:shd w:val="clear" w:color="auto" w:fill="FFFFFF"/>
        <w:spacing w:before="120" w:beforeAutospacing="0" w:after="120" w:afterAutospacing="0"/>
        <w:jc w:val="both"/>
        <w:rPr>
          <w:rFonts w:asciiTheme="minorHAnsi" w:hAnsiTheme="minorHAnsi" w:cstheme="minorHAnsi"/>
          <w:sz w:val="22"/>
          <w:szCs w:val="22"/>
        </w:rPr>
      </w:pPr>
      <w:r w:rsidRPr="00596512">
        <w:rPr>
          <w:rFonts w:asciiTheme="minorHAnsi" w:hAnsiTheme="minorHAnsi" w:cstheme="minorHAnsi"/>
          <w:sz w:val="22"/>
          <w:szCs w:val="22"/>
        </w:rPr>
        <w:t>At the beginning of his public ministry Jesus outlines his Mission in the synagogue in Nazareth:</w:t>
      </w:r>
    </w:p>
    <w:p w14:paraId="239EBE55" w14:textId="77777777" w:rsidR="00D40EB8" w:rsidRPr="00596512" w:rsidRDefault="00D40EB8" w:rsidP="0041641E">
      <w:pPr>
        <w:pStyle w:val="NormalWeb"/>
        <w:shd w:val="clear" w:color="auto" w:fill="FFFFFF"/>
        <w:spacing w:before="120" w:beforeAutospacing="0" w:after="120" w:afterAutospacing="0"/>
        <w:rPr>
          <w:rFonts w:asciiTheme="minorHAnsi" w:hAnsiTheme="minorHAnsi" w:cstheme="minorHAnsi"/>
          <w:sz w:val="22"/>
          <w:szCs w:val="22"/>
        </w:rPr>
      </w:pPr>
      <w:r w:rsidRPr="00596512">
        <w:rPr>
          <w:rStyle w:val="Emphasis"/>
          <w:rFonts w:asciiTheme="minorHAnsi" w:hAnsiTheme="minorHAnsi" w:cstheme="minorHAnsi"/>
          <w:sz w:val="22"/>
          <w:szCs w:val="22"/>
        </w:rPr>
        <w:t>‘He has sent me to bring the good news to the poor,</w:t>
      </w:r>
      <w:r w:rsidRPr="00596512">
        <w:rPr>
          <w:rFonts w:asciiTheme="minorHAnsi" w:hAnsiTheme="minorHAnsi" w:cstheme="minorHAnsi"/>
          <w:i/>
          <w:iCs/>
          <w:sz w:val="22"/>
          <w:szCs w:val="22"/>
        </w:rPr>
        <w:br/>
      </w:r>
      <w:r w:rsidRPr="00596512">
        <w:rPr>
          <w:rStyle w:val="Emphasis"/>
          <w:rFonts w:asciiTheme="minorHAnsi" w:hAnsiTheme="minorHAnsi" w:cstheme="minorHAnsi"/>
          <w:sz w:val="22"/>
          <w:szCs w:val="22"/>
        </w:rPr>
        <w:t>to proclaim liberty to captives and to the blind new sight,</w:t>
      </w:r>
      <w:r w:rsidRPr="00596512">
        <w:rPr>
          <w:rFonts w:asciiTheme="minorHAnsi" w:hAnsiTheme="minorHAnsi" w:cstheme="minorHAnsi"/>
          <w:i/>
          <w:iCs/>
          <w:sz w:val="22"/>
          <w:szCs w:val="22"/>
        </w:rPr>
        <w:br/>
      </w:r>
      <w:r w:rsidRPr="00596512">
        <w:rPr>
          <w:rStyle w:val="Emphasis"/>
          <w:rFonts w:asciiTheme="minorHAnsi" w:hAnsiTheme="minorHAnsi" w:cstheme="minorHAnsi"/>
          <w:sz w:val="22"/>
          <w:szCs w:val="22"/>
        </w:rPr>
        <w:t>to set the downtrodden free,</w:t>
      </w:r>
      <w:r w:rsidRPr="00596512">
        <w:rPr>
          <w:rFonts w:asciiTheme="minorHAnsi" w:hAnsiTheme="minorHAnsi" w:cstheme="minorHAnsi"/>
          <w:i/>
          <w:iCs/>
          <w:sz w:val="22"/>
          <w:szCs w:val="22"/>
        </w:rPr>
        <w:br/>
      </w:r>
      <w:r w:rsidRPr="00596512">
        <w:rPr>
          <w:rStyle w:val="Emphasis"/>
          <w:rFonts w:asciiTheme="minorHAnsi" w:hAnsiTheme="minorHAnsi" w:cstheme="minorHAnsi"/>
          <w:sz w:val="22"/>
          <w:szCs w:val="22"/>
        </w:rPr>
        <w:t>to proclaim the Lord’s year of favour’</w:t>
      </w:r>
    </w:p>
    <w:p w14:paraId="1BF885CB" w14:textId="77777777" w:rsidR="00D40EB8" w:rsidRPr="00596512" w:rsidRDefault="00D40EB8" w:rsidP="008214D5">
      <w:pPr>
        <w:pStyle w:val="NormalWeb"/>
        <w:shd w:val="clear" w:color="auto" w:fill="FFFFFF"/>
        <w:spacing w:before="120" w:beforeAutospacing="0" w:after="120" w:afterAutospacing="0"/>
        <w:jc w:val="both"/>
        <w:rPr>
          <w:rFonts w:asciiTheme="minorHAnsi" w:hAnsiTheme="minorHAnsi" w:cstheme="minorHAnsi"/>
          <w:sz w:val="22"/>
          <w:szCs w:val="22"/>
        </w:rPr>
      </w:pPr>
      <w:r w:rsidRPr="00596512">
        <w:rPr>
          <w:rFonts w:asciiTheme="minorHAnsi" w:hAnsiTheme="minorHAnsi" w:cstheme="minorHAnsi"/>
          <w:sz w:val="22"/>
          <w:szCs w:val="22"/>
        </w:rPr>
        <w:t>His ministry was one of compassionate involvement, concern for the disadvantaged. Aware of obstacles, including those of the Law, which limited joy and fulfilment Jesus acted. He confronted, sometimes angrily, what undermined a person’s dignity.</w:t>
      </w:r>
    </w:p>
    <w:p w14:paraId="28317817" w14:textId="77777777" w:rsidR="00D40EB8" w:rsidRPr="00596512" w:rsidRDefault="00D40EB8" w:rsidP="008214D5">
      <w:pPr>
        <w:pStyle w:val="NormalWeb"/>
        <w:shd w:val="clear" w:color="auto" w:fill="FFFFFF"/>
        <w:spacing w:before="120" w:beforeAutospacing="0" w:after="120" w:afterAutospacing="0"/>
        <w:jc w:val="both"/>
        <w:rPr>
          <w:rFonts w:asciiTheme="minorHAnsi" w:hAnsiTheme="minorHAnsi" w:cstheme="minorHAnsi"/>
          <w:sz w:val="22"/>
          <w:szCs w:val="22"/>
        </w:rPr>
      </w:pPr>
      <w:r w:rsidRPr="00596512">
        <w:rPr>
          <w:rFonts w:asciiTheme="minorHAnsi" w:hAnsiTheme="minorHAnsi" w:cstheme="minorHAnsi"/>
          <w:sz w:val="22"/>
          <w:szCs w:val="22"/>
        </w:rPr>
        <w:t>The theme of Racial Justice Sunday 2021 is </w:t>
      </w:r>
      <w:r w:rsidRPr="00596512">
        <w:rPr>
          <w:rStyle w:val="Emphasis"/>
          <w:rFonts w:asciiTheme="minorHAnsi" w:hAnsiTheme="minorHAnsi" w:cstheme="minorHAnsi"/>
          <w:b/>
          <w:sz w:val="22"/>
          <w:szCs w:val="22"/>
        </w:rPr>
        <w:t>A Time to Act</w:t>
      </w:r>
      <w:r w:rsidRPr="00596512">
        <w:rPr>
          <w:rFonts w:asciiTheme="minorHAnsi" w:hAnsiTheme="minorHAnsi" w:cstheme="minorHAnsi"/>
          <w:sz w:val="22"/>
          <w:szCs w:val="22"/>
        </w:rPr>
        <w:t>.</w:t>
      </w:r>
    </w:p>
    <w:p w14:paraId="0CD8DECE" w14:textId="77777777" w:rsidR="00D40EB8" w:rsidRPr="00596512" w:rsidRDefault="00D40EB8" w:rsidP="008214D5">
      <w:pPr>
        <w:pStyle w:val="NormalWeb"/>
        <w:shd w:val="clear" w:color="auto" w:fill="FFFFFF"/>
        <w:spacing w:before="120" w:beforeAutospacing="0" w:after="120" w:afterAutospacing="0"/>
        <w:jc w:val="both"/>
        <w:rPr>
          <w:rFonts w:asciiTheme="minorHAnsi" w:hAnsiTheme="minorHAnsi" w:cstheme="minorHAnsi"/>
          <w:sz w:val="22"/>
          <w:szCs w:val="22"/>
        </w:rPr>
      </w:pPr>
      <w:r w:rsidRPr="00596512">
        <w:rPr>
          <w:rFonts w:asciiTheme="minorHAnsi" w:hAnsiTheme="minorHAnsi" w:cstheme="minorHAnsi"/>
          <w:sz w:val="22"/>
          <w:szCs w:val="22"/>
        </w:rPr>
        <w:t>Racial issues and inequalities were identified nationally and internationally in 2020 generating awareness, emotion and outrage.  In light of this Racial Justice Sunday 2021 is particularly significant.</w:t>
      </w:r>
    </w:p>
    <w:p w14:paraId="76E82D25" w14:textId="77777777" w:rsidR="00D40EB8" w:rsidRPr="00596512" w:rsidRDefault="00D40EB8" w:rsidP="008214D5">
      <w:pPr>
        <w:pStyle w:val="Heading4"/>
        <w:shd w:val="clear" w:color="auto" w:fill="FFFFFF"/>
        <w:spacing w:before="300" w:after="90" w:line="240" w:lineRule="auto"/>
        <w:jc w:val="both"/>
        <w:rPr>
          <w:rFonts w:asciiTheme="minorHAnsi" w:hAnsiTheme="minorHAnsi" w:cstheme="minorHAnsi"/>
          <w:color w:val="0070C0"/>
        </w:rPr>
      </w:pPr>
      <w:r w:rsidRPr="00596512">
        <w:rPr>
          <w:rFonts w:asciiTheme="minorHAnsi" w:hAnsiTheme="minorHAnsi" w:cstheme="minorHAnsi"/>
          <w:color w:val="0070C0"/>
        </w:rPr>
        <w:t>Action is needed</w:t>
      </w:r>
    </w:p>
    <w:p w14:paraId="4418DA01" w14:textId="77777777" w:rsidR="00D40EB8" w:rsidRPr="00596512" w:rsidRDefault="00D40EB8" w:rsidP="008214D5">
      <w:pPr>
        <w:pStyle w:val="NormalWeb"/>
        <w:shd w:val="clear" w:color="auto" w:fill="FFFFFF"/>
        <w:spacing w:before="120" w:beforeAutospacing="0" w:after="120" w:afterAutospacing="0"/>
        <w:jc w:val="both"/>
        <w:rPr>
          <w:rFonts w:asciiTheme="minorHAnsi" w:hAnsiTheme="minorHAnsi" w:cstheme="minorHAnsi"/>
          <w:sz w:val="22"/>
          <w:szCs w:val="22"/>
        </w:rPr>
      </w:pPr>
      <w:r w:rsidRPr="00596512">
        <w:rPr>
          <w:rFonts w:asciiTheme="minorHAnsi" w:hAnsiTheme="minorHAnsi" w:cstheme="minorHAnsi"/>
          <w:sz w:val="22"/>
          <w:szCs w:val="22"/>
        </w:rPr>
        <w:t>Action is needed to further the cause of racial justice. What can we do?</w:t>
      </w:r>
    </w:p>
    <w:p w14:paraId="0870320E" w14:textId="77777777" w:rsidR="00D40EB8" w:rsidRPr="00596512" w:rsidRDefault="00D40EB8" w:rsidP="008214D5">
      <w:pPr>
        <w:pStyle w:val="NormalWeb"/>
        <w:shd w:val="clear" w:color="auto" w:fill="FFFFFF"/>
        <w:spacing w:before="120" w:beforeAutospacing="0" w:after="120" w:afterAutospacing="0"/>
        <w:jc w:val="both"/>
        <w:rPr>
          <w:rStyle w:val="Emphasis"/>
          <w:rFonts w:asciiTheme="minorHAnsi" w:hAnsiTheme="minorHAnsi" w:cstheme="minorHAnsi"/>
          <w:sz w:val="22"/>
          <w:szCs w:val="22"/>
        </w:rPr>
      </w:pPr>
      <w:r w:rsidRPr="00596512">
        <w:rPr>
          <w:rFonts w:asciiTheme="minorHAnsi" w:hAnsiTheme="minorHAnsi" w:cstheme="minorHAnsi"/>
          <w:sz w:val="22"/>
          <w:szCs w:val="22"/>
        </w:rPr>
        <w:t>In recent years Pope Francis has repeatedly used four verbs encouraging positive and direct action in relation to migrants and refugees, </w:t>
      </w:r>
      <w:r w:rsidRPr="00596512">
        <w:rPr>
          <w:rStyle w:val="Strong"/>
          <w:rFonts w:asciiTheme="minorHAnsi" w:hAnsiTheme="minorHAnsi" w:cstheme="minorHAnsi"/>
          <w:sz w:val="22"/>
          <w:szCs w:val="22"/>
        </w:rPr>
        <w:t>‘Welcome, Protect, Promote and Integrate’</w:t>
      </w:r>
      <w:r w:rsidRPr="00596512">
        <w:rPr>
          <w:rFonts w:asciiTheme="minorHAnsi" w:hAnsiTheme="minorHAnsi" w:cstheme="minorHAnsi"/>
          <w:sz w:val="22"/>
          <w:szCs w:val="22"/>
        </w:rPr>
        <w:t>. These same words are essential to advancing the cause of racial justice. None can be omitted, it is as necessary to have plans to </w:t>
      </w:r>
      <w:r w:rsidRPr="00596512">
        <w:rPr>
          <w:rStyle w:val="Emphasis"/>
          <w:rFonts w:asciiTheme="minorHAnsi" w:hAnsiTheme="minorHAnsi" w:cstheme="minorHAnsi"/>
          <w:sz w:val="22"/>
          <w:szCs w:val="22"/>
        </w:rPr>
        <w:t>Promote</w:t>
      </w:r>
      <w:r w:rsidRPr="00596512">
        <w:rPr>
          <w:rFonts w:asciiTheme="minorHAnsi" w:hAnsiTheme="minorHAnsi" w:cstheme="minorHAnsi"/>
          <w:sz w:val="22"/>
          <w:szCs w:val="22"/>
        </w:rPr>
        <w:t> and </w:t>
      </w:r>
      <w:r w:rsidRPr="00596512">
        <w:rPr>
          <w:rStyle w:val="Emphasis"/>
          <w:rFonts w:asciiTheme="minorHAnsi" w:hAnsiTheme="minorHAnsi" w:cstheme="minorHAnsi"/>
          <w:sz w:val="22"/>
          <w:szCs w:val="22"/>
        </w:rPr>
        <w:t>Integrate</w:t>
      </w:r>
      <w:r w:rsidRPr="00596512">
        <w:rPr>
          <w:rFonts w:asciiTheme="minorHAnsi" w:hAnsiTheme="minorHAnsi" w:cstheme="minorHAnsi"/>
          <w:sz w:val="22"/>
          <w:szCs w:val="22"/>
        </w:rPr>
        <w:t> as it is to </w:t>
      </w:r>
      <w:r w:rsidRPr="00596512">
        <w:rPr>
          <w:rStyle w:val="Emphasis"/>
          <w:rFonts w:asciiTheme="minorHAnsi" w:hAnsiTheme="minorHAnsi" w:cstheme="minorHAnsi"/>
          <w:sz w:val="22"/>
          <w:szCs w:val="22"/>
        </w:rPr>
        <w:t>Welcome.</w:t>
      </w:r>
    </w:p>
    <w:p w14:paraId="533D06D2" w14:textId="77777777" w:rsidR="00D40EB8" w:rsidRPr="00596512" w:rsidRDefault="00D40EB8" w:rsidP="008214D5">
      <w:pPr>
        <w:pStyle w:val="Heading4"/>
        <w:shd w:val="clear" w:color="auto" w:fill="FFFFFF"/>
        <w:spacing w:before="300" w:after="90" w:line="240" w:lineRule="auto"/>
        <w:jc w:val="both"/>
        <w:rPr>
          <w:rFonts w:asciiTheme="minorHAnsi" w:hAnsiTheme="minorHAnsi" w:cstheme="minorHAnsi"/>
          <w:color w:val="0070C0"/>
        </w:rPr>
      </w:pPr>
      <w:r w:rsidRPr="00596512">
        <w:rPr>
          <w:rFonts w:asciiTheme="minorHAnsi" w:hAnsiTheme="minorHAnsi" w:cstheme="minorHAnsi"/>
          <w:color w:val="0070C0"/>
        </w:rPr>
        <w:lastRenderedPageBreak/>
        <w:t>Mark 1:21-28</w:t>
      </w:r>
    </w:p>
    <w:p w14:paraId="673B87EB" w14:textId="77777777" w:rsidR="00D40EB8" w:rsidRPr="00596512" w:rsidRDefault="00D40EB8" w:rsidP="008214D5">
      <w:pPr>
        <w:pStyle w:val="NormalWeb"/>
        <w:shd w:val="clear" w:color="auto" w:fill="FFFFFF"/>
        <w:spacing w:before="120" w:beforeAutospacing="0" w:after="120" w:afterAutospacing="0"/>
        <w:jc w:val="both"/>
        <w:rPr>
          <w:rFonts w:asciiTheme="minorHAnsi" w:hAnsiTheme="minorHAnsi" w:cstheme="minorHAnsi"/>
          <w:color w:val="333333"/>
          <w:sz w:val="22"/>
          <w:szCs w:val="22"/>
        </w:rPr>
      </w:pPr>
      <w:r w:rsidRPr="00596512">
        <w:rPr>
          <w:rStyle w:val="Emphasis"/>
          <w:rFonts w:asciiTheme="minorHAnsi" w:hAnsiTheme="minorHAnsi" w:cstheme="minorHAnsi"/>
          <w:color w:val="333333"/>
          <w:sz w:val="22"/>
          <w:szCs w:val="22"/>
        </w:rPr>
        <w:t>Gospel reading on Racial Justice Sunda</w:t>
      </w:r>
      <w:r w:rsidRPr="00596512">
        <w:rPr>
          <w:rFonts w:asciiTheme="minorHAnsi" w:hAnsiTheme="minorHAnsi" w:cstheme="minorHAnsi"/>
          <w:color w:val="333333"/>
          <w:sz w:val="22"/>
          <w:szCs w:val="22"/>
        </w:rPr>
        <w:t>y</w:t>
      </w:r>
    </w:p>
    <w:p w14:paraId="71DA3635" w14:textId="77777777" w:rsidR="00D40EB8" w:rsidRPr="00596512" w:rsidRDefault="00D40EB8" w:rsidP="008214D5">
      <w:pPr>
        <w:pStyle w:val="NormalWeb"/>
        <w:shd w:val="clear" w:color="auto" w:fill="FFFFFF"/>
        <w:spacing w:before="120" w:beforeAutospacing="0" w:after="120" w:afterAutospacing="0"/>
        <w:jc w:val="both"/>
        <w:rPr>
          <w:rFonts w:asciiTheme="minorHAnsi" w:hAnsiTheme="minorHAnsi" w:cstheme="minorHAnsi"/>
          <w:color w:val="333333"/>
          <w:sz w:val="22"/>
          <w:szCs w:val="22"/>
        </w:rPr>
      </w:pPr>
      <w:r w:rsidRPr="00596512">
        <w:rPr>
          <w:rFonts w:asciiTheme="minorHAnsi" w:hAnsiTheme="minorHAnsi" w:cstheme="minorHAnsi"/>
          <w:color w:val="333333"/>
          <w:sz w:val="22"/>
          <w:szCs w:val="22"/>
        </w:rPr>
        <w:t>Jesus’ sermon in the synagogue in Capernaum triggered a reaction from a member of the congregation. (It is always unnerving to have your sermon interrupted by someone who disagrees with your words). ‘What do you want with us?’ ‘Have you come to destroy us?’</w:t>
      </w:r>
    </w:p>
    <w:p w14:paraId="5B5E8869" w14:textId="77777777" w:rsidR="00D40EB8" w:rsidRPr="00596512" w:rsidRDefault="00D40EB8" w:rsidP="008214D5">
      <w:pPr>
        <w:pStyle w:val="NormalWeb"/>
        <w:shd w:val="clear" w:color="auto" w:fill="FFFFFF"/>
        <w:spacing w:before="120" w:beforeAutospacing="0" w:after="120" w:afterAutospacing="0"/>
        <w:jc w:val="both"/>
        <w:rPr>
          <w:rFonts w:asciiTheme="minorHAnsi" w:hAnsiTheme="minorHAnsi" w:cstheme="minorHAnsi"/>
          <w:color w:val="333333"/>
          <w:sz w:val="22"/>
          <w:szCs w:val="22"/>
        </w:rPr>
      </w:pPr>
      <w:r w:rsidRPr="00596512">
        <w:rPr>
          <w:rFonts w:asciiTheme="minorHAnsi" w:hAnsiTheme="minorHAnsi" w:cstheme="minorHAnsi"/>
          <w:color w:val="333333"/>
          <w:sz w:val="22"/>
          <w:szCs w:val="22"/>
        </w:rPr>
        <w:t>The duty of the Prophet in speaking God’s words and so bringing God’s light into lives and situations is to enlighten, to encourage, sometimes to warn. To identify what action is needed to ensure that all God’s people know they are equally valued by society and the Church.</w:t>
      </w:r>
    </w:p>
    <w:p w14:paraId="54A41968" w14:textId="77777777" w:rsidR="00D40EB8" w:rsidRPr="00596512" w:rsidRDefault="00D40EB8" w:rsidP="008214D5">
      <w:pPr>
        <w:pStyle w:val="NormalWeb"/>
        <w:shd w:val="clear" w:color="auto" w:fill="FFFFFF"/>
        <w:spacing w:before="120" w:beforeAutospacing="0" w:after="120" w:afterAutospacing="0"/>
        <w:jc w:val="both"/>
        <w:rPr>
          <w:rFonts w:asciiTheme="minorHAnsi" w:hAnsiTheme="minorHAnsi" w:cstheme="minorHAnsi"/>
          <w:color w:val="333333"/>
          <w:sz w:val="22"/>
          <w:szCs w:val="22"/>
        </w:rPr>
      </w:pPr>
      <w:r w:rsidRPr="00596512">
        <w:rPr>
          <w:rFonts w:asciiTheme="minorHAnsi" w:hAnsiTheme="minorHAnsi" w:cstheme="minorHAnsi"/>
          <w:color w:val="333333"/>
          <w:sz w:val="22"/>
          <w:szCs w:val="22"/>
        </w:rPr>
        <w:t>The plea of the psalmist today is </w:t>
      </w:r>
      <w:r w:rsidRPr="00596512">
        <w:rPr>
          <w:rStyle w:val="Strong"/>
          <w:rFonts w:asciiTheme="minorHAnsi" w:hAnsiTheme="minorHAnsi" w:cstheme="minorHAnsi"/>
          <w:color w:val="333333"/>
          <w:sz w:val="22"/>
          <w:szCs w:val="22"/>
        </w:rPr>
        <w:t>‘ …listen to his voice, harden not your hearts’</w:t>
      </w:r>
      <w:r w:rsidRPr="00596512">
        <w:rPr>
          <w:rFonts w:asciiTheme="minorHAnsi" w:hAnsiTheme="minorHAnsi" w:cstheme="minorHAnsi"/>
          <w:color w:val="333333"/>
          <w:sz w:val="22"/>
          <w:szCs w:val="22"/>
        </w:rPr>
        <w:t>.</w:t>
      </w:r>
    </w:p>
    <w:p w14:paraId="366F8EE3" w14:textId="77777777" w:rsidR="00D40EB8" w:rsidRPr="00596512" w:rsidRDefault="00D40EB8" w:rsidP="008214D5">
      <w:pPr>
        <w:pStyle w:val="NormalWeb"/>
        <w:shd w:val="clear" w:color="auto" w:fill="FFFFFF"/>
        <w:spacing w:before="120" w:beforeAutospacing="0" w:after="120" w:afterAutospacing="0"/>
        <w:jc w:val="both"/>
        <w:rPr>
          <w:rFonts w:asciiTheme="minorHAnsi" w:hAnsiTheme="minorHAnsi" w:cstheme="minorHAnsi"/>
          <w:color w:val="333333"/>
          <w:sz w:val="22"/>
          <w:szCs w:val="22"/>
        </w:rPr>
      </w:pPr>
      <w:r w:rsidRPr="00596512">
        <w:rPr>
          <w:rFonts w:asciiTheme="minorHAnsi" w:hAnsiTheme="minorHAnsi" w:cstheme="minorHAnsi"/>
          <w:color w:val="333333"/>
          <w:sz w:val="22"/>
          <w:szCs w:val="22"/>
        </w:rPr>
        <w:t>Racial Justice Sunday is a time to absorb fully this scriptural request.</w:t>
      </w:r>
    </w:p>
    <w:p w14:paraId="70C967B7" w14:textId="77777777" w:rsidR="00D40EB8" w:rsidRPr="00596512" w:rsidRDefault="00D40EB8" w:rsidP="008214D5">
      <w:pPr>
        <w:pStyle w:val="NormalWeb"/>
        <w:shd w:val="clear" w:color="auto" w:fill="FFFFFF"/>
        <w:spacing w:before="120" w:beforeAutospacing="0" w:after="120" w:afterAutospacing="0"/>
        <w:jc w:val="both"/>
        <w:rPr>
          <w:rFonts w:asciiTheme="minorHAnsi" w:hAnsiTheme="minorHAnsi" w:cstheme="minorHAnsi"/>
          <w:color w:val="333333"/>
          <w:sz w:val="22"/>
          <w:szCs w:val="22"/>
        </w:rPr>
      </w:pPr>
      <w:r w:rsidRPr="00596512">
        <w:rPr>
          <w:rFonts w:asciiTheme="minorHAnsi" w:hAnsiTheme="minorHAnsi" w:cstheme="minorHAnsi"/>
          <w:color w:val="333333"/>
          <w:sz w:val="22"/>
          <w:szCs w:val="22"/>
        </w:rPr>
        <w:t>Listening to the voice of God and the voice of the Church we learn of equal love for all:</w:t>
      </w:r>
    </w:p>
    <w:p w14:paraId="799CBBBB" w14:textId="77777777" w:rsidR="00D40EB8" w:rsidRPr="00596512" w:rsidRDefault="00D40EB8" w:rsidP="008214D5">
      <w:pPr>
        <w:numPr>
          <w:ilvl w:val="0"/>
          <w:numId w:val="19"/>
        </w:numPr>
        <w:shd w:val="clear" w:color="auto" w:fill="FFFFFF"/>
        <w:spacing w:before="100" w:beforeAutospacing="1" w:after="75" w:line="240" w:lineRule="auto"/>
        <w:jc w:val="both"/>
        <w:rPr>
          <w:rFonts w:cstheme="minorHAnsi"/>
          <w:color w:val="333333"/>
        </w:rPr>
      </w:pPr>
      <w:r w:rsidRPr="00596512">
        <w:rPr>
          <w:rFonts w:cstheme="minorHAnsi"/>
          <w:color w:val="333333"/>
        </w:rPr>
        <w:t>Voices that discriminate unjustly, attitudes that undermine on the grounds of race must be opposed.</w:t>
      </w:r>
    </w:p>
    <w:p w14:paraId="0CDAF6A3" w14:textId="77777777" w:rsidR="00D40EB8" w:rsidRPr="00596512" w:rsidRDefault="00D40EB8" w:rsidP="008214D5">
      <w:pPr>
        <w:numPr>
          <w:ilvl w:val="0"/>
          <w:numId w:val="19"/>
        </w:numPr>
        <w:shd w:val="clear" w:color="auto" w:fill="FFFFFF"/>
        <w:spacing w:before="100" w:beforeAutospacing="1" w:after="75" w:line="240" w:lineRule="auto"/>
        <w:jc w:val="both"/>
        <w:rPr>
          <w:rFonts w:cstheme="minorHAnsi"/>
          <w:color w:val="333333"/>
        </w:rPr>
      </w:pPr>
      <w:r w:rsidRPr="00596512">
        <w:rPr>
          <w:rFonts w:cstheme="minorHAnsi"/>
          <w:color w:val="333333"/>
        </w:rPr>
        <w:t>Voices of those who feel rejected or perpetually in second place must be listened to.</w:t>
      </w:r>
    </w:p>
    <w:p w14:paraId="47348EE0" w14:textId="77777777" w:rsidR="00D40EB8" w:rsidRPr="00596512" w:rsidRDefault="00D40EB8" w:rsidP="008214D5">
      <w:pPr>
        <w:numPr>
          <w:ilvl w:val="0"/>
          <w:numId w:val="19"/>
        </w:numPr>
        <w:shd w:val="clear" w:color="auto" w:fill="FFFFFF"/>
        <w:spacing w:before="100" w:beforeAutospacing="1" w:after="75" w:line="240" w:lineRule="auto"/>
        <w:jc w:val="both"/>
        <w:rPr>
          <w:rFonts w:cstheme="minorHAnsi"/>
          <w:color w:val="333333"/>
        </w:rPr>
      </w:pPr>
      <w:r w:rsidRPr="00596512">
        <w:rPr>
          <w:rFonts w:cstheme="minorHAnsi"/>
          <w:color w:val="333333"/>
        </w:rPr>
        <w:t>The dignity of all must be respected and promoted.</w:t>
      </w:r>
    </w:p>
    <w:p w14:paraId="465A020A" w14:textId="77777777" w:rsidR="00D40EB8" w:rsidRPr="00596512" w:rsidRDefault="00D40EB8" w:rsidP="008214D5">
      <w:pPr>
        <w:pStyle w:val="NormalWeb"/>
        <w:shd w:val="clear" w:color="auto" w:fill="FFFFFF"/>
        <w:spacing w:before="120" w:beforeAutospacing="0" w:after="120" w:afterAutospacing="0"/>
        <w:jc w:val="both"/>
        <w:rPr>
          <w:rFonts w:asciiTheme="minorHAnsi" w:hAnsiTheme="minorHAnsi" w:cstheme="minorHAnsi"/>
          <w:color w:val="333333"/>
          <w:sz w:val="22"/>
          <w:szCs w:val="22"/>
        </w:rPr>
      </w:pPr>
      <w:r w:rsidRPr="00596512">
        <w:rPr>
          <w:rFonts w:asciiTheme="minorHAnsi" w:hAnsiTheme="minorHAnsi" w:cstheme="minorHAnsi"/>
          <w:color w:val="333333"/>
          <w:sz w:val="22"/>
          <w:szCs w:val="22"/>
        </w:rPr>
        <w:t>In the Church we proclaim that everyone of whatever racial origin should be </w:t>
      </w:r>
      <w:r w:rsidRPr="00596512">
        <w:rPr>
          <w:rStyle w:val="Strong"/>
          <w:rFonts w:asciiTheme="minorHAnsi" w:hAnsiTheme="minorHAnsi" w:cstheme="minorHAnsi"/>
          <w:color w:val="333333"/>
          <w:sz w:val="22"/>
          <w:szCs w:val="22"/>
        </w:rPr>
        <w:t>Welcomed, Protected, Promoted and Integrated</w:t>
      </w:r>
      <w:r w:rsidRPr="00596512">
        <w:rPr>
          <w:rFonts w:asciiTheme="minorHAnsi" w:hAnsiTheme="minorHAnsi" w:cstheme="minorHAnsi"/>
          <w:color w:val="333333"/>
          <w:sz w:val="22"/>
          <w:szCs w:val="22"/>
        </w:rPr>
        <w:t>.</w:t>
      </w:r>
    </w:p>
    <w:p w14:paraId="060D0B3C" w14:textId="77777777" w:rsidR="00D40EB8" w:rsidRPr="00596512" w:rsidRDefault="00D40EB8" w:rsidP="008214D5">
      <w:pPr>
        <w:pStyle w:val="has-vivid-red-color"/>
        <w:shd w:val="clear" w:color="auto" w:fill="FFFFFF"/>
        <w:spacing w:before="120" w:beforeAutospacing="0" w:after="120" w:afterAutospacing="0"/>
        <w:jc w:val="both"/>
        <w:rPr>
          <w:rFonts w:asciiTheme="minorHAnsi" w:hAnsiTheme="minorHAnsi" w:cstheme="minorHAnsi"/>
          <w:i/>
          <w:sz w:val="22"/>
          <w:szCs w:val="22"/>
        </w:rPr>
      </w:pPr>
      <w:r w:rsidRPr="00596512">
        <w:rPr>
          <w:rStyle w:val="Strong"/>
          <w:rFonts w:asciiTheme="minorHAnsi" w:hAnsiTheme="minorHAnsi" w:cstheme="minorHAnsi"/>
          <w:i/>
          <w:sz w:val="22"/>
          <w:szCs w:val="22"/>
        </w:rPr>
        <w:t>We need to challenge ourselves to act now so that this may be achieved.</w:t>
      </w:r>
    </w:p>
    <w:p w14:paraId="3D74A8DB" w14:textId="77777777" w:rsidR="00D40EB8" w:rsidRPr="00596512" w:rsidRDefault="00D40EB8" w:rsidP="008214D5">
      <w:pPr>
        <w:pStyle w:val="NormalWeb"/>
        <w:shd w:val="clear" w:color="auto" w:fill="FFFFFF"/>
        <w:spacing w:before="120" w:beforeAutospacing="0" w:after="120" w:afterAutospacing="0"/>
        <w:jc w:val="both"/>
        <w:rPr>
          <w:rFonts w:asciiTheme="minorHAnsi" w:hAnsiTheme="minorHAnsi" w:cstheme="minorHAnsi"/>
          <w:color w:val="333333"/>
          <w:sz w:val="22"/>
          <w:szCs w:val="22"/>
        </w:rPr>
      </w:pPr>
      <w:r w:rsidRPr="00596512">
        <w:rPr>
          <w:rFonts w:asciiTheme="minorHAnsi" w:hAnsiTheme="minorHAnsi" w:cstheme="minorHAnsi"/>
          <w:color w:val="333333"/>
          <w:sz w:val="22"/>
          <w:szCs w:val="22"/>
        </w:rPr>
        <w:t>This is reinforced in the message from Bishop Paul McAleenan – Lead Bishop for Racial Justice.</w:t>
      </w:r>
    </w:p>
    <w:p w14:paraId="3F7EABE8" w14:textId="77777777" w:rsidR="00D40EB8" w:rsidRPr="00596512" w:rsidRDefault="00D40EB8" w:rsidP="008214D5">
      <w:pPr>
        <w:pStyle w:val="Heading4"/>
        <w:spacing w:before="300" w:after="90" w:line="240" w:lineRule="auto"/>
        <w:jc w:val="both"/>
        <w:rPr>
          <w:rFonts w:asciiTheme="minorHAnsi" w:hAnsiTheme="minorHAnsi" w:cstheme="minorHAnsi"/>
          <w:color w:val="auto"/>
        </w:rPr>
      </w:pPr>
      <w:r w:rsidRPr="00596512">
        <w:rPr>
          <w:rFonts w:asciiTheme="minorHAnsi" w:hAnsiTheme="minorHAnsi" w:cstheme="minorHAnsi"/>
        </w:rPr>
        <w:t>Resources</w:t>
      </w:r>
    </w:p>
    <w:p w14:paraId="7995AEA8" w14:textId="77777777" w:rsidR="00D40EB8" w:rsidRPr="00596512" w:rsidRDefault="00D40EB8" w:rsidP="008214D5">
      <w:pPr>
        <w:pStyle w:val="NormalWeb"/>
        <w:spacing w:before="120" w:beforeAutospacing="0" w:after="120" w:afterAutospacing="0"/>
        <w:jc w:val="both"/>
        <w:rPr>
          <w:rFonts w:asciiTheme="minorHAnsi" w:hAnsiTheme="minorHAnsi" w:cstheme="minorHAnsi"/>
          <w:color w:val="444444"/>
          <w:sz w:val="22"/>
          <w:szCs w:val="22"/>
        </w:rPr>
      </w:pPr>
      <w:r w:rsidRPr="00596512">
        <w:rPr>
          <w:rFonts w:asciiTheme="minorHAnsi" w:hAnsiTheme="minorHAnsi" w:cstheme="minorHAnsi"/>
          <w:color w:val="444444"/>
          <w:sz w:val="22"/>
          <w:szCs w:val="22"/>
        </w:rPr>
        <w:t>As well as a thought-provoking reflection on the theme, there is a </w:t>
      </w:r>
      <w:hyperlink r:id="rId34" w:history="1">
        <w:r w:rsidRPr="00596512">
          <w:rPr>
            <w:rStyle w:val="Hyperlink"/>
            <w:rFonts w:asciiTheme="minorHAnsi" w:eastAsiaTheme="majorEastAsia" w:hAnsiTheme="minorHAnsi" w:cstheme="minorHAnsi"/>
            <w:color w:val="auto"/>
            <w:sz w:val="22"/>
            <w:szCs w:val="22"/>
            <w:u w:val="none"/>
          </w:rPr>
          <w:t>message from Bishop Paul McAleenan</w:t>
        </w:r>
      </w:hyperlink>
      <w:r w:rsidRPr="00596512">
        <w:rPr>
          <w:rFonts w:asciiTheme="minorHAnsi" w:hAnsiTheme="minorHAnsi" w:cstheme="minorHAnsi"/>
          <w:sz w:val="22"/>
          <w:szCs w:val="22"/>
        </w:rPr>
        <w:t xml:space="preserve">, </w:t>
      </w:r>
      <w:r w:rsidRPr="00596512">
        <w:rPr>
          <w:rFonts w:asciiTheme="minorHAnsi" w:hAnsiTheme="minorHAnsi" w:cstheme="minorHAnsi"/>
          <w:color w:val="444444"/>
          <w:sz w:val="22"/>
          <w:szCs w:val="22"/>
        </w:rPr>
        <w:t xml:space="preserve">the Lead Bishop for Racial Justice, and there will also be a series of videos available on the website </w:t>
      </w:r>
      <w:hyperlink r:id="rId35" w:history="1">
        <w:r w:rsidRPr="00596512">
          <w:rPr>
            <w:rStyle w:val="Hyperlink"/>
            <w:rFonts w:asciiTheme="minorHAnsi" w:eastAsiaTheme="majorEastAsia" w:hAnsiTheme="minorHAnsi" w:cstheme="minorHAnsi"/>
            <w:sz w:val="22"/>
            <w:szCs w:val="22"/>
          </w:rPr>
          <w:t>HERE</w:t>
        </w:r>
      </w:hyperlink>
      <w:r w:rsidRPr="00596512">
        <w:rPr>
          <w:rFonts w:asciiTheme="minorHAnsi" w:hAnsiTheme="minorHAnsi" w:cstheme="minorHAnsi"/>
          <w:color w:val="444444"/>
          <w:sz w:val="22"/>
          <w:szCs w:val="22"/>
        </w:rPr>
        <w:t>. The Bishops’ Conference has also given us a prayer to bring this important work to the Lord.</w:t>
      </w:r>
    </w:p>
    <w:p w14:paraId="7E5A58E4" w14:textId="77777777" w:rsidR="00D40EB8" w:rsidRPr="00596512" w:rsidRDefault="00D40EB8" w:rsidP="008214D5">
      <w:pPr>
        <w:pStyle w:val="Heading2"/>
        <w:shd w:val="clear" w:color="auto" w:fill="FFFFFF"/>
        <w:spacing w:before="0" w:line="240" w:lineRule="auto"/>
        <w:jc w:val="both"/>
        <w:rPr>
          <w:rFonts w:asciiTheme="minorHAnsi" w:hAnsiTheme="minorHAnsi" w:cstheme="minorHAnsi"/>
          <w:i/>
          <w:iCs/>
          <w:sz w:val="22"/>
          <w:szCs w:val="22"/>
        </w:rPr>
      </w:pPr>
      <w:r w:rsidRPr="00596512">
        <w:rPr>
          <w:rFonts w:asciiTheme="minorHAnsi" w:hAnsiTheme="minorHAnsi" w:cstheme="minorHAnsi"/>
          <w:b/>
          <w:i/>
          <w:iCs/>
          <w:sz w:val="22"/>
          <w:szCs w:val="22"/>
        </w:rPr>
        <w:t>‘</w:t>
      </w:r>
      <w:r w:rsidRPr="00596512">
        <w:rPr>
          <w:rFonts w:asciiTheme="minorHAnsi" w:hAnsiTheme="minorHAnsi" w:cstheme="minorHAnsi"/>
          <w:i/>
          <w:iCs/>
          <w:sz w:val="22"/>
          <w:szCs w:val="22"/>
        </w:rPr>
        <w:t>A Time to Act’ - Reflection</w:t>
      </w:r>
    </w:p>
    <w:p w14:paraId="6B111863" w14:textId="77777777" w:rsidR="00D40EB8" w:rsidRPr="00596512" w:rsidRDefault="00D40EB8" w:rsidP="008214D5">
      <w:pPr>
        <w:pStyle w:val="NormalWeb"/>
        <w:shd w:val="clear" w:color="auto" w:fill="FFFFFF"/>
        <w:spacing w:before="120" w:beforeAutospacing="0" w:after="120" w:afterAutospacing="0"/>
        <w:jc w:val="both"/>
        <w:rPr>
          <w:rFonts w:asciiTheme="minorHAnsi" w:hAnsiTheme="minorHAnsi" w:cstheme="minorHAnsi"/>
          <w:sz w:val="22"/>
          <w:szCs w:val="22"/>
        </w:rPr>
      </w:pPr>
      <w:r w:rsidRPr="00596512">
        <w:rPr>
          <w:rFonts w:asciiTheme="minorHAnsi" w:hAnsiTheme="minorHAnsi" w:cstheme="minorHAnsi"/>
          <w:sz w:val="22"/>
          <w:szCs w:val="22"/>
        </w:rPr>
        <w:t xml:space="preserve">For a reflection on the theme of Racial Justice Sunday 2021 - 'A Time for Action' see </w:t>
      </w:r>
      <w:hyperlink r:id="rId36" w:history="1">
        <w:r w:rsidRPr="00596512">
          <w:rPr>
            <w:rStyle w:val="Hyperlink"/>
            <w:rFonts w:asciiTheme="minorHAnsi" w:eastAsiaTheme="majorEastAsia" w:hAnsiTheme="minorHAnsi" w:cstheme="minorHAnsi"/>
            <w:sz w:val="22"/>
            <w:szCs w:val="22"/>
          </w:rPr>
          <w:t>HERE</w:t>
        </w:r>
      </w:hyperlink>
      <w:r w:rsidRPr="00596512">
        <w:rPr>
          <w:rFonts w:asciiTheme="minorHAnsi" w:hAnsiTheme="minorHAnsi" w:cstheme="minorHAnsi"/>
          <w:sz w:val="22"/>
          <w:szCs w:val="22"/>
        </w:rPr>
        <w:t>.</w:t>
      </w:r>
    </w:p>
    <w:p w14:paraId="09E18E05" w14:textId="77777777" w:rsidR="00D40EB8" w:rsidRPr="00596512" w:rsidRDefault="00D40EB8" w:rsidP="008214D5">
      <w:pPr>
        <w:pStyle w:val="Heading2"/>
        <w:shd w:val="clear" w:color="auto" w:fill="FFFFFF"/>
        <w:spacing w:before="0" w:line="240" w:lineRule="auto"/>
        <w:jc w:val="both"/>
        <w:rPr>
          <w:rFonts w:asciiTheme="minorHAnsi" w:hAnsiTheme="minorHAnsi" w:cstheme="minorHAnsi"/>
          <w:i/>
          <w:iCs/>
          <w:sz w:val="22"/>
          <w:szCs w:val="22"/>
        </w:rPr>
      </w:pPr>
      <w:r w:rsidRPr="00596512">
        <w:rPr>
          <w:rFonts w:asciiTheme="minorHAnsi" w:hAnsiTheme="minorHAnsi" w:cstheme="minorHAnsi"/>
          <w:i/>
          <w:iCs/>
          <w:sz w:val="22"/>
          <w:szCs w:val="22"/>
        </w:rPr>
        <w:t>Bishop’s Message for RJS 2021</w:t>
      </w:r>
    </w:p>
    <w:p w14:paraId="2D1219A1" w14:textId="77777777" w:rsidR="00D40EB8" w:rsidRPr="00596512" w:rsidRDefault="00D40EB8" w:rsidP="008214D5">
      <w:pPr>
        <w:pStyle w:val="NormalWeb"/>
        <w:shd w:val="clear" w:color="auto" w:fill="FFFFFF"/>
        <w:spacing w:before="120" w:beforeAutospacing="0" w:after="120" w:afterAutospacing="0"/>
        <w:jc w:val="both"/>
        <w:rPr>
          <w:rFonts w:asciiTheme="minorHAnsi" w:hAnsiTheme="minorHAnsi" w:cstheme="minorHAnsi"/>
          <w:color w:val="333333"/>
          <w:sz w:val="22"/>
          <w:szCs w:val="22"/>
        </w:rPr>
      </w:pPr>
      <w:r w:rsidRPr="00596512">
        <w:rPr>
          <w:rFonts w:asciiTheme="minorHAnsi" w:hAnsiTheme="minorHAnsi" w:cstheme="minorHAnsi"/>
          <w:color w:val="333333"/>
          <w:sz w:val="22"/>
          <w:szCs w:val="22"/>
        </w:rPr>
        <w:t xml:space="preserve">Bishop Paul McAleenan, Lead Bishop for Racial Justice says in his message: "It's not enough to simply denounce racism. This is a time to act. In the words of Pope Francis: 'God asks us to dare to create something new.'” For his message see </w:t>
      </w:r>
      <w:hyperlink r:id="rId37" w:history="1">
        <w:r w:rsidRPr="00596512">
          <w:rPr>
            <w:rStyle w:val="Hyperlink"/>
            <w:rFonts w:asciiTheme="minorHAnsi" w:eastAsiaTheme="majorEastAsia" w:hAnsiTheme="minorHAnsi" w:cstheme="minorHAnsi"/>
            <w:sz w:val="22"/>
            <w:szCs w:val="22"/>
          </w:rPr>
          <w:t>HERE</w:t>
        </w:r>
      </w:hyperlink>
      <w:r w:rsidRPr="00596512">
        <w:rPr>
          <w:rFonts w:asciiTheme="minorHAnsi" w:hAnsiTheme="minorHAnsi" w:cstheme="minorHAnsi"/>
          <w:color w:val="333333"/>
          <w:sz w:val="22"/>
          <w:szCs w:val="22"/>
        </w:rPr>
        <w:t>.</w:t>
      </w:r>
    </w:p>
    <w:p w14:paraId="2A6DF7BA" w14:textId="77777777" w:rsidR="008214D5" w:rsidRPr="00596512" w:rsidRDefault="008214D5" w:rsidP="008214D5">
      <w:pPr>
        <w:pStyle w:val="NormalWeb"/>
        <w:shd w:val="clear" w:color="auto" w:fill="FFFFFF"/>
        <w:spacing w:before="120" w:beforeAutospacing="0" w:after="120" w:afterAutospacing="0"/>
        <w:jc w:val="both"/>
        <w:rPr>
          <w:rFonts w:asciiTheme="minorHAnsi" w:hAnsiTheme="minorHAnsi" w:cstheme="minorHAnsi"/>
          <w:color w:val="333333"/>
          <w:sz w:val="22"/>
          <w:szCs w:val="22"/>
        </w:rPr>
      </w:pPr>
    </w:p>
    <w:p w14:paraId="57C563ED" w14:textId="77777777" w:rsidR="00D40EB8" w:rsidRPr="00596512" w:rsidRDefault="00D40EB8" w:rsidP="008214D5">
      <w:pPr>
        <w:pStyle w:val="NormalWeb"/>
        <w:shd w:val="clear" w:color="auto" w:fill="FFFFFF"/>
        <w:spacing w:before="120" w:beforeAutospacing="0" w:after="120" w:afterAutospacing="0"/>
        <w:jc w:val="both"/>
        <w:rPr>
          <w:rFonts w:asciiTheme="minorHAnsi" w:hAnsiTheme="minorHAnsi" w:cstheme="minorHAnsi"/>
          <w:color w:val="C00000"/>
          <w:szCs w:val="22"/>
        </w:rPr>
      </w:pPr>
      <w:r w:rsidRPr="00596512">
        <w:rPr>
          <w:rFonts w:asciiTheme="minorHAnsi" w:hAnsiTheme="minorHAnsi" w:cstheme="minorHAnsi"/>
          <w:color w:val="C00000"/>
          <w:szCs w:val="22"/>
        </w:rPr>
        <w:t>Other Updates</w:t>
      </w:r>
    </w:p>
    <w:p w14:paraId="4A974E45" w14:textId="77777777" w:rsidR="00D40EB8" w:rsidRPr="00596512" w:rsidRDefault="00D40EB8" w:rsidP="008214D5">
      <w:pPr>
        <w:pStyle w:val="Heading2"/>
        <w:shd w:val="clear" w:color="auto" w:fill="FFFFFF"/>
        <w:spacing w:before="0" w:line="240" w:lineRule="auto"/>
        <w:jc w:val="both"/>
        <w:rPr>
          <w:rFonts w:asciiTheme="minorHAnsi" w:hAnsiTheme="minorHAnsi" w:cstheme="minorHAnsi"/>
          <w:i/>
          <w:iCs/>
          <w:sz w:val="22"/>
          <w:szCs w:val="22"/>
        </w:rPr>
      </w:pPr>
      <w:r w:rsidRPr="00596512">
        <w:rPr>
          <w:rFonts w:asciiTheme="minorHAnsi" w:hAnsiTheme="minorHAnsi" w:cstheme="minorHAnsi"/>
          <w:i/>
          <w:iCs/>
          <w:sz w:val="22"/>
          <w:szCs w:val="22"/>
        </w:rPr>
        <w:t>Diocesan Prayer Cards</w:t>
      </w:r>
    </w:p>
    <w:p w14:paraId="29A2785F" w14:textId="77777777" w:rsidR="00D40EB8" w:rsidRPr="00596512" w:rsidRDefault="00D40EB8" w:rsidP="008214D5">
      <w:pPr>
        <w:spacing w:line="240" w:lineRule="auto"/>
        <w:jc w:val="both"/>
        <w:rPr>
          <w:rFonts w:cstheme="minorHAnsi"/>
        </w:rPr>
      </w:pPr>
      <w:r w:rsidRPr="00596512">
        <w:rPr>
          <w:rFonts w:cstheme="minorHAnsi"/>
        </w:rPr>
        <w:br/>
        <w:t>We invite schools to design Racial Justice Prayer Cards. For this, pupils can write a prayer and design an image (using art or ICT skills) linked to this theme and we can share their work on our website. Please only send one entry per key stage (see Racial Justice Sunday PowerPoint for further information) to</w:t>
      </w:r>
      <w:r w:rsidRPr="00596512">
        <w:rPr>
          <w:rFonts w:cstheme="minorHAnsi"/>
          <w:iCs/>
          <w:color w:val="212121"/>
          <w:lang w:eastAsia="en-GB"/>
        </w:rPr>
        <w:t xml:space="preserve"> </w:t>
      </w:r>
      <w:hyperlink r:id="rId38" w:history="1">
        <w:r w:rsidRPr="00596512">
          <w:rPr>
            <w:rStyle w:val="Hyperlink"/>
            <w:rFonts w:cstheme="minorHAnsi"/>
            <w:iCs/>
            <w:lang w:eastAsia="en-GB"/>
          </w:rPr>
          <w:t>elainearundell@rcdow.org.uk</w:t>
        </w:r>
      </w:hyperlink>
      <w:r w:rsidRPr="00596512">
        <w:rPr>
          <w:rFonts w:cstheme="minorHAnsi"/>
          <w:iCs/>
          <w:color w:val="212121"/>
          <w:lang w:eastAsia="en-GB"/>
        </w:rPr>
        <w:t xml:space="preserve"> by </w:t>
      </w:r>
      <w:r w:rsidRPr="00596512">
        <w:rPr>
          <w:rFonts w:cstheme="minorHAnsi"/>
          <w:b/>
          <w:iCs/>
          <w:color w:val="212121"/>
          <w:lang w:eastAsia="en-GB"/>
        </w:rPr>
        <w:t>Thursday 20</w:t>
      </w:r>
      <w:r w:rsidRPr="00596512">
        <w:rPr>
          <w:rFonts w:cstheme="minorHAnsi"/>
          <w:b/>
          <w:iCs/>
          <w:color w:val="212121"/>
          <w:vertAlign w:val="superscript"/>
          <w:lang w:eastAsia="en-GB"/>
        </w:rPr>
        <w:t>th</w:t>
      </w:r>
      <w:r w:rsidRPr="00596512">
        <w:rPr>
          <w:rFonts w:cstheme="minorHAnsi"/>
          <w:b/>
          <w:iCs/>
          <w:color w:val="212121"/>
          <w:lang w:eastAsia="en-GB"/>
        </w:rPr>
        <w:t xml:space="preserve"> February (World Day of Social Justice). </w:t>
      </w:r>
      <w:r w:rsidRPr="00596512">
        <w:rPr>
          <w:rFonts w:cstheme="minorHAnsi"/>
          <w:iCs/>
          <w:lang w:eastAsia="en-GB"/>
        </w:rPr>
        <w:t xml:space="preserve">Pieces may be created by individuals or groups. </w:t>
      </w:r>
    </w:p>
    <w:p w14:paraId="58F09D0B" w14:textId="77777777" w:rsidR="00D40EB8" w:rsidRPr="00596512" w:rsidRDefault="00D40EB8" w:rsidP="008214D5">
      <w:pPr>
        <w:pStyle w:val="Heading2"/>
        <w:shd w:val="clear" w:color="auto" w:fill="FFFFFF"/>
        <w:spacing w:before="0" w:line="240" w:lineRule="auto"/>
        <w:rPr>
          <w:rFonts w:asciiTheme="minorHAnsi" w:hAnsiTheme="minorHAnsi" w:cstheme="minorHAnsi"/>
          <w:i/>
          <w:iCs/>
          <w:sz w:val="22"/>
          <w:szCs w:val="22"/>
        </w:rPr>
      </w:pPr>
      <w:r w:rsidRPr="00596512">
        <w:rPr>
          <w:rFonts w:asciiTheme="minorHAnsi" w:hAnsiTheme="minorHAnsi" w:cstheme="minorHAnsi"/>
          <w:i/>
          <w:iCs/>
          <w:sz w:val="22"/>
          <w:szCs w:val="22"/>
        </w:rPr>
        <w:lastRenderedPageBreak/>
        <w:t xml:space="preserve">Columban Missionary Society Image and Writing Competition </w:t>
      </w:r>
      <w:r w:rsidRPr="00596512">
        <w:rPr>
          <w:rFonts w:asciiTheme="minorHAnsi" w:hAnsiTheme="minorHAnsi" w:cstheme="minorHAnsi"/>
          <w:i/>
          <w:iCs/>
          <w:sz w:val="22"/>
          <w:szCs w:val="22"/>
        </w:rPr>
        <w:br/>
      </w:r>
    </w:p>
    <w:p w14:paraId="21C5823E" w14:textId="77777777" w:rsidR="00D40EB8" w:rsidRPr="00596512" w:rsidRDefault="00D40EB8" w:rsidP="008214D5">
      <w:pPr>
        <w:spacing w:line="240" w:lineRule="auto"/>
        <w:jc w:val="both"/>
        <w:rPr>
          <w:rStyle w:val="Hyperlink"/>
          <w:rFonts w:cstheme="minorHAnsi"/>
        </w:rPr>
      </w:pPr>
      <w:r w:rsidRPr="00596512">
        <w:rPr>
          <w:rFonts w:cstheme="minorHAnsi"/>
          <w:color w:val="000000"/>
        </w:rPr>
        <w:t xml:space="preserve">‘Let’s Create a World Without Racism’ is the theme for a schools’ competition launched by the Columban Missionary Society. It is open to young people aged 14-18. You can learn more about the competition and the Columbans </w:t>
      </w:r>
      <w:hyperlink r:id="rId39" w:history="1">
        <w:r w:rsidRPr="00596512">
          <w:rPr>
            <w:rStyle w:val="Hyperlink"/>
            <w:rFonts w:cstheme="minorHAnsi"/>
          </w:rPr>
          <w:t>HERE</w:t>
        </w:r>
      </w:hyperlink>
      <w:r w:rsidRPr="00596512">
        <w:rPr>
          <w:rStyle w:val="Hyperlink"/>
          <w:rFonts w:cstheme="minorHAnsi"/>
        </w:rPr>
        <w:t>.</w:t>
      </w:r>
    </w:p>
    <w:p w14:paraId="312256CC" w14:textId="77777777" w:rsidR="00D40EB8" w:rsidRPr="00596512" w:rsidRDefault="00D40EB8" w:rsidP="008214D5">
      <w:pPr>
        <w:pStyle w:val="Heading2"/>
        <w:shd w:val="clear" w:color="auto" w:fill="FFFFFF"/>
        <w:spacing w:before="0" w:line="240" w:lineRule="auto"/>
        <w:rPr>
          <w:rFonts w:asciiTheme="minorHAnsi" w:hAnsiTheme="minorHAnsi" w:cstheme="minorHAnsi"/>
          <w:i/>
          <w:iCs/>
          <w:sz w:val="22"/>
          <w:szCs w:val="22"/>
        </w:rPr>
      </w:pPr>
      <w:r w:rsidRPr="00596512">
        <w:rPr>
          <w:rFonts w:asciiTheme="minorHAnsi" w:hAnsiTheme="minorHAnsi" w:cstheme="minorHAnsi"/>
          <w:i/>
          <w:iCs/>
          <w:sz w:val="22"/>
          <w:szCs w:val="22"/>
        </w:rPr>
        <w:t>100 Great Black Britons</w:t>
      </w:r>
      <w:r w:rsidRPr="00596512">
        <w:rPr>
          <w:rFonts w:asciiTheme="minorHAnsi" w:hAnsiTheme="minorHAnsi" w:cstheme="minorHAnsi"/>
          <w:i/>
          <w:iCs/>
          <w:sz w:val="22"/>
          <w:szCs w:val="22"/>
        </w:rPr>
        <w:br/>
      </w:r>
    </w:p>
    <w:p w14:paraId="0D689486" w14:textId="77777777" w:rsidR="00D40EB8" w:rsidRPr="00596512" w:rsidRDefault="00D40EB8" w:rsidP="008214D5">
      <w:pPr>
        <w:spacing w:line="240" w:lineRule="auto"/>
        <w:jc w:val="both"/>
        <w:rPr>
          <w:rFonts w:cstheme="minorHAnsi"/>
          <w:bCs/>
          <w:iCs/>
          <w:color w:val="212121"/>
          <w:lang w:eastAsia="en-GB"/>
        </w:rPr>
      </w:pPr>
      <w:r w:rsidRPr="00596512">
        <w:rPr>
          <w:rFonts w:cstheme="minorHAnsi"/>
          <w:iCs/>
          <w:color w:val="212121"/>
          <w:lang w:eastAsia="en-GB"/>
        </w:rPr>
        <w:t xml:space="preserve">For information about literature, 100 great Black Britons and a </w:t>
      </w:r>
      <w:r w:rsidRPr="00596512">
        <w:rPr>
          <w:rFonts w:cstheme="minorHAnsi"/>
          <w:bCs/>
          <w:iCs/>
          <w:color w:val="212121"/>
          <w:lang w:eastAsia="en-GB"/>
        </w:rPr>
        <w:t xml:space="preserve">home school competition to explore Black British History see </w:t>
      </w:r>
      <w:hyperlink r:id="rId40" w:history="1">
        <w:r w:rsidRPr="00596512">
          <w:rPr>
            <w:rStyle w:val="Hyperlink"/>
            <w:rFonts w:cstheme="minorHAnsi"/>
            <w:bCs/>
            <w:iCs/>
            <w:lang w:eastAsia="en-GB"/>
          </w:rPr>
          <w:t>HERE</w:t>
        </w:r>
      </w:hyperlink>
      <w:r w:rsidRPr="00596512">
        <w:rPr>
          <w:rFonts w:cstheme="minorHAnsi"/>
          <w:bCs/>
          <w:iCs/>
          <w:color w:val="212121"/>
          <w:lang w:eastAsia="en-GB"/>
        </w:rPr>
        <w:t>.</w:t>
      </w:r>
    </w:p>
    <w:p w14:paraId="001685F1" w14:textId="77777777" w:rsidR="0041641E" w:rsidRPr="00596512" w:rsidRDefault="0041641E" w:rsidP="008214D5">
      <w:pPr>
        <w:spacing w:line="240" w:lineRule="auto"/>
        <w:jc w:val="both"/>
        <w:rPr>
          <w:rFonts w:cstheme="minorHAnsi"/>
          <w:bCs/>
          <w:iCs/>
          <w:color w:val="212121"/>
          <w:lang w:eastAsia="en-GB"/>
        </w:rPr>
      </w:pPr>
    </w:p>
    <w:p w14:paraId="7B1D16EF" w14:textId="77777777" w:rsidR="00D40EB8" w:rsidRPr="00596512" w:rsidRDefault="00D40EB8" w:rsidP="008214D5">
      <w:pPr>
        <w:spacing w:line="240" w:lineRule="auto"/>
        <w:jc w:val="both"/>
        <w:rPr>
          <w:rFonts w:cstheme="minorHAnsi"/>
          <w:color w:val="C00000"/>
          <w:sz w:val="24"/>
        </w:rPr>
      </w:pPr>
      <w:r w:rsidRPr="00596512">
        <w:rPr>
          <w:rFonts w:cstheme="minorHAnsi"/>
          <w:color w:val="C00000"/>
          <w:sz w:val="24"/>
        </w:rPr>
        <w:t>Sharing of resources – pupil work</w:t>
      </w:r>
    </w:p>
    <w:p w14:paraId="2605CB5C" w14:textId="77777777" w:rsidR="00D40EB8" w:rsidRPr="00596512" w:rsidRDefault="00D40EB8" w:rsidP="008214D5">
      <w:pPr>
        <w:spacing w:line="240" w:lineRule="auto"/>
        <w:jc w:val="both"/>
        <w:rPr>
          <w:rFonts w:eastAsia="Times New Roman" w:cstheme="minorHAnsi"/>
          <w:lang w:eastAsia="en-GB"/>
        </w:rPr>
      </w:pPr>
      <w:r w:rsidRPr="00596512">
        <w:rPr>
          <w:rFonts w:eastAsia="Times New Roman" w:cstheme="minorHAnsi"/>
          <w:lang w:eastAsia="en-GB"/>
        </w:rPr>
        <w:t xml:space="preserve">Primary pupils of St Monica’s in Hackney created their own podcast on Black History. Click </w:t>
      </w:r>
      <w:hyperlink r:id="rId41" w:history="1">
        <w:r w:rsidRPr="00596512">
          <w:rPr>
            <w:rFonts w:eastAsia="Times New Roman" w:cstheme="minorHAnsi"/>
            <w:color w:val="0070C0"/>
            <w:u w:val="single"/>
            <w:lang w:eastAsia="en-GB"/>
          </w:rPr>
          <w:t>HERE</w:t>
        </w:r>
      </w:hyperlink>
      <w:r w:rsidRPr="00596512">
        <w:rPr>
          <w:rFonts w:eastAsia="Times New Roman" w:cstheme="minorHAnsi"/>
          <w:color w:val="0070C0"/>
          <w:u w:val="single"/>
          <w:lang w:eastAsia="en-GB"/>
        </w:rPr>
        <w:t xml:space="preserve"> </w:t>
      </w:r>
      <w:r w:rsidRPr="00596512">
        <w:rPr>
          <w:rFonts w:eastAsia="Times New Roman" w:cstheme="minorHAnsi"/>
          <w:lang w:eastAsia="en-GB"/>
        </w:rPr>
        <w:t>for the podcast.</w:t>
      </w:r>
    </w:p>
    <w:p w14:paraId="47574557" w14:textId="77777777" w:rsidR="00D40EB8" w:rsidRPr="00596512" w:rsidRDefault="008214D5" w:rsidP="008214D5">
      <w:pPr>
        <w:pStyle w:val="Heading4"/>
        <w:spacing w:before="300" w:after="90" w:line="240" w:lineRule="auto"/>
        <w:jc w:val="both"/>
        <w:rPr>
          <w:rFonts w:asciiTheme="minorHAnsi" w:hAnsiTheme="minorHAnsi" w:cstheme="minorHAnsi"/>
          <w:b/>
          <w:color w:val="auto"/>
        </w:rPr>
      </w:pPr>
      <w:r w:rsidRPr="00596512">
        <w:rPr>
          <w:rFonts w:asciiTheme="minorHAnsi" w:hAnsiTheme="minorHAnsi" w:cstheme="minorHAnsi"/>
          <w:b/>
          <w:noProof/>
          <w:lang w:val="en-US"/>
        </w:rPr>
        <w:drawing>
          <wp:anchor distT="0" distB="0" distL="114300" distR="114300" simplePos="0" relativeHeight="251696128" behindDoc="1" locked="0" layoutInCell="1" allowOverlap="1" wp14:anchorId="482FD85F" wp14:editId="6E8C8595">
            <wp:simplePos x="0" y="0"/>
            <wp:positionH relativeFrom="margin">
              <wp:posOffset>3522532</wp:posOffset>
            </wp:positionH>
            <wp:positionV relativeFrom="paragraph">
              <wp:posOffset>289560</wp:posOffset>
            </wp:positionV>
            <wp:extent cx="2184400" cy="1227917"/>
            <wp:effectExtent l="19050" t="19050" r="25400" b="10795"/>
            <wp:wrapTight wrapText="bothSides">
              <wp:wrapPolygon edited="0">
                <wp:start x="-188" y="-335"/>
                <wp:lineTo x="-188" y="21455"/>
                <wp:lineTo x="21663" y="21455"/>
                <wp:lineTo x="21663" y="-335"/>
                <wp:lineTo x="-188" y="-335"/>
              </wp:wrapPolygon>
            </wp:wrapTight>
            <wp:docPr id="30" name="Picture 30" descr="'A Time to Act' - 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Time to Act' - Reflection"/>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84400" cy="1227917"/>
                    </a:xfrm>
                    <a:prstGeom prst="rect">
                      <a:avLst/>
                    </a:prstGeom>
                    <a:noFill/>
                    <a:ln w="12700">
                      <a:solidFill>
                        <a:srgbClr val="4472C4"/>
                      </a:solidFill>
                    </a:ln>
                  </pic:spPr>
                </pic:pic>
              </a:graphicData>
            </a:graphic>
            <wp14:sizeRelH relativeFrom="page">
              <wp14:pctWidth>0</wp14:pctWidth>
            </wp14:sizeRelH>
            <wp14:sizeRelV relativeFrom="page">
              <wp14:pctHeight>0</wp14:pctHeight>
            </wp14:sizeRelV>
          </wp:anchor>
        </w:drawing>
      </w:r>
      <w:r w:rsidR="00D40EB8" w:rsidRPr="00596512">
        <w:rPr>
          <w:rFonts w:asciiTheme="minorHAnsi" w:hAnsiTheme="minorHAnsi" w:cstheme="minorHAnsi"/>
          <w:b/>
        </w:rPr>
        <w:t>Prayer</w:t>
      </w:r>
    </w:p>
    <w:p w14:paraId="7A0BE7EE" w14:textId="77777777" w:rsidR="00D40EB8" w:rsidRPr="00596512" w:rsidRDefault="00D40EB8" w:rsidP="008214D5">
      <w:pPr>
        <w:pStyle w:val="NormalWeb"/>
        <w:spacing w:before="120" w:beforeAutospacing="0" w:after="120" w:afterAutospacing="0"/>
        <w:rPr>
          <w:rFonts w:asciiTheme="minorHAnsi" w:hAnsiTheme="minorHAnsi" w:cstheme="minorHAnsi"/>
          <w:sz w:val="22"/>
          <w:szCs w:val="22"/>
        </w:rPr>
      </w:pPr>
      <w:r w:rsidRPr="00596512">
        <w:rPr>
          <w:rFonts w:asciiTheme="minorHAnsi" w:hAnsiTheme="minorHAnsi" w:cstheme="minorHAnsi"/>
          <w:sz w:val="22"/>
          <w:szCs w:val="22"/>
        </w:rPr>
        <w:t>Lord Jesus Christ,</w:t>
      </w:r>
      <w:r w:rsidRPr="00596512">
        <w:rPr>
          <w:rFonts w:asciiTheme="minorHAnsi" w:hAnsiTheme="minorHAnsi" w:cstheme="minorHAnsi"/>
          <w:sz w:val="22"/>
          <w:szCs w:val="22"/>
        </w:rPr>
        <w:br/>
        <w:t>in your ministry</w:t>
      </w:r>
      <w:r w:rsidRPr="00596512">
        <w:rPr>
          <w:rFonts w:asciiTheme="minorHAnsi" w:hAnsiTheme="minorHAnsi" w:cstheme="minorHAnsi"/>
          <w:sz w:val="22"/>
          <w:szCs w:val="22"/>
        </w:rPr>
        <w:br/>
        <w:t>you were approached by people</w:t>
      </w:r>
      <w:r w:rsidRPr="00596512">
        <w:rPr>
          <w:rFonts w:asciiTheme="minorHAnsi" w:hAnsiTheme="minorHAnsi" w:cstheme="minorHAnsi"/>
          <w:sz w:val="22"/>
          <w:szCs w:val="22"/>
        </w:rPr>
        <w:br/>
        <w:t>of many different nations and cultures.</w:t>
      </w:r>
      <w:r w:rsidRPr="00596512">
        <w:rPr>
          <w:rFonts w:asciiTheme="minorHAnsi" w:hAnsiTheme="minorHAnsi" w:cstheme="minorHAnsi"/>
          <w:sz w:val="22"/>
          <w:szCs w:val="22"/>
        </w:rPr>
        <w:br/>
        <w:t>You listened to their cry for help,</w:t>
      </w:r>
      <w:r w:rsidRPr="00596512">
        <w:rPr>
          <w:rFonts w:asciiTheme="minorHAnsi" w:hAnsiTheme="minorHAnsi" w:cstheme="minorHAnsi"/>
          <w:sz w:val="22"/>
          <w:szCs w:val="22"/>
        </w:rPr>
        <w:br/>
        <w:t>treated them with love and compassion,</w:t>
      </w:r>
      <w:r w:rsidRPr="00596512">
        <w:rPr>
          <w:rFonts w:asciiTheme="minorHAnsi" w:hAnsiTheme="minorHAnsi" w:cstheme="minorHAnsi"/>
          <w:sz w:val="22"/>
          <w:szCs w:val="22"/>
        </w:rPr>
        <w:br/>
        <w:t>and brought them healing and wholeness.</w:t>
      </w:r>
    </w:p>
    <w:p w14:paraId="35CD80AF" w14:textId="77777777" w:rsidR="00D40EB8" w:rsidRPr="00596512" w:rsidRDefault="00D40EB8" w:rsidP="008214D5">
      <w:pPr>
        <w:pStyle w:val="NormalWeb"/>
        <w:spacing w:before="120" w:beforeAutospacing="0" w:after="120" w:afterAutospacing="0"/>
        <w:rPr>
          <w:rFonts w:asciiTheme="minorHAnsi" w:hAnsiTheme="minorHAnsi" w:cstheme="minorHAnsi"/>
          <w:sz w:val="22"/>
          <w:szCs w:val="22"/>
        </w:rPr>
      </w:pPr>
      <w:r w:rsidRPr="00596512">
        <w:rPr>
          <w:rFonts w:asciiTheme="minorHAnsi" w:hAnsiTheme="minorHAnsi" w:cstheme="minorHAnsi"/>
          <w:sz w:val="22"/>
          <w:szCs w:val="22"/>
        </w:rPr>
        <w:t>In our own time may we provide</w:t>
      </w:r>
      <w:r w:rsidRPr="00596512">
        <w:rPr>
          <w:rFonts w:asciiTheme="minorHAnsi" w:hAnsiTheme="minorHAnsi" w:cstheme="minorHAnsi"/>
          <w:sz w:val="22"/>
          <w:szCs w:val="22"/>
        </w:rPr>
        <w:br/>
        <w:t>to all those who are suffering</w:t>
      </w:r>
      <w:r w:rsidRPr="00596512">
        <w:rPr>
          <w:rFonts w:asciiTheme="minorHAnsi" w:hAnsiTheme="minorHAnsi" w:cstheme="minorHAnsi"/>
          <w:sz w:val="22"/>
          <w:szCs w:val="22"/>
        </w:rPr>
        <w:br/>
        <w:t>the help that they need</w:t>
      </w:r>
      <w:r w:rsidRPr="00596512">
        <w:rPr>
          <w:rFonts w:asciiTheme="minorHAnsi" w:hAnsiTheme="minorHAnsi" w:cstheme="minorHAnsi"/>
          <w:sz w:val="22"/>
          <w:szCs w:val="22"/>
        </w:rPr>
        <w:br/>
        <w:t>and the care that they require.</w:t>
      </w:r>
    </w:p>
    <w:p w14:paraId="27CE90B8" w14:textId="77777777" w:rsidR="00D40EB8" w:rsidRPr="00596512" w:rsidRDefault="00D40EB8" w:rsidP="008214D5">
      <w:pPr>
        <w:pStyle w:val="NormalWeb"/>
        <w:spacing w:before="120" w:beforeAutospacing="0" w:after="120" w:afterAutospacing="0"/>
        <w:rPr>
          <w:rFonts w:asciiTheme="minorHAnsi" w:hAnsiTheme="minorHAnsi" w:cstheme="minorHAnsi"/>
          <w:sz w:val="22"/>
          <w:szCs w:val="22"/>
        </w:rPr>
      </w:pPr>
      <w:r w:rsidRPr="00596512">
        <w:rPr>
          <w:rFonts w:asciiTheme="minorHAnsi" w:hAnsiTheme="minorHAnsi" w:cstheme="minorHAnsi"/>
          <w:noProof/>
          <w:sz w:val="22"/>
          <w:szCs w:val="22"/>
        </w:rPr>
        <w:drawing>
          <wp:anchor distT="0" distB="0" distL="114300" distR="114300" simplePos="0" relativeHeight="251697152" behindDoc="1" locked="0" layoutInCell="1" allowOverlap="1" wp14:anchorId="1FED9380" wp14:editId="78405E67">
            <wp:simplePos x="0" y="0"/>
            <wp:positionH relativeFrom="margin">
              <wp:posOffset>3517900</wp:posOffset>
            </wp:positionH>
            <wp:positionV relativeFrom="paragraph">
              <wp:posOffset>22860</wp:posOffset>
            </wp:positionV>
            <wp:extent cx="2228850" cy="1252220"/>
            <wp:effectExtent l="19050" t="19050" r="19050" b="24130"/>
            <wp:wrapTight wrapText="bothSides">
              <wp:wrapPolygon edited="0">
                <wp:start x="-185" y="-329"/>
                <wp:lineTo x="-185" y="21688"/>
                <wp:lineTo x="21600" y="21688"/>
                <wp:lineTo x="21600" y="-329"/>
                <wp:lineTo x="-185" y="-329"/>
              </wp:wrapPolygon>
            </wp:wrapTight>
            <wp:docPr id="31" name="Picture 31" descr="Bishop's Message for RJS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shop's Message for RJS 20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28850" cy="1252220"/>
                    </a:xfrm>
                    <a:prstGeom prst="rect">
                      <a:avLst/>
                    </a:prstGeom>
                    <a:noFill/>
                    <a:ln w="12700">
                      <a:solidFill>
                        <a:srgbClr val="4472C4"/>
                      </a:solidFill>
                    </a:ln>
                  </pic:spPr>
                </pic:pic>
              </a:graphicData>
            </a:graphic>
            <wp14:sizeRelH relativeFrom="page">
              <wp14:pctWidth>0</wp14:pctWidth>
            </wp14:sizeRelH>
            <wp14:sizeRelV relativeFrom="page">
              <wp14:pctHeight>0</wp14:pctHeight>
            </wp14:sizeRelV>
          </wp:anchor>
        </w:drawing>
      </w:r>
      <w:r w:rsidRPr="00596512">
        <w:rPr>
          <w:rFonts w:asciiTheme="minorHAnsi" w:hAnsiTheme="minorHAnsi" w:cstheme="minorHAnsi"/>
          <w:sz w:val="22"/>
          <w:szCs w:val="22"/>
        </w:rPr>
        <w:t>May we respond to the invitation of the Holy Spirit</w:t>
      </w:r>
      <w:r w:rsidRPr="00596512">
        <w:rPr>
          <w:rFonts w:asciiTheme="minorHAnsi" w:hAnsiTheme="minorHAnsi" w:cstheme="minorHAnsi"/>
          <w:sz w:val="22"/>
          <w:szCs w:val="22"/>
        </w:rPr>
        <w:br/>
        <w:t>to dream of a world made new</w:t>
      </w:r>
      <w:r w:rsidRPr="00596512">
        <w:rPr>
          <w:rFonts w:asciiTheme="minorHAnsi" w:hAnsiTheme="minorHAnsi" w:cstheme="minorHAnsi"/>
          <w:sz w:val="22"/>
          <w:szCs w:val="22"/>
        </w:rPr>
        <w:br/>
        <w:t>where the poor are not forgotten</w:t>
      </w:r>
      <w:r w:rsidRPr="00596512">
        <w:rPr>
          <w:rFonts w:asciiTheme="minorHAnsi" w:hAnsiTheme="minorHAnsi" w:cstheme="minorHAnsi"/>
          <w:sz w:val="22"/>
          <w:szCs w:val="22"/>
        </w:rPr>
        <w:br/>
        <w:t>but are given the opportunity</w:t>
      </w:r>
      <w:r w:rsidRPr="00596512">
        <w:rPr>
          <w:rFonts w:asciiTheme="minorHAnsi" w:hAnsiTheme="minorHAnsi" w:cstheme="minorHAnsi"/>
          <w:sz w:val="22"/>
          <w:szCs w:val="22"/>
        </w:rPr>
        <w:br/>
        <w:t>to live and flourish</w:t>
      </w:r>
      <w:r w:rsidRPr="00596512">
        <w:rPr>
          <w:rFonts w:asciiTheme="minorHAnsi" w:hAnsiTheme="minorHAnsi" w:cstheme="minorHAnsi"/>
          <w:sz w:val="22"/>
          <w:szCs w:val="22"/>
        </w:rPr>
        <w:br/>
        <w:t>with good health and equal prospects.</w:t>
      </w:r>
      <w:r w:rsidRPr="00596512">
        <w:rPr>
          <w:rFonts w:asciiTheme="minorHAnsi" w:hAnsiTheme="minorHAnsi" w:cstheme="minorHAnsi"/>
          <w:sz w:val="22"/>
          <w:szCs w:val="22"/>
        </w:rPr>
        <w:br/>
        <w:t>We ask this in the name of Jesus the Lord.</w:t>
      </w:r>
    </w:p>
    <w:p w14:paraId="3A929FD6" w14:textId="77777777" w:rsidR="00D40EB8" w:rsidRPr="00596512" w:rsidRDefault="00D40EB8" w:rsidP="008214D5">
      <w:pPr>
        <w:pStyle w:val="NormalWeb"/>
        <w:spacing w:before="120" w:beforeAutospacing="0" w:after="120" w:afterAutospacing="0"/>
        <w:rPr>
          <w:rStyle w:val="Emphasis"/>
          <w:rFonts w:asciiTheme="minorHAnsi" w:hAnsiTheme="minorHAnsi" w:cstheme="minorHAnsi"/>
          <w:sz w:val="22"/>
          <w:szCs w:val="22"/>
        </w:rPr>
      </w:pPr>
      <w:r w:rsidRPr="00596512">
        <w:rPr>
          <w:rStyle w:val="Emphasis"/>
          <w:rFonts w:asciiTheme="minorHAnsi" w:hAnsiTheme="minorHAnsi" w:cstheme="minorHAnsi"/>
          <w:sz w:val="22"/>
          <w:szCs w:val="22"/>
        </w:rPr>
        <w:t>Amen.</w:t>
      </w:r>
    </w:p>
    <w:p w14:paraId="260AA90A" w14:textId="77777777" w:rsidR="008214D5" w:rsidRPr="00596512" w:rsidRDefault="008214D5" w:rsidP="008214D5">
      <w:pPr>
        <w:spacing w:line="240" w:lineRule="auto"/>
        <w:jc w:val="both"/>
        <w:rPr>
          <w:rFonts w:eastAsia="Times New Roman" w:cstheme="minorHAnsi"/>
          <w:i/>
          <w:color w:val="000000" w:themeColor="text1"/>
          <w:sz w:val="24"/>
          <w:lang w:eastAsia="en-GB"/>
        </w:rPr>
      </w:pPr>
      <w:r w:rsidRPr="00596512">
        <w:rPr>
          <w:rFonts w:eastAsia="Times New Roman" w:cstheme="minorHAnsi"/>
          <w:i/>
          <w:color w:val="000000" w:themeColor="text1"/>
          <w:sz w:val="24"/>
          <w:lang w:eastAsia="en-GB"/>
        </w:rPr>
        <w:t xml:space="preserve">This prayer was taken from the Bishops’ Conference website and can be found </w:t>
      </w:r>
      <w:hyperlink r:id="rId44" w:history="1">
        <w:r w:rsidRPr="00596512">
          <w:rPr>
            <w:rStyle w:val="Hyperlink"/>
            <w:rFonts w:eastAsia="Times New Roman" w:cstheme="minorHAnsi"/>
            <w:i/>
            <w:sz w:val="24"/>
            <w:lang w:eastAsia="en-GB"/>
          </w:rPr>
          <w:t>here</w:t>
        </w:r>
      </w:hyperlink>
    </w:p>
    <w:p w14:paraId="0203A560" w14:textId="77777777" w:rsidR="00596512" w:rsidRPr="00596512" w:rsidRDefault="00596512" w:rsidP="008214D5">
      <w:pPr>
        <w:spacing w:line="240" w:lineRule="auto"/>
        <w:jc w:val="both"/>
        <w:rPr>
          <w:rFonts w:eastAsia="Times New Roman" w:cstheme="minorHAnsi"/>
          <w:color w:val="C00000"/>
          <w:sz w:val="24"/>
          <w:lang w:eastAsia="en-GB"/>
        </w:rPr>
      </w:pPr>
    </w:p>
    <w:p w14:paraId="60EC04F4" w14:textId="77777777" w:rsidR="00D40EB8" w:rsidRPr="00596512" w:rsidRDefault="00D40EB8" w:rsidP="008214D5">
      <w:pPr>
        <w:spacing w:line="240" w:lineRule="auto"/>
        <w:jc w:val="both"/>
        <w:rPr>
          <w:rFonts w:eastAsia="Times New Roman" w:cstheme="minorHAnsi"/>
          <w:color w:val="C00000"/>
          <w:sz w:val="24"/>
          <w:lang w:eastAsia="en-GB"/>
        </w:rPr>
      </w:pPr>
      <w:r w:rsidRPr="00596512">
        <w:rPr>
          <w:rFonts w:eastAsia="Times New Roman" w:cstheme="minorHAnsi"/>
          <w:color w:val="C00000"/>
          <w:sz w:val="24"/>
          <w:lang w:eastAsia="en-GB"/>
        </w:rPr>
        <w:t>Support materials</w:t>
      </w:r>
    </w:p>
    <w:p w14:paraId="5986DD82" w14:textId="77777777" w:rsidR="00D40EB8" w:rsidRPr="00596512" w:rsidRDefault="00D40EB8" w:rsidP="008214D5">
      <w:pPr>
        <w:spacing w:line="240" w:lineRule="auto"/>
        <w:jc w:val="both"/>
        <w:rPr>
          <w:rFonts w:eastAsia="Times New Roman" w:cstheme="minorHAnsi"/>
          <w:lang w:eastAsia="en-GB"/>
        </w:rPr>
      </w:pPr>
      <w:r w:rsidRPr="00596512">
        <w:rPr>
          <w:rFonts w:eastAsia="Times New Roman" w:cstheme="minorHAnsi"/>
          <w:lang w:eastAsia="en-GB"/>
        </w:rPr>
        <w:t xml:space="preserve">We have created support materials for you that can be used for prayer/liturgy in KS1, KS2 and Secondary. Click on the link </w:t>
      </w:r>
      <w:hyperlink r:id="rId45" w:history="1">
        <w:r w:rsidRPr="00596512">
          <w:rPr>
            <w:rStyle w:val="Hyperlink"/>
            <w:rFonts w:eastAsia="Times New Roman" w:cstheme="minorHAnsi"/>
            <w:lang w:eastAsia="en-GB"/>
          </w:rPr>
          <w:t>HERE</w:t>
        </w:r>
      </w:hyperlink>
      <w:r w:rsidRPr="00596512">
        <w:rPr>
          <w:rFonts w:eastAsia="Times New Roman" w:cstheme="minorHAnsi"/>
          <w:lang w:eastAsia="en-GB"/>
        </w:rPr>
        <w:t>.</w:t>
      </w:r>
    </w:p>
    <w:p w14:paraId="25EC9F0B" w14:textId="77777777" w:rsidR="00D40EB8" w:rsidRPr="00596512" w:rsidRDefault="00D40EB8" w:rsidP="00D40EB8">
      <w:pPr>
        <w:spacing w:line="240" w:lineRule="auto"/>
        <w:jc w:val="center"/>
        <w:rPr>
          <w:rFonts w:eastAsia="Times New Roman" w:cstheme="minorHAnsi"/>
          <w:lang w:eastAsia="en-GB"/>
        </w:rPr>
      </w:pPr>
    </w:p>
    <w:p w14:paraId="019E222C" w14:textId="77777777" w:rsidR="00D40EB8" w:rsidRPr="00596512" w:rsidRDefault="00D40EB8" w:rsidP="00D40EB8">
      <w:pPr>
        <w:spacing w:line="240" w:lineRule="auto"/>
        <w:rPr>
          <w:rFonts w:eastAsia="Times New Roman" w:cstheme="minorHAnsi"/>
          <w:lang w:eastAsia="en-GB"/>
        </w:rPr>
      </w:pPr>
    </w:p>
    <w:p w14:paraId="2A9195CD" w14:textId="77777777" w:rsidR="00D40EB8" w:rsidRPr="00596512" w:rsidRDefault="00095D23" w:rsidP="00095D23">
      <w:pPr>
        <w:pStyle w:val="Heading1"/>
        <w:rPr>
          <w:rFonts w:eastAsia="Times New Roman" w:cstheme="majorHAnsi"/>
          <w:lang w:eastAsia="en-GB"/>
        </w:rPr>
      </w:pPr>
      <w:bookmarkStart w:id="4" w:name="_Caritas_Update"/>
      <w:bookmarkEnd w:id="4"/>
      <w:r w:rsidRPr="00596512">
        <w:rPr>
          <w:rFonts w:eastAsia="Times New Roman" w:cstheme="majorHAnsi"/>
          <w:lang w:eastAsia="en-GB"/>
        </w:rPr>
        <w:lastRenderedPageBreak/>
        <w:t xml:space="preserve">Caritas Update </w:t>
      </w:r>
    </w:p>
    <w:p w14:paraId="2E2CAC92" w14:textId="77777777" w:rsidR="00D40EB8" w:rsidRPr="00596512" w:rsidRDefault="00D40EB8" w:rsidP="00D40EB8">
      <w:pPr>
        <w:spacing w:line="240" w:lineRule="auto"/>
        <w:rPr>
          <w:rFonts w:cstheme="minorHAnsi"/>
          <w:b/>
          <w:color w:val="FF0000"/>
        </w:rPr>
      </w:pPr>
    </w:p>
    <w:p w14:paraId="02E52CE1" w14:textId="77777777" w:rsidR="00F407FC" w:rsidRPr="00F407FC" w:rsidRDefault="00F407FC" w:rsidP="00F407FC">
      <w:pPr>
        <w:rPr>
          <w:rFonts w:ascii="Calibri" w:eastAsia="Times New Roman" w:hAnsi="Calibri" w:cs="Calibri"/>
          <w:color w:val="C00000"/>
          <w:sz w:val="24"/>
        </w:rPr>
      </w:pPr>
      <w:r w:rsidRPr="00F407FC">
        <w:rPr>
          <w:rFonts w:ascii="Calibri" w:eastAsia="Times New Roman" w:hAnsi="Calibri" w:cs="Calibri"/>
          <w:bCs/>
          <w:color w:val="C00000"/>
          <w:sz w:val="24"/>
        </w:rPr>
        <w:t>Caritas Westminster Tech Appeal</w:t>
      </w:r>
    </w:p>
    <w:p w14:paraId="2CF768AD" w14:textId="77777777" w:rsidR="00F407FC" w:rsidRDefault="00F407FC" w:rsidP="00F407FC">
      <w:pPr>
        <w:rPr>
          <w:rFonts w:ascii="Calibri" w:eastAsia="Times New Roman" w:hAnsi="Calibri" w:cs="Calibri"/>
          <w:color w:val="000000"/>
        </w:rPr>
      </w:pPr>
      <w:r>
        <w:rPr>
          <w:rFonts w:ascii="Calibri" w:eastAsia="Times New Roman" w:hAnsi="Calibri" w:cs="Calibri"/>
          <w:color w:val="000000"/>
        </w:rPr>
        <w:t xml:space="preserve">The </w:t>
      </w:r>
      <w:r>
        <w:rPr>
          <w:rFonts w:ascii="Calibri" w:eastAsia="Times New Roman" w:hAnsi="Calibri" w:cs="Calibri"/>
          <w:b/>
          <w:bCs/>
          <w:color w:val="000000"/>
        </w:rPr>
        <w:t>Caritas Westminster Tech Appeal</w:t>
      </w:r>
      <w:r>
        <w:rPr>
          <w:rFonts w:ascii="Calibri" w:eastAsia="Times New Roman" w:hAnsi="Calibri" w:cs="Calibri"/>
          <w:color w:val="000000"/>
        </w:rPr>
        <w:t xml:space="preserve"> is a new project aimed at combatting the Digital Divide felt in schools across the Diocese of Westminster. We will be appealing for people to donate their old and unused laptops and tablets which can be put to better use by schools. Schools will work with Caritas Westminster to receive and process devices before giving them to their students. Together we can help students continue learning throughout the pandemic!</w:t>
      </w:r>
    </w:p>
    <w:p w14:paraId="2A778822" w14:textId="77777777" w:rsidR="00F407FC" w:rsidRDefault="00F407FC" w:rsidP="00F407FC">
      <w:pPr>
        <w:rPr>
          <w:rFonts w:ascii="Calibri" w:eastAsia="Times New Roman" w:hAnsi="Calibri" w:cs="Calibri"/>
          <w:color w:val="000000"/>
        </w:rPr>
      </w:pPr>
      <w:r>
        <w:rPr>
          <w:rFonts w:ascii="Calibri" w:eastAsia="Times New Roman" w:hAnsi="Calibri" w:cs="Calibri"/>
          <w:color w:val="000000"/>
        </w:rPr>
        <w:t xml:space="preserve">If you would like to register your school's interest in the Caritas Westminster Tech Appeal, please go to: </w:t>
      </w:r>
      <w:hyperlink r:id="rId46" w:history="1">
        <w:r>
          <w:rPr>
            <w:rStyle w:val="Hyperlink"/>
            <w:rFonts w:ascii="Calibri" w:eastAsia="Times New Roman" w:hAnsi="Calibri" w:cs="Calibri"/>
          </w:rPr>
          <w:t>https://tinyurl.com/CaritasTechAppeal</w:t>
        </w:r>
      </w:hyperlink>
      <w:r>
        <w:rPr>
          <w:rFonts w:ascii="Calibri" w:eastAsia="Times New Roman" w:hAnsi="Calibri" w:cs="Calibri"/>
          <w:color w:val="000000"/>
        </w:rPr>
        <w:t xml:space="preserve"> </w:t>
      </w:r>
    </w:p>
    <w:p w14:paraId="46AE59EE" w14:textId="77777777" w:rsidR="00F407FC" w:rsidRPr="00E47B11" w:rsidRDefault="00F407FC" w:rsidP="00D40EB8">
      <w:pPr>
        <w:spacing w:line="240" w:lineRule="auto"/>
        <w:rPr>
          <w:rFonts w:asciiTheme="majorHAnsi" w:hAnsiTheme="majorHAnsi" w:cstheme="majorHAnsi"/>
          <w:b/>
          <w:color w:val="FF0000"/>
        </w:rPr>
      </w:pPr>
    </w:p>
    <w:p w14:paraId="29BCCBED" w14:textId="77777777" w:rsidR="005E1D89" w:rsidRDefault="005E1D89" w:rsidP="005E1D89">
      <w:pPr>
        <w:rPr>
          <w:rFonts w:cstheme="minorHAnsi"/>
        </w:rPr>
      </w:pPr>
    </w:p>
    <w:p w14:paraId="4AE817C4" w14:textId="77777777" w:rsidR="004C4489" w:rsidRPr="00E60AFA" w:rsidRDefault="004C4489" w:rsidP="004049B1">
      <w:pPr>
        <w:pStyle w:val="NoSpacing"/>
        <w:jc w:val="both"/>
        <w:rPr>
          <w:lang w:eastAsia="en-GB"/>
        </w:rPr>
      </w:pPr>
    </w:p>
    <w:p w14:paraId="44E49DC8" w14:textId="77777777" w:rsidR="00D40EB8" w:rsidRDefault="00D40EB8">
      <w:pPr>
        <w:rPr>
          <w:rFonts w:ascii="Calibri Light" w:eastAsia="Times New Roman" w:hAnsi="Calibri Light" w:cs="Calibri Light"/>
          <w:bCs/>
          <w:color w:val="2E74B5"/>
          <w:sz w:val="32"/>
          <w:szCs w:val="32"/>
        </w:rPr>
      </w:pPr>
      <w:bookmarkStart w:id="5" w:name="_Upcoming_CPD_–"/>
      <w:bookmarkEnd w:id="5"/>
      <w:r>
        <w:rPr>
          <w:rFonts w:ascii="Calibri Light" w:eastAsia="Times New Roman" w:hAnsi="Calibri Light" w:cs="Calibri Light"/>
          <w:bCs/>
          <w:color w:val="2E74B5"/>
        </w:rPr>
        <w:br w:type="page"/>
      </w:r>
    </w:p>
    <w:p w14:paraId="1185EADC" w14:textId="77777777" w:rsidR="00596512" w:rsidRDefault="00CE29F3" w:rsidP="00596512">
      <w:pPr>
        <w:pStyle w:val="Heading1"/>
        <w:shd w:val="clear" w:color="auto" w:fill="FFFFFF"/>
        <w:spacing w:before="0"/>
        <w:jc w:val="both"/>
        <w:rPr>
          <w:rFonts w:ascii="Calibri Light" w:eastAsia="Times New Roman" w:hAnsi="Calibri Light" w:cs="Calibri Light"/>
          <w:b/>
          <w:bCs/>
          <w:color w:val="2E74B5"/>
          <w:kern w:val="36"/>
        </w:rPr>
      </w:pPr>
      <w:r w:rsidRPr="00CE29F3">
        <w:rPr>
          <w:rFonts w:ascii="Calibri Light" w:eastAsia="Times New Roman" w:hAnsi="Calibri Light" w:cs="Calibri Light"/>
          <w:bCs/>
          <w:color w:val="2E74B5"/>
        </w:rPr>
        <w:lastRenderedPageBreak/>
        <w:t>Upcoming CPD – Online </w:t>
      </w:r>
      <w:r w:rsidRPr="00CE29F3">
        <w:rPr>
          <w:rStyle w:val="markuylieaffv"/>
          <w:rFonts w:ascii="Calibri Light" w:eastAsia="Times New Roman" w:hAnsi="Calibri Light" w:cs="Calibri Light"/>
          <w:bCs/>
          <w:color w:val="2E74B5"/>
        </w:rPr>
        <w:t>Course</w:t>
      </w:r>
      <w:r w:rsidRPr="00CE29F3">
        <w:rPr>
          <w:rFonts w:ascii="Calibri Light" w:eastAsia="Times New Roman" w:hAnsi="Calibri Light" w:cs="Calibri Light"/>
          <w:bCs/>
          <w:color w:val="2E74B5"/>
        </w:rPr>
        <w:t>s</w:t>
      </w:r>
      <w:r w:rsidR="00596512">
        <w:rPr>
          <w:rFonts w:ascii="Calibri Light" w:eastAsia="Times New Roman" w:hAnsi="Calibri Light" w:cs="Calibri Light"/>
          <w:bCs/>
          <w:color w:val="2E74B5"/>
        </w:rPr>
        <w:t xml:space="preserve"> - </w:t>
      </w:r>
      <w:r w:rsidRPr="00CE29F3">
        <w:rPr>
          <w:rFonts w:ascii="Calibri Light" w:eastAsia="Times New Roman" w:hAnsi="Calibri Light" w:cs="Calibri Light"/>
          <w:bCs/>
          <w:color w:val="2E74B5"/>
        </w:rPr>
        <w:t xml:space="preserve"> </w:t>
      </w:r>
      <w:r w:rsidR="00596512" w:rsidRPr="00596512">
        <w:rPr>
          <w:rFonts w:ascii="Calibri Light" w:eastAsia="Times New Roman" w:hAnsi="Calibri Light" w:cs="Calibri Light"/>
          <w:bCs/>
          <w:color w:val="2E74B5"/>
          <w:kern w:val="36"/>
          <w:bdr w:val="none" w:sz="0" w:space="0" w:color="auto" w:frame="1"/>
        </w:rPr>
        <w:t>January – February 2021</w:t>
      </w:r>
      <w:r w:rsidR="00596512">
        <w:rPr>
          <w:rFonts w:ascii="Calibri Light" w:eastAsia="Times New Roman" w:hAnsi="Calibri Light" w:cs="Calibri Light"/>
          <w:b/>
          <w:bCs/>
          <w:color w:val="2E74B5"/>
          <w:kern w:val="36"/>
        </w:rPr>
        <w:t> </w:t>
      </w:r>
    </w:p>
    <w:p w14:paraId="598FAE4C" w14:textId="77777777" w:rsidR="00596512" w:rsidRPr="00596512" w:rsidRDefault="00596512" w:rsidP="00596512"/>
    <w:tbl>
      <w:tblPr>
        <w:tblW w:w="7645" w:type="dxa"/>
        <w:shd w:val="clear" w:color="auto" w:fill="FFFFFF"/>
        <w:tblLook w:val="04A0" w:firstRow="1" w:lastRow="0" w:firstColumn="1" w:lastColumn="0" w:noHBand="0" w:noVBand="1"/>
      </w:tblPr>
      <w:tblGrid>
        <w:gridCol w:w="2700"/>
        <w:gridCol w:w="3005"/>
        <w:gridCol w:w="1940"/>
      </w:tblGrid>
      <w:tr w:rsidR="00596512" w14:paraId="4CB1E145" w14:textId="77777777" w:rsidTr="00596512">
        <w:tc>
          <w:tcPr>
            <w:tcW w:w="0" w:type="auto"/>
            <w:tcBorders>
              <w:top w:val="single" w:sz="8" w:space="0" w:color="4472C4"/>
              <w:left w:val="single" w:sz="8" w:space="0" w:color="4472C4"/>
              <w:bottom w:val="single" w:sz="8" w:space="0" w:color="4472C4"/>
              <w:right w:val="nil"/>
            </w:tcBorders>
            <w:shd w:val="clear" w:color="auto" w:fill="4472C4"/>
            <w:vAlign w:val="center"/>
            <w:hideMark/>
          </w:tcPr>
          <w:p w14:paraId="781E722C" w14:textId="77777777" w:rsidR="00596512" w:rsidRDefault="00596512">
            <w:pPr>
              <w:jc w:val="both"/>
              <w:rPr>
                <w:rFonts w:ascii="Calibri" w:hAnsi="Calibri" w:cs="Calibri"/>
                <w:color w:val="000000"/>
              </w:rPr>
            </w:pPr>
            <w:r>
              <w:rPr>
                <w:rFonts w:ascii="Calibri" w:eastAsia="Times New Roman" w:hAnsi="Calibri" w:cs="Calibri"/>
                <w:color w:val="201F1E"/>
                <w:bdr w:val="none" w:sz="0" w:space="0" w:color="auto" w:frame="1"/>
              </w:rPr>
              <w:t> </w:t>
            </w:r>
            <w:r>
              <w:rPr>
                <w:rFonts w:ascii="Calibri" w:eastAsia="Times New Roman" w:hAnsi="Calibri" w:cs="Calibri"/>
                <w:color w:val="FFFFFF"/>
                <w:bdr w:val="none" w:sz="0" w:space="0" w:color="auto" w:frame="1"/>
              </w:rPr>
              <w:t>Date/Time </w:t>
            </w:r>
            <w:r>
              <w:rPr>
                <w:rFonts w:ascii="Calibri" w:eastAsia="Times New Roman" w:hAnsi="Calibri" w:cs="Calibri"/>
                <w:color w:val="201F1E"/>
                <w:bdr w:val="none" w:sz="0" w:space="0" w:color="auto" w:frame="1"/>
              </w:rPr>
              <w:t> </w:t>
            </w:r>
            <w:r>
              <w:rPr>
                <w:rFonts w:eastAsia="Times New Roman"/>
                <w:color w:val="000000"/>
              </w:rPr>
              <w:t> </w:t>
            </w:r>
          </w:p>
        </w:tc>
        <w:tc>
          <w:tcPr>
            <w:tcW w:w="3005" w:type="dxa"/>
            <w:tcBorders>
              <w:top w:val="single" w:sz="8" w:space="0" w:color="4472C4"/>
              <w:left w:val="nil"/>
              <w:bottom w:val="single" w:sz="8" w:space="0" w:color="4472C4"/>
              <w:right w:val="nil"/>
            </w:tcBorders>
            <w:shd w:val="clear" w:color="auto" w:fill="4472C4"/>
            <w:vAlign w:val="center"/>
            <w:hideMark/>
          </w:tcPr>
          <w:p w14:paraId="430EF6A6" w14:textId="77777777" w:rsidR="00596512" w:rsidRDefault="00596512">
            <w:pPr>
              <w:jc w:val="both"/>
              <w:rPr>
                <w:rFonts w:ascii="Calibri" w:hAnsi="Calibri" w:cs="Calibri"/>
                <w:color w:val="000000"/>
              </w:rPr>
            </w:pPr>
            <w:r>
              <w:rPr>
                <w:rFonts w:ascii="Calibri" w:eastAsia="Times New Roman" w:hAnsi="Calibri" w:cs="Calibri"/>
                <w:color w:val="FFFFFF"/>
                <w:bdr w:val="none" w:sz="0" w:space="0" w:color="auto" w:frame="1"/>
              </w:rPr>
              <w:t>Course </w:t>
            </w:r>
            <w:r>
              <w:rPr>
                <w:rFonts w:ascii="Calibri" w:eastAsia="Times New Roman" w:hAnsi="Calibri" w:cs="Calibri"/>
                <w:color w:val="201F1E"/>
                <w:bdr w:val="none" w:sz="0" w:space="0" w:color="auto" w:frame="1"/>
              </w:rPr>
              <w:t> </w:t>
            </w:r>
            <w:r>
              <w:rPr>
                <w:rFonts w:eastAsia="Times New Roman"/>
                <w:color w:val="000000"/>
              </w:rPr>
              <w:t> </w:t>
            </w:r>
          </w:p>
        </w:tc>
        <w:tc>
          <w:tcPr>
            <w:tcW w:w="1940" w:type="dxa"/>
            <w:tcBorders>
              <w:top w:val="single" w:sz="8" w:space="0" w:color="4472C4"/>
              <w:left w:val="nil"/>
              <w:bottom w:val="single" w:sz="8" w:space="0" w:color="4472C4"/>
              <w:right w:val="single" w:sz="8" w:space="0" w:color="4472C4"/>
            </w:tcBorders>
            <w:shd w:val="clear" w:color="auto" w:fill="4472C4"/>
            <w:vAlign w:val="center"/>
            <w:hideMark/>
          </w:tcPr>
          <w:p w14:paraId="3019111A" w14:textId="77777777" w:rsidR="00596512" w:rsidRDefault="00596512">
            <w:pPr>
              <w:jc w:val="both"/>
              <w:rPr>
                <w:rFonts w:ascii="Calibri" w:hAnsi="Calibri" w:cs="Calibri"/>
                <w:color w:val="000000"/>
              </w:rPr>
            </w:pPr>
            <w:r>
              <w:rPr>
                <w:rFonts w:ascii="Calibri" w:eastAsia="Times New Roman" w:hAnsi="Calibri" w:cs="Calibri"/>
                <w:color w:val="FFFFFF"/>
                <w:bdr w:val="none" w:sz="0" w:space="0" w:color="auto" w:frame="1"/>
              </w:rPr>
              <w:t>Booking Links </w:t>
            </w:r>
            <w:r>
              <w:rPr>
                <w:rFonts w:ascii="Calibri" w:eastAsia="Times New Roman" w:hAnsi="Calibri" w:cs="Calibri"/>
                <w:color w:val="201F1E"/>
                <w:bdr w:val="none" w:sz="0" w:space="0" w:color="auto" w:frame="1"/>
              </w:rPr>
              <w:t> </w:t>
            </w:r>
            <w:r>
              <w:rPr>
                <w:rFonts w:eastAsia="Times New Roman"/>
                <w:color w:val="000000"/>
              </w:rPr>
              <w:t> </w:t>
            </w:r>
          </w:p>
        </w:tc>
      </w:tr>
      <w:tr w:rsidR="00596512" w14:paraId="7A3114AB" w14:textId="77777777" w:rsidTr="00596512">
        <w:tc>
          <w:tcPr>
            <w:tcW w:w="0" w:type="auto"/>
            <w:tcBorders>
              <w:top w:val="nil"/>
              <w:left w:val="single" w:sz="8" w:space="0" w:color="8EAADB"/>
              <w:bottom w:val="single" w:sz="8" w:space="0" w:color="8EAADB"/>
              <w:right w:val="single" w:sz="8" w:space="0" w:color="8EAADB"/>
            </w:tcBorders>
            <w:shd w:val="clear" w:color="auto" w:fill="FFFFFF"/>
            <w:vAlign w:val="center"/>
            <w:hideMark/>
          </w:tcPr>
          <w:p w14:paraId="5F1BF133" w14:textId="77777777" w:rsidR="00596512" w:rsidRDefault="00596512">
            <w:pPr>
              <w:spacing w:line="257" w:lineRule="atLeast"/>
              <w:rPr>
                <w:rFonts w:ascii="Calibri" w:hAnsi="Calibri" w:cs="Calibri"/>
                <w:color w:val="000000"/>
              </w:rPr>
            </w:pPr>
            <w:r>
              <w:rPr>
                <w:rFonts w:ascii="Calibri" w:eastAsia="Times New Roman" w:hAnsi="Calibri" w:cs="Calibri"/>
                <w:bCs/>
                <w:color w:val="201F1E"/>
                <w:sz w:val="23"/>
                <w:szCs w:val="23"/>
                <w:bdr w:val="none" w:sz="0" w:space="0" w:color="auto" w:frame="1"/>
              </w:rPr>
              <w:t>28th January   </w:t>
            </w:r>
            <w:r>
              <w:rPr>
                <w:rFonts w:ascii="Calibri" w:eastAsia="Times New Roman" w:hAnsi="Calibri" w:cs="Calibri"/>
                <w:color w:val="000000"/>
              </w:rPr>
              <w:t> </w:t>
            </w:r>
          </w:p>
          <w:p w14:paraId="4E012943" w14:textId="77777777" w:rsidR="00596512" w:rsidRDefault="00596512">
            <w:pPr>
              <w:spacing w:line="257" w:lineRule="atLeast"/>
              <w:rPr>
                <w:rFonts w:ascii="Calibri" w:hAnsi="Calibri" w:cs="Calibri"/>
                <w:color w:val="000000"/>
              </w:rPr>
            </w:pPr>
            <w:r>
              <w:rPr>
                <w:rFonts w:ascii="Calibri" w:eastAsia="Times New Roman" w:hAnsi="Calibri" w:cs="Calibri"/>
                <w:bCs/>
                <w:color w:val="201F1E"/>
                <w:sz w:val="23"/>
                <w:szCs w:val="23"/>
                <w:bdr w:val="none" w:sz="0" w:space="0" w:color="auto" w:frame="1"/>
              </w:rPr>
              <w:t>3.30pm  to 5.00pm </w:t>
            </w:r>
            <w:r>
              <w:rPr>
                <w:rFonts w:ascii="Calibri" w:eastAsia="Times New Roman" w:hAnsi="Calibri" w:cs="Calibri"/>
                <w:color w:val="000000"/>
              </w:rPr>
              <w:t> </w:t>
            </w:r>
          </w:p>
        </w:tc>
        <w:tc>
          <w:tcPr>
            <w:tcW w:w="3005" w:type="dxa"/>
            <w:tcBorders>
              <w:top w:val="nil"/>
              <w:left w:val="nil"/>
              <w:bottom w:val="single" w:sz="8" w:space="0" w:color="8EAADB"/>
              <w:right w:val="single" w:sz="8" w:space="0" w:color="8EAADB"/>
            </w:tcBorders>
            <w:shd w:val="clear" w:color="auto" w:fill="FFFFFF"/>
            <w:vAlign w:val="center"/>
            <w:hideMark/>
          </w:tcPr>
          <w:p w14:paraId="1D98D339" w14:textId="77777777" w:rsidR="00596512" w:rsidRDefault="00596512">
            <w:pPr>
              <w:spacing w:line="257" w:lineRule="atLeast"/>
              <w:rPr>
                <w:rFonts w:ascii="Calibri" w:hAnsi="Calibri" w:cs="Calibri"/>
                <w:color w:val="000000"/>
              </w:rPr>
            </w:pPr>
            <w:r>
              <w:rPr>
                <w:rFonts w:ascii="Calibri" w:eastAsia="Times New Roman" w:hAnsi="Calibri" w:cs="Calibri"/>
                <w:bCs/>
                <w:color w:val="201F1E"/>
                <w:sz w:val="23"/>
                <w:szCs w:val="23"/>
                <w:bdr w:val="none" w:sz="0" w:space="0" w:color="auto" w:frame="1"/>
              </w:rPr>
              <w:t>Mental Well-Being for Children </w:t>
            </w:r>
            <w:r>
              <w:rPr>
                <w:rFonts w:ascii="Calibri" w:eastAsia="Times New Roman" w:hAnsi="Calibri" w:cs="Calibri"/>
                <w:color w:val="000000"/>
              </w:rPr>
              <w:t> </w:t>
            </w:r>
          </w:p>
        </w:tc>
        <w:tc>
          <w:tcPr>
            <w:tcW w:w="1940" w:type="dxa"/>
            <w:tcBorders>
              <w:top w:val="nil"/>
              <w:left w:val="nil"/>
              <w:bottom w:val="single" w:sz="8" w:space="0" w:color="8EAADB"/>
              <w:right w:val="single" w:sz="8" w:space="0" w:color="8EAADB"/>
            </w:tcBorders>
            <w:shd w:val="clear" w:color="auto" w:fill="FFFFFF"/>
            <w:vAlign w:val="center"/>
            <w:hideMark/>
          </w:tcPr>
          <w:p w14:paraId="0AEBEA0F" w14:textId="77777777" w:rsidR="00596512" w:rsidRDefault="00596512">
            <w:pPr>
              <w:rPr>
                <w:rFonts w:ascii="Calibri" w:hAnsi="Calibri" w:cs="Calibri"/>
                <w:color w:val="000000"/>
              </w:rPr>
            </w:pPr>
            <w:r>
              <w:rPr>
                <w:rFonts w:ascii="Calibri" w:eastAsia="Times New Roman" w:hAnsi="Calibri" w:cs="Calibri"/>
                <w:b/>
                <w:bCs/>
                <w:color w:val="C00000"/>
              </w:rPr>
              <w:t> </w:t>
            </w:r>
          </w:p>
          <w:p w14:paraId="177EE558" w14:textId="77777777" w:rsidR="00596512" w:rsidRDefault="007236C7">
            <w:pPr>
              <w:rPr>
                <w:rFonts w:ascii="Calibri" w:hAnsi="Calibri" w:cs="Calibri"/>
                <w:color w:val="000000"/>
              </w:rPr>
            </w:pPr>
            <w:hyperlink r:id="rId47" w:tgtFrame="_blank" w:tooltip="https://courses.rcdow.org.uk/event/mental-well-being-for-children-28th-january-online-course/" w:history="1">
              <w:r w:rsidR="00596512">
                <w:rPr>
                  <w:rStyle w:val="Hyperlink"/>
                  <w:rFonts w:ascii="Calibri" w:eastAsia="Times New Roman" w:hAnsi="Calibri" w:cs="Calibri"/>
                  <w:b/>
                  <w:bCs/>
                  <w:bdr w:val="none" w:sz="0" w:space="0" w:color="auto" w:frame="1"/>
                </w:rPr>
                <w:t>Book Ticket</w:t>
              </w:r>
            </w:hyperlink>
            <w:r w:rsidR="00596512">
              <w:rPr>
                <w:rFonts w:ascii="Calibri" w:eastAsia="Times New Roman" w:hAnsi="Calibri" w:cs="Calibri"/>
                <w:b/>
                <w:bCs/>
                <w:color w:val="C00000"/>
                <w:bdr w:val="none" w:sz="0" w:space="0" w:color="auto" w:frame="1"/>
              </w:rPr>
              <w:t> </w:t>
            </w:r>
            <w:r w:rsidR="00596512">
              <w:rPr>
                <w:rFonts w:ascii="Calibri" w:eastAsia="Times New Roman" w:hAnsi="Calibri" w:cs="Calibri"/>
                <w:b/>
                <w:bCs/>
                <w:color w:val="C00000"/>
              </w:rPr>
              <w:t> </w:t>
            </w:r>
          </w:p>
        </w:tc>
      </w:tr>
      <w:tr w:rsidR="00596512" w14:paraId="6A53BF35" w14:textId="77777777" w:rsidTr="00596512">
        <w:tc>
          <w:tcPr>
            <w:tcW w:w="0" w:type="auto"/>
            <w:tcBorders>
              <w:top w:val="nil"/>
              <w:left w:val="single" w:sz="8" w:space="0" w:color="8EAADB"/>
              <w:bottom w:val="single" w:sz="8" w:space="0" w:color="8EAADB"/>
              <w:right w:val="single" w:sz="8" w:space="0" w:color="8EAADB"/>
            </w:tcBorders>
            <w:shd w:val="clear" w:color="auto" w:fill="DEEAF6"/>
            <w:vAlign w:val="center"/>
            <w:hideMark/>
          </w:tcPr>
          <w:p w14:paraId="47F2CAB3" w14:textId="77777777" w:rsidR="00596512" w:rsidRDefault="00596512">
            <w:pPr>
              <w:spacing w:line="257" w:lineRule="atLeast"/>
              <w:rPr>
                <w:rFonts w:ascii="Calibri" w:hAnsi="Calibri" w:cs="Calibri"/>
                <w:color w:val="000000"/>
              </w:rPr>
            </w:pPr>
            <w:r>
              <w:rPr>
                <w:rFonts w:ascii="Calibri" w:eastAsia="Times New Roman" w:hAnsi="Calibri" w:cs="Calibri"/>
                <w:bCs/>
                <w:color w:val="201F1E"/>
                <w:sz w:val="23"/>
                <w:szCs w:val="23"/>
                <w:bdr w:val="none" w:sz="0" w:space="0" w:color="auto" w:frame="1"/>
              </w:rPr>
              <w:t>29th January </w:t>
            </w:r>
            <w:r>
              <w:rPr>
                <w:rFonts w:ascii="Calibri" w:eastAsia="Times New Roman" w:hAnsi="Calibri" w:cs="Calibri"/>
                <w:color w:val="000000"/>
              </w:rPr>
              <w:t> </w:t>
            </w:r>
          </w:p>
          <w:p w14:paraId="48570221" w14:textId="77777777" w:rsidR="00596512" w:rsidRDefault="00596512">
            <w:pPr>
              <w:spacing w:line="257" w:lineRule="atLeast"/>
              <w:rPr>
                <w:rFonts w:ascii="Calibri" w:hAnsi="Calibri" w:cs="Calibri"/>
                <w:color w:val="000000"/>
              </w:rPr>
            </w:pPr>
            <w:r>
              <w:rPr>
                <w:rFonts w:ascii="Calibri" w:eastAsia="Times New Roman" w:hAnsi="Calibri" w:cs="Calibri"/>
                <w:bCs/>
                <w:color w:val="201F1E"/>
                <w:sz w:val="23"/>
                <w:szCs w:val="23"/>
                <w:bdr w:val="none" w:sz="0" w:space="0" w:color="auto" w:frame="1"/>
              </w:rPr>
              <w:t>3.30pm to 5.00pm </w:t>
            </w:r>
            <w:r>
              <w:rPr>
                <w:rFonts w:ascii="Calibri" w:eastAsia="Times New Roman" w:hAnsi="Calibri" w:cs="Calibri"/>
                <w:color w:val="000000"/>
              </w:rPr>
              <w:t> </w:t>
            </w:r>
          </w:p>
        </w:tc>
        <w:tc>
          <w:tcPr>
            <w:tcW w:w="3005" w:type="dxa"/>
            <w:tcBorders>
              <w:top w:val="nil"/>
              <w:left w:val="nil"/>
              <w:bottom w:val="single" w:sz="8" w:space="0" w:color="8EAADB"/>
              <w:right w:val="single" w:sz="8" w:space="0" w:color="8EAADB"/>
            </w:tcBorders>
            <w:shd w:val="clear" w:color="auto" w:fill="DEEAF6"/>
            <w:vAlign w:val="center"/>
            <w:hideMark/>
          </w:tcPr>
          <w:p w14:paraId="4CF9824E" w14:textId="77777777" w:rsidR="00596512" w:rsidRDefault="00596512">
            <w:pPr>
              <w:spacing w:line="257" w:lineRule="atLeast"/>
              <w:rPr>
                <w:rFonts w:ascii="Calibri" w:hAnsi="Calibri" w:cs="Calibri"/>
                <w:color w:val="000000"/>
              </w:rPr>
            </w:pPr>
            <w:r>
              <w:rPr>
                <w:rFonts w:ascii="Calibri" w:eastAsia="Times New Roman" w:hAnsi="Calibri" w:cs="Calibri"/>
                <w:bCs/>
                <w:color w:val="201F1E"/>
                <w:sz w:val="23"/>
                <w:szCs w:val="23"/>
                <w:bdr w:val="none" w:sz="0" w:space="0" w:color="auto" w:frame="1"/>
              </w:rPr>
              <w:t>Guidance on Employment Procedures </w:t>
            </w:r>
            <w:r>
              <w:rPr>
                <w:rFonts w:ascii="Calibri" w:eastAsia="Times New Roman" w:hAnsi="Calibri" w:cs="Calibri"/>
                <w:color w:val="000000"/>
              </w:rPr>
              <w:t> </w:t>
            </w:r>
          </w:p>
        </w:tc>
        <w:tc>
          <w:tcPr>
            <w:tcW w:w="1940" w:type="dxa"/>
            <w:tcBorders>
              <w:top w:val="nil"/>
              <w:left w:val="nil"/>
              <w:bottom w:val="single" w:sz="8" w:space="0" w:color="8EAADB"/>
              <w:right w:val="single" w:sz="8" w:space="0" w:color="8EAADB"/>
            </w:tcBorders>
            <w:shd w:val="clear" w:color="auto" w:fill="DEEAF6"/>
            <w:vAlign w:val="center"/>
            <w:hideMark/>
          </w:tcPr>
          <w:p w14:paraId="1B08CDC5" w14:textId="77777777" w:rsidR="00596512" w:rsidRDefault="00596512">
            <w:pPr>
              <w:rPr>
                <w:rFonts w:ascii="Calibri" w:hAnsi="Calibri" w:cs="Calibri"/>
                <w:color w:val="000000"/>
              </w:rPr>
            </w:pPr>
            <w:r>
              <w:rPr>
                <w:rFonts w:ascii="Calibri" w:eastAsia="Times New Roman" w:hAnsi="Calibri" w:cs="Calibri"/>
                <w:b/>
                <w:bCs/>
                <w:color w:val="C00000"/>
              </w:rPr>
              <w:t> </w:t>
            </w:r>
          </w:p>
          <w:p w14:paraId="3BCAB377" w14:textId="77777777" w:rsidR="00596512" w:rsidRDefault="007236C7">
            <w:pPr>
              <w:rPr>
                <w:rFonts w:ascii="Calibri" w:hAnsi="Calibri" w:cs="Calibri"/>
                <w:color w:val="000000"/>
              </w:rPr>
            </w:pPr>
            <w:hyperlink r:id="rId48" w:tgtFrame="_blank" w:tooltip="https://courses.rcdow.org.uk/event/guidance-on-employment-procedures-29th-january-online-course/" w:history="1">
              <w:r w:rsidR="00596512">
                <w:rPr>
                  <w:rStyle w:val="Hyperlink"/>
                  <w:rFonts w:ascii="Calibri" w:eastAsia="Times New Roman" w:hAnsi="Calibri" w:cs="Calibri"/>
                  <w:b/>
                  <w:bCs/>
                  <w:bdr w:val="none" w:sz="0" w:space="0" w:color="auto" w:frame="1"/>
                </w:rPr>
                <w:t>Book Ticket</w:t>
              </w:r>
            </w:hyperlink>
            <w:r w:rsidR="00596512">
              <w:rPr>
                <w:rFonts w:ascii="Calibri" w:eastAsia="Times New Roman" w:hAnsi="Calibri" w:cs="Calibri"/>
                <w:b/>
                <w:bCs/>
                <w:color w:val="C00000"/>
              </w:rPr>
              <w:t> </w:t>
            </w:r>
          </w:p>
        </w:tc>
      </w:tr>
      <w:tr w:rsidR="00596512" w14:paraId="19889E42" w14:textId="77777777" w:rsidTr="00596512">
        <w:tc>
          <w:tcPr>
            <w:tcW w:w="0" w:type="auto"/>
            <w:tcBorders>
              <w:top w:val="nil"/>
              <w:left w:val="single" w:sz="8" w:space="0" w:color="8EAADB"/>
              <w:bottom w:val="single" w:sz="8" w:space="0" w:color="8EAADB"/>
              <w:right w:val="single" w:sz="8" w:space="0" w:color="8EAADB"/>
            </w:tcBorders>
            <w:shd w:val="clear" w:color="auto" w:fill="FFFFFF"/>
            <w:vAlign w:val="center"/>
            <w:hideMark/>
          </w:tcPr>
          <w:p w14:paraId="29DB526F" w14:textId="77777777" w:rsidR="00596512" w:rsidRDefault="00596512">
            <w:pPr>
              <w:spacing w:line="257" w:lineRule="atLeast"/>
              <w:rPr>
                <w:rFonts w:ascii="Calibri" w:hAnsi="Calibri" w:cs="Calibri"/>
                <w:color w:val="000000"/>
              </w:rPr>
            </w:pPr>
            <w:r>
              <w:rPr>
                <w:rFonts w:ascii="Calibri" w:eastAsia="Times New Roman" w:hAnsi="Calibri" w:cs="Calibri"/>
                <w:bCs/>
                <w:color w:val="201F1E"/>
                <w:sz w:val="23"/>
                <w:szCs w:val="23"/>
                <w:bdr w:val="none" w:sz="0" w:space="0" w:color="auto" w:frame="1"/>
              </w:rPr>
              <w:t>1</w:t>
            </w:r>
            <w:r>
              <w:rPr>
                <w:rFonts w:ascii="Calibri" w:eastAsia="Times New Roman" w:hAnsi="Calibri" w:cs="Calibri"/>
                <w:bCs/>
                <w:color w:val="201F1E"/>
                <w:sz w:val="23"/>
                <w:szCs w:val="23"/>
                <w:bdr w:val="none" w:sz="0" w:space="0" w:color="auto" w:frame="1"/>
                <w:vertAlign w:val="superscript"/>
              </w:rPr>
              <w:t>st</w:t>
            </w:r>
            <w:r>
              <w:rPr>
                <w:rFonts w:ascii="Calibri" w:eastAsia="Times New Roman" w:hAnsi="Calibri" w:cs="Calibri"/>
                <w:bCs/>
                <w:color w:val="201F1E"/>
                <w:sz w:val="23"/>
                <w:szCs w:val="23"/>
                <w:bdr w:val="none" w:sz="0" w:space="0" w:color="auto" w:frame="1"/>
              </w:rPr>
              <w:t xml:space="preserve"> February  </w:t>
            </w:r>
          </w:p>
          <w:p w14:paraId="5DF641AB" w14:textId="77777777" w:rsidR="00596512" w:rsidRDefault="00596512">
            <w:pPr>
              <w:spacing w:line="257" w:lineRule="atLeast"/>
              <w:rPr>
                <w:rFonts w:ascii="Calibri" w:hAnsi="Calibri" w:cs="Calibri"/>
                <w:color w:val="000000"/>
              </w:rPr>
            </w:pPr>
            <w:r>
              <w:rPr>
                <w:rFonts w:ascii="Calibri" w:eastAsia="Times New Roman" w:hAnsi="Calibri" w:cs="Calibri"/>
                <w:bCs/>
                <w:color w:val="201F1E"/>
                <w:sz w:val="23"/>
                <w:szCs w:val="23"/>
                <w:bdr w:val="none" w:sz="0" w:space="0" w:color="auto" w:frame="1"/>
              </w:rPr>
              <w:t>3.30pm to 5.00pm </w:t>
            </w:r>
            <w:r>
              <w:rPr>
                <w:rFonts w:ascii="Calibri" w:eastAsia="Times New Roman" w:hAnsi="Calibri" w:cs="Calibri"/>
                <w:color w:val="000000"/>
              </w:rPr>
              <w:t> </w:t>
            </w:r>
          </w:p>
        </w:tc>
        <w:tc>
          <w:tcPr>
            <w:tcW w:w="3005" w:type="dxa"/>
            <w:tcBorders>
              <w:top w:val="nil"/>
              <w:left w:val="nil"/>
              <w:bottom w:val="single" w:sz="8" w:space="0" w:color="8EAADB"/>
              <w:right w:val="single" w:sz="8" w:space="0" w:color="8EAADB"/>
            </w:tcBorders>
            <w:shd w:val="clear" w:color="auto" w:fill="FFFFFF"/>
            <w:vAlign w:val="center"/>
            <w:hideMark/>
          </w:tcPr>
          <w:p w14:paraId="4B4212B0" w14:textId="77777777" w:rsidR="00596512" w:rsidRDefault="00596512">
            <w:pPr>
              <w:spacing w:line="257" w:lineRule="atLeast"/>
              <w:rPr>
                <w:rFonts w:ascii="Calibri" w:hAnsi="Calibri" w:cs="Calibri"/>
                <w:color w:val="000000"/>
              </w:rPr>
            </w:pPr>
            <w:r>
              <w:rPr>
                <w:rFonts w:ascii="Calibri" w:eastAsia="Times New Roman" w:hAnsi="Calibri" w:cs="Calibri"/>
                <w:bCs/>
                <w:color w:val="201F1E"/>
                <w:sz w:val="23"/>
                <w:szCs w:val="23"/>
                <w:bdr w:val="none" w:sz="0" w:space="0" w:color="auto" w:frame="1"/>
              </w:rPr>
              <w:t>Religious Vocabulary in the Primary School</w:t>
            </w:r>
            <w:r>
              <w:rPr>
                <w:rFonts w:ascii="Calibri" w:eastAsia="Times New Roman" w:hAnsi="Calibri" w:cs="Calibri"/>
                <w:color w:val="000000"/>
              </w:rPr>
              <w:t> </w:t>
            </w:r>
          </w:p>
        </w:tc>
        <w:tc>
          <w:tcPr>
            <w:tcW w:w="1940" w:type="dxa"/>
            <w:tcBorders>
              <w:top w:val="nil"/>
              <w:left w:val="nil"/>
              <w:bottom w:val="single" w:sz="8" w:space="0" w:color="8EAADB"/>
              <w:right w:val="single" w:sz="8" w:space="0" w:color="8EAADB"/>
            </w:tcBorders>
            <w:shd w:val="clear" w:color="auto" w:fill="FFFFFF"/>
            <w:vAlign w:val="center"/>
            <w:hideMark/>
          </w:tcPr>
          <w:p w14:paraId="40D3D469" w14:textId="77777777" w:rsidR="00596512" w:rsidRDefault="007236C7">
            <w:pPr>
              <w:rPr>
                <w:rFonts w:ascii="Calibri" w:hAnsi="Calibri" w:cs="Calibri"/>
                <w:color w:val="000000"/>
              </w:rPr>
            </w:pPr>
            <w:hyperlink r:id="rId49" w:tgtFrame="_blank" w:tooltip="https://courses.rcdow.org.uk/event/mental-well-being-for-slt-21st-january-online-course/" w:history="1">
              <w:r w:rsidR="00596512">
                <w:rPr>
                  <w:rStyle w:val="Hyperlink"/>
                  <w:rFonts w:ascii="Calibri" w:eastAsia="Times New Roman" w:hAnsi="Calibri" w:cs="Calibri"/>
                  <w:b/>
                  <w:bCs/>
                  <w:sz w:val="23"/>
                  <w:szCs w:val="23"/>
                  <w:bdr w:val="none" w:sz="0" w:space="0" w:color="auto" w:frame="1"/>
                </w:rPr>
                <w:t>Book Ticket</w:t>
              </w:r>
            </w:hyperlink>
            <w:r w:rsidR="00596512">
              <w:rPr>
                <w:rFonts w:ascii="Calibri" w:eastAsia="Times New Roman" w:hAnsi="Calibri" w:cs="Calibri"/>
                <w:b/>
                <w:bCs/>
                <w:color w:val="C00000"/>
                <w:sz w:val="23"/>
                <w:szCs w:val="23"/>
                <w:bdr w:val="none" w:sz="0" w:space="0" w:color="auto" w:frame="1"/>
              </w:rPr>
              <w:t> </w:t>
            </w:r>
            <w:r w:rsidR="00596512">
              <w:rPr>
                <w:rFonts w:ascii="Calibri" w:eastAsia="Times New Roman" w:hAnsi="Calibri" w:cs="Calibri"/>
                <w:b/>
                <w:bCs/>
                <w:color w:val="C00000"/>
              </w:rPr>
              <w:t> </w:t>
            </w:r>
          </w:p>
        </w:tc>
      </w:tr>
      <w:tr w:rsidR="00596512" w14:paraId="15F478F9" w14:textId="77777777" w:rsidTr="00596512">
        <w:tc>
          <w:tcPr>
            <w:tcW w:w="0" w:type="auto"/>
            <w:tcBorders>
              <w:top w:val="nil"/>
              <w:left w:val="single" w:sz="8" w:space="0" w:color="8EAADB"/>
              <w:bottom w:val="single" w:sz="8" w:space="0" w:color="8EAADB"/>
              <w:right w:val="single" w:sz="8" w:space="0" w:color="8EAADB"/>
            </w:tcBorders>
            <w:shd w:val="clear" w:color="auto" w:fill="DEEAF6"/>
            <w:vAlign w:val="center"/>
            <w:hideMark/>
          </w:tcPr>
          <w:p w14:paraId="292C02D9" w14:textId="77777777" w:rsidR="00596512" w:rsidRDefault="00596512">
            <w:pPr>
              <w:spacing w:line="257" w:lineRule="atLeast"/>
              <w:rPr>
                <w:rFonts w:ascii="Calibri" w:hAnsi="Calibri" w:cs="Calibri"/>
                <w:color w:val="000000"/>
              </w:rPr>
            </w:pPr>
            <w:r>
              <w:rPr>
                <w:rFonts w:ascii="Calibri" w:eastAsia="Times New Roman" w:hAnsi="Calibri" w:cs="Calibri"/>
                <w:bCs/>
                <w:color w:val="201F1E"/>
                <w:sz w:val="23"/>
                <w:szCs w:val="23"/>
                <w:bdr w:val="none" w:sz="0" w:space="0" w:color="auto" w:frame="1"/>
              </w:rPr>
              <w:t>2</w:t>
            </w:r>
            <w:r>
              <w:rPr>
                <w:rFonts w:ascii="Calibri" w:eastAsia="Times New Roman" w:hAnsi="Calibri" w:cs="Calibri"/>
                <w:bCs/>
                <w:color w:val="201F1E"/>
                <w:sz w:val="23"/>
                <w:szCs w:val="23"/>
                <w:bdr w:val="none" w:sz="0" w:space="0" w:color="auto" w:frame="1"/>
                <w:vertAlign w:val="superscript"/>
              </w:rPr>
              <w:t>nd</w:t>
            </w:r>
            <w:r>
              <w:rPr>
                <w:rFonts w:ascii="Calibri" w:eastAsia="Times New Roman" w:hAnsi="Calibri" w:cs="Calibri"/>
                <w:bCs/>
                <w:color w:val="201F1E"/>
                <w:sz w:val="23"/>
                <w:szCs w:val="23"/>
                <w:bdr w:val="none" w:sz="0" w:space="0" w:color="auto" w:frame="1"/>
              </w:rPr>
              <w:t xml:space="preserve"> February </w:t>
            </w:r>
            <w:r>
              <w:rPr>
                <w:rFonts w:ascii="Calibri" w:eastAsia="Times New Roman" w:hAnsi="Calibri" w:cs="Calibri"/>
                <w:color w:val="000000"/>
              </w:rPr>
              <w:t> </w:t>
            </w:r>
          </w:p>
          <w:p w14:paraId="18761381" w14:textId="77777777" w:rsidR="00596512" w:rsidRDefault="00596512">
            <w:pPr>
              <w:spacing w:line="257" w:lineRule="atLeast"/>
              <w:rPr>
                <w:rFonts w:ascii="Calibri" w:hAnsi="Calibri" w:cs="Calibri"/>
                <w:color w:val="000000"/>
              </w:rPr>
            </w:pPr>
            <w:r>
              <w:rPr>
                <w:rFonts w:ascii="Calibri" w:eastAsia="Times New Roman" w:hAnsi="Calibri" w:cs="Calibri"/>
                <w:bCs/>
                <w:color w:val="201F1E"/>
                <w:sz w:val="23"/>
                <w:szCs w:val="23"/>
                <w:bdr w:val="none" w:sz="0" w:space="0" w:color="auto" w:frame="1"/>
              </w:rPr>
              <w:t>3.30pm to 5.00pm </w:t>
            </w:r>
            <w:r>
              <w:rPr>
                <w:rFonts w:ascii="Calibri" w:eastAsia="Times New Roman" w:hAnsi="Calibri" w:cs="Calibri"/>
                <w:color w:val="000000"/>
              </w:rPr>
              <w:t> </w:t>
            </w:r>
          </w:p>
        </w:tc>
        <w:tc>
          <w:tcPr>
            <w:tcW w:w="3005" w:type="dxa"/>
            <w:tcBorders>
              <w:top w:val="nil"/>
              <w:left w:val="nil"/>
              <w:bottom w:val="single" w:sz="8" w:space="0" w:color="8EAADB"/>
              <w:right w:val="single" w:sz="8" w:space="0" w:color="8EAADB"/>
            </w:tcBorders>
            <w:shd w:val="clear" w:color="auto" w:fill="DEEAF6"/>
            <w:vAlign w:val="center"/>
            <w:hideMark/>
          </w:tcPr>
          <w:p w14:paraId="04D6F915" w14:textId="77777777" w:rsidR="00596512" w:rsidRDefault="00596512">
            <w:pPr>
              <w:spacing w:line="257" w:lineRule="atLeast"/>
              <w:rPr>
                <w:rFonts w:ascii="Calibri" w:hAnsi="Calibri" w:cs="Calibri"/>
                <w:color w:val="000000"/>
              </w:rPr>
            </w:pPr>
            <w:r>
              <w:rPr>
                <w:rFonts w:ascii="Calibri" w:eastAsia="Times New Roman" w:hAnsi="Calibri" w:cs="Calibri"/>
                <w:bCs/>
                <w:color w:val="201F1E"/>
                <w:sz w:val="23"/>
                <w:szCs w:val="23"/>
                <w:bdr w:val="none" w:sz="0" w:space="0" w:color="auto" w:frame="1"/>
              </w:rPr>
              <w:t>The Liturgical Year</w:t>
            </w:r>
            <w:r>
              <w:rPr>
                <w:rFonts w:ascii="Calibri" w:eastAsia="Times New Roman" w:hAnsi="Calibri" w:cs="Calibri"/>
                <w:color w:val="000000"/>
              </w:rPr>
              <w:t> </w:t>
            </w:r>
          </w:p>
        </w:tc>
        <w:tc>
          <w:tcPr>
            <w:tcW w:w="1940" w:type="dxa"/>
            <w:tcBorders>
              <w:top w:val="nil"/>
              <w:left w:val="nil"/>
              <w:bottom w:val="single" w:sz="8" w:space="0" w:color="8EAADB"/>
              <w:right w:val="single" w:sz="8" w:space="0" w:color="8EAADB"/>
            </w:tcBorders>
            <w:shd w:val="clear" w:color="auto" w:fill="DEEAF6"/>
            <w:vAlign w:val="center"/>
            <w:hideMark/>
          </w:tcPr>
          <w:p w14:paraId="461E5D77" w14:textId="77777777" w:rsidR="00596512" w:rsidRDefault="007236C7">
            <w:pPr>
              <w:rPr>
                <w:rFonts w:ascii="Calibri" w:hAnsi="Calibri" w:cs="Calibri"/>
                <w:color w:val="000000"/>
              </w:rPr>
            </w:pPr>
            <w:hyperlink r:id="rId50" w:tgtFrame="_blank" w:tooltip="https://courses.rcdow.org.uk/event/spirituality-in-the-catholic-primary-school-26th-january-online-course/" w:history="1">
              <w:r w:rsidR="00596512">
                <w:rPr>
                  <w:rStyle w:val="Hyperlink"/>
                  <w:rFonts w:ascii="Calibri" w:eastAsia="Times New Roman" w:hAnsi="Calibri" w:cs="Calibri"/>
                  <w:b/>
                  <w:bCs/>
                  <w:bdr w:val="none" w:sz="0" w:space="0" w:color="auto" w:frame="1"/>
                </w:rPr>
                <w:t>Book Ticket</w:t>
              </w:r>
            </w:hyperlink>
            <w:r w:rsidR="00596512">
              <w:rPr>
                <w:rFonts w:ascii="Calibri" w:eastAsia="Times New Roman" w:hAnsi="Calibri" w:cs="Calibri"/>
                <w:b/>
                <w:bCs/>
                <w:color w:val="C00000"/>
              </w:rPr>
              <w:t> </w:t>
            </w:r>
          </w:p>
        </w:tc>
      </w:tr>
      <w:tr w:rsidR="00596512" w14:paraId="70946401" w14:textId="77777777" w:rsidTr="00596512">
        <w:tc>
          <w:tcPr>
            <w:tcW w:w="0" w:type="auto"/>
            <w:tcBorders>
              <w:top w:val="nil"/>
              <w:left w:val="single" w:sz="8" w:space="0" w:color="8EAADB"/>
              <w:bottom w:val="single" w:sz="8" w:space="0" w:color="8EAADB"/>
              <w:right w:val="single" w:sz="8" w:space="0" w:color="8EAADB"/>
            </w:tcBorders>
            <w:shd w:val="clear" w:color="auto" w:fill="FFFFFF"/>
            <w:vAlign w:val="center"/>
            <w:hideMark/>
          </w:tcPr>
          <w:p w14:paraId="5ED19AA8" w14:textId="77777777" w:rsidR="00596512" w:rsidRDefault="00596512">
            <w:pPr>
              <w:spacing w:line="257" w:lineRule="atLeast"/>
              <w:rPr>
                <w:rFonts w:ascii="Calibri" w:hAnsi="Calibri" w:cs="Calibri"/>
                <w:color w:val="000000"/>
              </w:rPr>
            </w:pPr>
            <w:r>
              <w:rPr>
                <w:rFonts w:ascii="Calibri" w:eastAsia="Times New Roman" w:hAnsi="Calibri" w:cs="Calibri"/>
                <w:bCs/>
                <w:color w:val="201F1E"/>
                <w:sz w:val="23"/>
                <w:szCs w:val="23"/>
                <w:bdr w:val="none" w:sz="0" w:space="0" w:color="auto" w:frame="1"/>
              </w:rPr>
              <w:t>3</w:t>
            </w:r>
            <w:r>
              <w:rPr>
                <w:rFonts w:ascii="Calibri" w:eastAsia="Times New Roman" w:hAnsi="Calibri" w:cs="Calibri"/>
                <w:bCs/>
                <w:color w:val="201F1E"/>
                <w:sz w:val="23"/>
                <w:szCs w:val="23"/>
                <w:bdr w:val="none" w:sz="0" w:space="0" w:color="auto" w:frame="1"/>
                <w:vertAlign w:val="superscript"/>
              </w:rPr>
              <w:t>rd</w:t>
            </w:r>
            <w:r>
              <w:rPr>
                <w:rFonts w:ascii="Calibri" w:eastAsia="Times New Roman" w:hAnsi="Calibri" w:cs="Calibri"/>
                <w:bCs/>
                <w:color w:val="201F1E"/>
                <w:sz w:val="23"/>
                <w:szCs w:val="23"/>
                <w:bdr w:val="none" w:sz="0" w:space="0" w:color="auto" w:frame="1"/>
              </w:rPr>
              <w:t xml:space="preserve"> February  </w:t>
            </w:r>
          </w:p>
          <w:p w14:paraId="2A2713B2" w14:textId="77777777" w:rsidR="00596512" w:rsidRDefault="00596512">
            <w:pPr>
              <w:spacing w:line="257" w:lineRule="atLeast"/>
              <w:rPr>
                <w:rFonts w:ascii="Calibri" w:hAnsi="Calibri" w:cs="Calibri"/>
                <w:color w:val="000000"/>
              </w:rPr>
            </w:pPr>
            <w:r>
              <w:rPr>
                <w:rFonts w:ascii="Calibri" w:eastAsia="Times New Roman" w:hAnsi="Calibri" w:cs="Calibri"/>
                <w:bCs/>
                <w:color w:val="201F1E"/>
                <w:sz w:val="23"/>
                <w:szCs w:val="23"/>
                <w:bdr w:val="none" w:sz="0" w:space="0" w:color="auto" w:frame="1"/>
              </w:rPr>
              <w:t>3.45pm to 5.00pm </w:t>
            </w:r>
            <w:r>
              <w:rPr>
                <w:rFonts w:ascii="Calibri" w:eastAsia="Times New Roman" w:hAnsi="Calibri" w:cs="Calibri"/>
                <w:color w:val="000000"/>
              </w:rPr>
              <w:t> </w:t>
            </w:r>
          </w:p>
        </w:tc>
        <w:tc>
          <w:tcPr>
            <w:tcW w:w="3005" w:type="dxa"/>
            <w:tcBorders>
              <w:top w:val="nil"/>
              <w:left w:val="nil"/>
              <w:bottom w:val="single" w:sz="8" w:space="0" w:color="8EAADB"/>
              <w:right w:val="single" w:sz="8" w:space="0" w:color="8EAADB"/>
            </w:tcBorders>
            <w:shd w:val="clear" w:color="auto" w:fill="FFFFFF"/>
            <w:vAlign w:val="center"/>
            <w:hideMark/>
          </w:tcPr>
          <w:p w14:paraId="382B6663" w14:textId="77777777" w:rsidR="00596512" w:rsidRDefault="00596512">
            <w:pPr>
              <w:spacing w:line="257" w:lineRule="atLeast"/>
              <w:rPr>
                <w:rFonts w:ascii="Calibri" w:hAnsi="Calibri" w:cs="Calibri"/>
                <w:color w:val="000000"/>
              </w:rPr>
            </w:pPr>
            <w:r>
              <w:rPr>
                <w:rFonts w:ascii="Calibri" w:eastAsia="Times New Roman" w:hAnsi="Calibri" w:cs="Calibri"/>
                <w:bCs/>
                <w:color w:val="201F1E"/>
                <w:sz w:val="23"/>
                <w:szCs w:val="23"/>
                <w:bdr w:val="none" w:sz="0" w:space="0" w:color="auto" w:frame="1"/>
              </w:rPr>
              <w:t>Foundation Stones Session – God’s Revelation and God the Father and Creator  </w:t>
            </w:r>
            <w:r>
              <w:rPr>
                <w:rFonts w:ascii="Calibri" w:eastAsia="Times New Roman" w:hAnsi="Calibri" w:cs="Calibri"/>
                <w:color w:val="000000"/>
              </w:rPr>
              <w:t> </w:t>
            </w:r>
          </w:p>
        </w:tc>
        <w:tc>
          <w:tcPr>
            <w:tcW w:w="1940" w:type="dxa"/>
            <w:tcBorders>
              <w:top w:val="nil"/>
              <w:left w:val="nil"/>
              <w:bottom w:val="single" w:sz="8" w:space="0" w:color="8EAADB"/>
              <w:right w:val="single" w:sz="8" w:space="0" w:color="8EAADB"/>
            </w:tcBorders>
            <w:shd w:val="clear" w:color="auto" w:fill="FFFFFF"/>
            <w:vAlign w:val="center"/>
            <w:hideMark/>
          </w:tcPr>
          <w:p w14:paraId="7403ABD1" w14:textId="77777777" w:rsidR="00596512" w:rsidRDefault="00596512">
            <w:pPr>
              <w:rPr>
                <w:rFonts w:ascii="Calibri" w:hAnsi="Calibri" w:cs="Calibri"/>
                <w:color w:val="000000"/>
              </w:rPr>
            </w:pPr>
            <w:r>
              <w:rPr>
                <w:rFonts w:ascii="Calibri" w:eastAsia="Times New Roman" w:hAnsi="Calibri" w:cs="Calibri"/>
                <w:b/>
                <w:bCs/>
                <w:color w:val="C00000"/>
              </w:rPr>
              <w:t> </w:t>
            </w:r>
          </w:p>
          <w:p w14:paraId="4BE3788C" w14:textId="77777777" w:rsidR="00596512" w:rsidRDefault="007236C7">
            <w:pPr>
              <w:rPr>
                <w:rFonts w:ascii="Calibri" w:hAnsi="Calibri" w:cs="Calibri"/>
                <w:color w:val="000000"/>
              </w:rPr>
            </w:pPr>
            <w:hyperlink r:id="rId51" w:tgtFrame="_blank" w:tooltip="https://courses.rcdow.org.uk/event/mental-well-being-for-children-28th-january-online-course/" w:history="1">
              <w:r w:rsidR="00596512">
                <w:rPr>
                  <w:rStyle w:val="Hyperlink"/>
                  <w:rFonts w:ascii="Calibri" w:eastAsia="Times New Roman" w:hAnsi="Calibri" w:cs="Calibri"/>
                  <w:b/>
                  <w:bCs/>
                  <w:bdr w:val="none" w:sz="0" w:space="0" w:color="auto" w:frame="1"/>
                </w:rPr>
                <w:t>Book Ticket</w:t>
              </w:r>
            </w:hyperlink>
            <w:r w:rsidR="00596512">
              <w:rPr>
                <w:rFonts w:ascii="Calibri" w:eastAsia="Times New Roman" w:hAnsi="Calibri" w:cs="Calibri"/>
                <w:b/>
                <w:bCs/>
                <w:color w:val="C00000"/>
                <w:bdr w:val="none" w:sz="0" w:space="0" w:color="auto" w:frame="1"/>
              </w:rPr>
              <w:t> </w:t>
            </w:r>
            <w:r w:rsidR="00596512">
              <w:rPr>
                <w:rFonts w:ascii="Calibri" w:eastAsia="Times New Roman" w:hAnsi="Calibri" w:cs="Calibri"/>
                <w:b/>
                <w:bCs/>
                <w:color w:val="C00000"/>
              </w:rPr>
              <w:t> </w:t>
            </w:r>
          </w:p>
        </w:tc>
      </w:tr>
      <w:tr w:rsidR="00596512" w14:paraId="040C6634" w14:textId="77777777" w:rsidTr="00596512">
        <w:tc>
          <w:tcPr>
            <w:tcW w:w="0" w:type="auto"/>
            <w:tcBorders>
              <w:top w:val="nil"/>
              <w:left w:val="single" w:sz="8" w:space="0" w:color="8EAADB"/>
              <w:bottom w:val="single" w:sz="8" w:space="0" w:color="8EAADB"/>
              <w:right w:val="single" w:sz="8" w:space="0" w:color="8EAADB"/>
            </w:tcBorders>
            <w:shd w:val="clear" w:color="auto" w:fill="DEEAF6"/>
            <w:vAlign w:val="center"/>
            <w:hideMark/>
          </w:tcPr>
          <w:p w14:paraId="07CD6FB4" w14:textId="77777777" w:rsidR="00596512" w:rsidRDefault="00596512">
            <w:pPr>
              <w:spacing w:line="257" w:lineRule="atLeast"/>
              <w:rPr>
                <w:rFonts w:ascii="Calibri" w:hAnsi="Calibri" w:cs="Calibri"/>
                <w:color w:val="000000"/>
              </w:rPr>
            </w:pPr>
            <w:r>
              <w:rPr>
                <w:rFonts w:ascii="Calibri" w:eastAsia="Times New Roman" w:hAnsi="Calibri" w:cs="Calibri"/>
                <w:bCs/>
                <w:color w:val="201F1E"/>
                <w:sz w:val="23"/>
                <w:szCs w:val="23"/>
                <w:bdr w:val="none" w:sz="0" w:space="0" w:color="auto" w:frame="1"/>
              </w:rPr>
              <w:t>4</w:t>
            </w:r>
            <w:r>
              <w:rPr>
                <w:rFonts w:ascii="Calibri" w:eastAsia="Times New Roman" w:hAnsi="Calibri" w:cs="Calibri"/>
                <w:bCs/>
                <w:color w:val="201F1E"/>
                <w:sz w:val="23"/>
                <w:szCs w:val="23"/>
                <w:bdr w:val="none" w:sz="0" w:space="0" w:color="auto" w:frame="1"/>
                <w:vertAlign w:val="superscript"/>
              </w:rPr>
              <w:t>th</w:t>
            </w:r>
            <w:r>
              <w:rPr>
                <w:rFonts w:ascii="Calibri" w:eastAsia="Times New Roman" w:hAnsi="Calibri" w:cs="Calibri"/>
                <w:bCs/>
                <w:color w:val="201F1E"/>
                <w:sz w:val="23"/>
                <w:szCs w:val="23"/>
                <w:bdr w:val="none" w:sz="0" w:space="0" w:color="auto" w:frame="1"/>
              </w:rPr>
              <w:t xml:space="preserve"> February </w:t>
            </w:r>
            <w:r>
              <w:rPr>
                <w:rFonts w:ascii="Calibri" w:eastAsia="Times New Roman" w:hAnsi="Calibri" w:cs="Calibri"/>
                <w:color w:val="000000"/>
              </w:rPr>
              <w:t> </w:t>
            </w:r>
          </w:p>
          <w:p w14:paraId="6F43113F" w14:textId="77777777" w:rsidR="00596512" w:rsidRDefault="00596512">
            <w:pPr>
              <w:spacing w:line="257" w:lineRule="atLeast"/>
              <w:rPr>
                <w:rFonts w:ascii="Calibri" w:hAnsi="Calibri" w:cs="Calibri"/>
                <w:color w:val="000000"/>
              </w:rPr>
            </w:pPr>
            <w:r>
              <w:rPr>
                <w:rFonts w:ascii="Calibri" w:eastAsia="Times New Roman" w:hAnsi="Calibri" w:cs="Calibri"/>
                <w:bCs/>
                <w:color w:val="201F1E"/>
                <w:sz w:val="23"/>
                <w:szCs w:val="23"/>
                <w:bdr w:val="none" w:sz="0" w:space="0" w:color="auto" w:frame="1"/>
              </w:rPr>
              <w:t>3.30pm to 5.00pm </w:t>
            </w:r>
            <w:r>
              <w:rPr>
                <w:rFonts w:ascii="Calibri" w:eastAsia="Times New Roman" w:hAnsi="Calibri" w:cs="Calibri"/>
                <w:color w:val="000000"/>
              </w:rPr>
              <w:t> </w:t>
            </w:r>
          </w:p>
        </w:tc>
        <w:tc>
          <w:tcPr>
            <w:tcW w:w="3005" w:type="dxa"/>
            <w:tcBorders>
              <w:top w:val="nil"/>
              <w:left w:val="nil"/>
              <w:bottom w:val="single" w:sz="8" w:space="0" w:color="8EAADB"/>
              <w:right w:val="single" w:sz="8" w:space="0" w:color="8EAADB"/>
            </w:tcBorders>
            <w:shd w:val="clear" w:color="auto" w:fill="DEEAF6"/>
            <w:vAlign w:val="center"/>
            <w:hideMark/>
          </w:tcPr>
          <w:p w14:paraId="7AF99B50" w14:textId="77777777" w:rsidR="00596512" w:rsidRDefault="00596512">
            <w:pPr>
              <w:spacing w:line="257" w:lineRule="atLeast"/>
              <w:rPr>
                <w:rFonts w:ascii="Calibri" w:hAnsi="Calibri" w:cs="Calibri"/>
                <w:color w:val="000000"/>
              </w:rPr>
            </w:pPr>
            <w:r>
              <w:rPr>
                <w:rFonts w:ascii="Calibri" w:eastAsia="Times New Roman" w:hAnsi="Calibri" w:cs="Calibri"/>
                <w:bCs/>
                <w:color w:val="201F1E"/>
                <w:sz w:val="23"/>
                <w:szCs w:val="23"/>
                <w:bdr w:val="none" w:sz="0" w:space="0" w:color="auto" w:frame="1"/>
              </w:rPr>
              <w:t>Mental Well-Being for Staff </w:t>
            </w:r>
            <w:r>
              <w:rPr>
                <w:rFonts w:ascii="Calibri" w:eastAsia="Times New Roman" w:hAnsi="Calibri" w:cs="Calibri"/>
                <w:color w:val="000000"/>
              </w:rPr>
              <w:t> </w:t>
            </w:r>
          </w:p>
        </w:tc>
        <w:tc>
          <w:tcPr>
            <w:tcW w:w="1940" w:type="dxa"/>
            <w:tcBorders>
              <w:top w:val="nil"/>
              <w:left w:val="nil"/>
              <w:bottom w:val="single" w:sz="8" w:space="0" w:color="8EAADB"/>
              <w:right w:val="single" w:sz="8" w:space="0" w:color="8EAADB"/>
            </w:tcBorders>
            <w:shd w:val="clear" w:color="auto" w:fill="DEEAF6"/>
            <w:vAlign w:val="center"/>
            <w:hideMark/>
          </w:tcPr>
          <w:p w14:paraId="54C84EF6" w14:textId="77777777" w:rsidR="00596512" w:rsidRDefault="00596512">
            <w:pPr>
              <w:rPr>
                <w:rFonts w:ascii="Calibri" w:hAnsi="Calibri" w:cs="Calibri"/>
                <w:color w:val="000000"/>
              </w:rPr>
            </w:pPr>
            <w:r>
              <w:rPr>
                <w:rFonts w:ascii="Calibri" w:eastAsia="Times New Roman" w:hAnsi="Calibri" w:cs="Calibri"/>
                <w:b/>
                <w:bCs/>
                <w:color w:val="C00000"/>
              </w:rPr>
              <w:t> </w:t>
            </w:r>
          </w:p>
          <w:p w14:paraId="238A19CC" w14:textId="77777777" w:rsidR="00596512" w:rsidRDefault="007236C7">
            <w:pPr>
              <w:rPr>
                <w:rFonts w:ascii="Calibri" w:hAnsi="Calibri" w:cs="Calibri"/>
                <w:color w:val="000000"/>
              </w:rPr>
            </w:pPr>
            <w:hyperlink r:id="rId52" w:tgtFrame="_blank" w:tooltip="https://courses.rcdow.org.uk/event/guidance-on-employment-procedures-29th-january-online-course/" w:history="1">
              <w:r w:rsidR="00596512">
                <w:rPr>
                  <w:rStyle w:val="Hyperlink"/>
                  <w:rFonts w:ascii="Calibri" w:eastAsia="Times New Roman" w:hAnsi="Calibri" w:cs="Calibri"/>
                  <w:b/>
                  <w:bCs/>
                  <w:bdr w:val="none" w:sz="0" w:space="0" w:color="auto" w:frame="1"/>
                </w:rPr>
                <w:t>Book Ticket</w:t>
              </w:r>
            </w:hyperlink>
            <w:r w:rsidR="00596512">
              <w:rPr>
                <w:rFonts w:ascii="Calibri" w:eastAsia="Times New Roman" w:hAnsi="Calibri" w:cs="Calibri"/>
                <w:b/>
                <w:bCs/>
                <w:color w:val="C00000"/>
              </w:rPr>
              <w:t> </w:t>
            </w:r>
          </w:p>
        </w:tc>
      </w:tr>
      <w:tr w:rsidR="00596512" w14:paraId="2D335C3E" w14:textId="77777777" w:rsidTr="00596512">
        <w:tc>
          <w:tcPr>
            <w:tcW w:w="0" w:type="auto"/>
            <w:tcBorders>
              <w:top w:val="nil"/>
              <w:left w:val="single" w:sz="8" w:space="0" w:color="8EAADB"/>
              <w:bottom w:val="single" w:sz="8" w:space="0" w:color="8EAADB"/>
              <w:right w:val="single" w:sz="8" w:space="0" w:color="8EAADB"/>
            </w:tcBorders>
            <w:shd w:val="clear" w:color="auto" w:fill="FFFFFF" w:themeFill="background1"/>
            <w:vAlign w:val="center"/>
            <w:hideMark/>
          </w:tcPr>
          <w:p w14:paraId="6AB98A1E" w14:textId="77777777" w:rsidR="00596512" w:rsidRDefault="00596512">
            <w:pPr>
              <w:spacing w:line="257" w:lineRule="atLeast"/>
              <w:rPr>
                <w:rFonts w:ascii="Calibri" w:hAnsi="Calibri" w:cs="Calibri"/>
                <w:color w:val="000000"/>
              </w:rPr>
            </w:pPr>
            <w:r>
              <w:rPr>
                <w:rFonts w:ascii="Calibri" w:eastAsia="Times New Roman" w:hAnsi="Calibri" w:cs="Calibri"/>
                <w:bCs/>
                <w:color w:val="201F1E"/>
                <w:sz w:val="23"/>
                <w:szCs w:val="23"/>
                <w:bdr w:val="none" w:sz="0" w:space="0" w:color="auto" w:frame="1"/>
              </w:rPr>
              <w:t>9</w:t>
            </w:r>
            <w:r>
              <w:rPr>
                <w:rFonts w:ascii="Calibri" w:eastAsia="Times New Roman" w:hAnsi="Calibri" w:cs="Calibri"/>
                <w:bCs/>
                <w:color w:val="201F1E"/>
                <w:sz w:val="23"/>
                <w:szCs w:val="23"/>
                <w:bdr w:val="none" w:sz="0" w:space="0" w:color="auto" w:frame="1"/>
                <w:vertAlign w:val="superscript"/>
              </w:rPr>
              <w:t>th</w:t>
            </w:r>
            <w:r>
              <w:rPr>
                <w:rFonts w:ascii="Calibri" w:eastAsia="Times New Roman" w:hAnsi="Calibri" w:cs="Calibri"/>
                <w:bCs/>
                <w:color w:val="201F1E"/>
                <w:sz w:val="23"/>
                <w:szCs w:val="23"/>
                <w:bdr w:val="none" w:sz="0" w:space="0" w:color="auto" w:frame="1"/>
              </w:rPr>
              <w:t xml:space="preserve"> February  </w:t>
            </w:r>
          </w:p>
          <w:p w14:paraId="6AF487B3" w14:textId="77777777" w:rsidR="00596512" w:rsidRDefault="00596512">
            <w:pPr>
              <w:spacing w:line="257" w:lineRule="atLeast"/>
              <w:rPr>
                <w:rFonts w:ascii="Calibri" w:hAnsi="Calibri" w:cs="Calibri"/>
                <w:color w:val="000000"/>
              </w:rPr>
            </w:pPr>
            <w:r>
              <w:rPr>
                <w:rFonts w:ascii="Calibri" w:eastAsia="Times New Roman" w:hAnsi="Calibri" w:cs="Calibri"/>
                <w:bCs/>
                <w:color w:val="201F1E"/>
                <w:sz w:val="23"/>
                <w:szCs w:val="23"/>
                <w:bdr w:val="none" w:sz="0" w:space="0" w:color="auto" w:frame="1"/>
              </w:rPr>
              <w:t>4.00pm to 6.00pm </w:t>
            </w:r>
          </w:p>
        </w:tc>
        <w:tc>
          <w:tcPr>
            <w:tcW w:w="3005" w:type="dxa"/>
            <w:tcBorders>
              <w:top w:val="nil"/>
              <w:left w:val="nil"/>
              <w:bottom w:val="single" w:sz="8" w:space="0" w:color="8EAADB"/>
              <w:right w:val="single" w:sz="8" w:space="0" w:color="8EAADB"/>
            </w:tcBorders>
            <w:shd w:val="clear" w:color="auto" w:fill="FFFFFF" w:themeFill="background1"/>
            <w:vAlign w:val="center"/>
            <w:hideMark/>
          </w:tcPr>
          <w:p w14:paraId="4206BFF5" w14:textId="77777777" w:rsidR="00596512" w:rsidRDefault="00596512">
            <w:pPr>
              <w:spacing w:line="257" w:lineRule="atLeast"/>
              <w:rPr>
                <w:rFonts w:ascii="Calibri" w:hAnsi="Calibri" w:cs="Calibri"/>
                <w:color w:val="000000"/>
              </w:rPr>
            </w:pPr>
            <w:r>
              <w:rPr>
                <w:rFonts w:ascii="Calibri" w:eastAsia="Times New Roman" w:hAnsi="Calibri" w:cs="Calibri"/>
                <w:bCs/>
                <w:color w:val="201F1E"/>
                <w:sz w:val="23"/>
                <w:szCs w:val="23"/>
                <w:bdr w:val="none" w:sz="0" w:space="0" w:color="auto" w:frame="1"/>
              </w:rPr>
              <w:t>Aspiring to Catholic Leadership Secondary </w:t>
            </w:r>
          </w:p>
        </w:tc>
        <w:tc>
          <w:tcPr>
            <w:tcW w:w="1940" w:type="dxa"/>
            <w:tcBorders>
              <w:top w:val="nil"/>
              <w:left w:val="nil"/>
              <w:bottom w:val="single" w:sz="8" w:space="0" w:color="8EAADB"/>
              <w:right w:val="single" w:sz="8" w:space="0" w:color="8EAADB"/>
            </w:tcBorders>
            <w:shd w:val="clear" w:color="auto" w:fill="FFFFFF" w:themeFill="background1"/>
            <w:vAlign w:val="center"/>
            <w:hideMark/>
          </w:tcPr>
          <w:p w14:paraId="17FF036E" w14:textId="77777777" w:rsidR="00596512" w:rsidRDefault="007236C7">
            <w:pPr>
              <w:rPr>
                <w:rFonts w:ascii="Calibri" w:hAnsi="Calibri" w:cs="Calibri"/>
                <w:color w:val="000000"/>
              </w:rPr>
            </w:pPr>
            <w:hyperlink r:id="rId53" w:history="1">
              <w:r w:rsidR="00596512">
                <w:rPr>
                  <w:rStyle w:val="Hyperlink"/>
                  <w:rFonts w:ascii="Calibri" w:eastAsia="Times New Roman" w:hAnsi="Calibri" w:cs="Calibri"/>
                  <w:b/>
                  <w:bCs/>
                </w:rPr>
                <w:t>Book Ticket</w:t>
              </w:r>
            </w:hyperlink>
            <w:r w:rsidR="00596512">
              <w:rPr>
                <w:rFonts w:ascii="Calibri" w:eastAsia="Times New Roman" w:hAnsi="Calibri" w:cs="Calibri"/>
                <w:b/>
                <w:bCs/>
                <w:color w:val="C00000"/>
              </w:rPr>
              <w:t> </w:t>
            </w:r>
          </w:p>
        </w:tc>
      </w:tr>
      <w:tr w:rsidR="00596512" w14:paraId="79EC7877" w14:textId="77777777" w:rsidTr="00596512">
        <w:tc>
          <w:tcPr>
            <w:tcW w:w="0" w:type="auto"/>
            <w:tcBorders>
              <w:top w:val="nil"/>
              <w:left w:val="single" w:sz="8" w:space="0" w:color="8EAADB"/>
              <w:bottom w:val="single" w:sz="8" w:space="0" w:color="8EAADB"/>
              <w:right w:val="single" w:sz="8" w:space="0" w:color="8EAADB"/>
            </w:tcBorders>
            <w:shd w:val="clear" w:color="auto" w:fill="DEEAF6"/>
            <w:vAlign w:val="center"/>
            <w:hideMark/>
          </w:tcPr>
          <w:p w14:paraId="266682BA" w14:textId="77777777" w:rsidR="00596512" w:rsidRDefault="00596512">
            <w:pPr>
              <w:spacing w:line="257" w:lineRule="atLeast"/>
              <w:rPr>
                <w:rFonts w:ascii="Calibri" w:hAnsi="Calibri" w:cs="Calibri"/>
                <w:color w:val="000000"/>
              </w:rPr>
            </w:pPr>
            <w:r>
              <w:rPr>
                <w:rFonts w:ascii="Calibri" w:eastAsia="Times New Roman" w:hAnsi="Calibri" w:cs="Calibri"/>
                <w:bCs/>
                <w:color w:val="201F1E"/>
                <w:sz w:val="23"/>
                <w:szCs w:val="23"/>
                <w:bdr w:val="none" w:sz="0" w:space="0" w:color="auto" w:frame="1"/>
              </w:rPr>
              <w:t>10</w:t>
            </w:r>
            <w:r>
              <w:rPr>
                <w:rFonts w:ascii="Calibri" w:eastAsia="Times New Roman" w:hAnsi="Calibri" w:cs="Calibri"/>
                <w:bCs/>
                <w:color w:val="201F1E"/>
                <w:sz w:val="23"/>
                <w:szCs w:val="23"/>
                <w:bdr w:val="none" w:sz="0" w:space="0" w:color="auto" w:frame="1"/>
                <w:vertAlign w:val="superscript"/>
              </w:rPr>
              <w:t>th</w:t>
            </w:r>
            <w:r>
              <w:rPr>
                <w:rFonts w:ascii="Calibri" w:eastAsia="Times New Roman" w:hAnsi="Calibri" w:cs="Calibri"/>
                <w:bCs/>
                <w:color w:val="201F1E"/>
                <w:sz w:val="23"/>
                <w:szCs w:val="23"/>
                <w:bdr w:val="none" w:sz="0" w:space="0" w:color="auto" w:frame="1"/>
              </w:rPr>
              <w:t xml:space="preserve"> February  </w:t>
            </w:r>
          </w:p>
          <w:p w14:paraId="45B1E8FF" w14:textId="77777777" w:rsidR="00596512" w:rsidRDefault="00596512">
            <w:pPr>
              <w:spacing w:line="257" w:lineRule="atLeast"/>
              <w:rPr>
                <w:rFonts w:ascii="Calibri" w:hAnsi="Calibri" w:cs="Calibri"/>
                <w:color w:val="000000"/>
              </w:rPr>
            </w:pPr>
            <w:r>
              <w:rPr>
                <w:rFonts w:ascii="Calibri" w:eastAsia="Times New Roman" w:hAnsi="Calibri" w:cs="Calibri"/>
                <w:bCs/>
                <w:color w:val="201F1E"/>
                <w:sz w:val="23"/>
                <w:szCs w:val="23"/>
                <w:bdr w:val="none" w:sz="0" w:space="0" w:color="auto" w:frame="1"/>
              </w:rPr>
              <w:t>3.30pm to 5.00pm  </w:t>
            </w:r>
          </w:p>
        </w:tc>
        <w:tc>
          <w:tcPr>
            <w:tcW w:w="3005" w:type="dxa"/>
            <w:tcBorders>
              <w:top w:val="nil"/>
              <w:left w:val="nil"/>
              <w:bottom w:val="single" w:sz="8" w:space="0" w:color="8EAADB"/>
              <w:right w:val="single" w:sz="8" w:space="0" w:color="8EAADB"/>
            </w:tcBorders>
            <w:shd w:val="clear" w:color="auto" w:fill="DEEAF6"/>
            <w:vAlign w:val="center"/>
            <w:hideMark/>
          </w:tcPr>
          <w:p w14:paraId="554446CB" w14:textId="77777777" w:rsidR="00596512" w:rsidRDefault="00596512">
            <w:pPr>
              <w:spacing w:line="257" w:lineRule="atLeast"/>
              <w:rPr>
                <w:rFonts w:ascii="Calibri" w:hAnsi="Calibri" w:cs="Calibri"/>
                <w:color w:val="000000"/>
              </w:rPr>
            </w:pPr>
            <w:r>
              <w:rPr>
                <w:rFonts w:ascii="Calibri" w:eastAsia="Times New Roman" w:hAnsi="Calibri" w:cs="Calibri"/>
                <w:bCs/>
                <w:color w:val="201F1E"/>
                <w:sz w:val="23"/>
                <w:szCs w:val="23"/>
                <w:bdr w:val="none" w:sz="0" w:space="0" w:color="auto" w:frame="1"/>
              </w:rPr>
              <w:t>EYFS Praying with Small Children </w:t>
            </w:r>
          </w:p>
        </w:tc>
        <w:tc>
          <w:tcPr>
            <w:tcW w:w="1940" w:type="dxa"/>
            <w:tcBorders>
              <w:top w:val="nil"/>
              <w:left w:val="nil"/>
              <w:bottom w:val="single" w:sz="8" w:space="0" w:color="8EAADB"/>
              <w:right w:val="single" w:sz="8" w:space="0" w:color="8EAADB"/>
            </w:tcBorders>
            <w:shd w:val="clear" w:color="auto" w:fill="DEEAF6"/>
            <w:vAlign w:val="center"/>
            <w:hideMark/>
          </w:tcPr>
          <w:p w14:paraId="375CB084" w14:textId="77777777" w:rsidR="00596512" w:rsidRDefault="007236C7">
            <w:pPr>
              <w:rPr>
                <w:rFonts w:ascii="Calibri" w:hAnsi="Calibri" w:cs="Calibri"/>
                <w:color w:val="000000"/>
              </w:rPr>
            </w:pPr>
            <w:hyperlink r:id="rId54" w:history="1">
              <w:r w:rsidR="00596512">
                <w:rPr>
                  <w:rStyle w:val="Hyperlink"/>
                  <w:rFonts w:ascii="Calibri" w:eastAsia="Times New Roman" w:hAnsi="Calibri" w:cs="Calibri"/>
                  <w:b/>
                  <w:bCs/>
                </w:rPr>
                <w:t>Book Ticket</w:t>
              </w:r>
            </w:hyperlink>
            <w:r w:rsidR="00596512">
              <w:rPr>
                <w:rFonts w:ascii="Calibri" w:eastAsia="Times New Roman" w:hAnsi="Calibri" w:cs="Calibri"/>
                <w:b/>
                <w:bCs/>
                <w:color w:val="C00000"/>
              </w:rPr>
              <w:t> </w:t>
            </w:r>
          </w:p>
        </w:tc>
      </w:tr>
      <w:tr w:rsidR="00596512" w14:paraId="72AC1573" w14:textId="77777777" w:rsidTr="00596512">
        <w:tc>
          <w:tcPr>
            <w:tcW w:w="0" w:type="auto"/>
            <w:tcBorders>
              <w:top w:val="nil"/>
              <w:left w:val="single" w:sz="8" w:space="0" w:color="8EAADB"/>
              <w:bottom w:val="single" w:sz="8" w:space="0" w:color="8EAADB"/>
              <w:right w:val="single" w:sz="8" w:space="0" w:color="8EAADB"/>
            </w:tcBorders>
            <w:shd w:val="clear" w:color="auto" w:fill="FFFFFF" w:themeFill="background1"/>
            <w:vAlign w:val="center"/>
            <w:hideMark/>
          </w:tcPr>
          <w:p w14:paraId="7FD65620" w14:textId="77777777" w:rsidR="00596512" w:rsidRDefault="00596512">
            <w:pPr>
              <w:spacing w:line="257" w:lineRule="atLeast"/>
              <w:rPr>
                <w:rFonts w:ascii="Calibri" w:hAnsi="Calibri" w:cs="Calibri"/>
                <w:color w:val="000000"/>
              </w:rPr>
            </w:pPr>
            <w:r>
              <w:rPr>
                <w:rFonts w:ascii="Calibri" w:eastAsia="Times New Roman" w:hAnsi="Calibri" w:cs="Calibri"/>
                <w:bCs/>
                <w:color w:val="201F1E"/>
                <w:sz w:val="23"/>
                <w:szCs w:val="23"/>
                <w:bdr w:val="none" w:sz="0" w:space="0" w:color="auto" w:frame="1"/>
              </w:rPr>
              <w:t>12</w:t>
            </w:r>
            <w:r>
              <w:rPr>
                <w:rFonts w:ascii="Calibri" w:eastAsia="Times New Roman" w:hAnsi="Calibri" w:cs="Calibri"/>
                <w:bCs/>
                <w:color w:val="201F1E"/>
                <w:sz w:val="23"/>
                <w:szCs w:val="23"/>
                <w:bdr w:val="none" w:sz="0" w:space="0" w:color="auto" w:frame="1"/>
                <w:vertAlign w:val="superscript"/>
              </w:rPr>
              <w:t>th</w:t>
            </w:r>
            <w:r>
              <w:rPr>
                <w:rFonts w:ascii="Calibri" w:eastAsia="Times New Roman" w:hAnsi="Calibri" w:cs="Calibri"/>
                <w:bCs/>
                <w:color w:val="201F1E"/>
                <w:sz w:val="23"/>
                <w:szCs w:val="23"/>
                <w:bdr w:val="none" w:sz="0" w:space="0" w:color="auto" w:frame="1"/>
              </w:rPr>
              <w:t xml:space="preserve"> February  </w:t>
            </w:r>
          </w:p>
          <w:p w14:paraId="5CB31537" w14:textId="77777777" w:rsidR="00596512" w:rsidRDefault="00596512">
            <w:pPr>
              <w:spacing w:line="257" w:lineRule="atLeast"/>
              <w:rPr>
                <w:rFonts w:ascii="Calibri" w:hAnsi="Calibri" w:cs="Calibri"/>
                <w:color w:val="000000"/>
              </w:rPr>
            </w:pPr>
            <w:r>
              <w:rPr>
                <w:rFonts w:ascii="Calibri" w:eastAsia="Times New Roman" w:hAnsi="Calibri" w:cs="Calibri"/>
                <w:bCs/>
                <w:color w:val="201F1E"/>
                <w:sz w:val="23"/>
                <w:szCs w:val="23"/>
                <w:bdr w:val="none" w:sz="0" w:space="0" w:color="auto" w:frame="1"/>
              </w:rPr>
              <w:t>9.00am to 10.30am </w:t>
            </w:r>
          </w:p>
        </w:tc>
        <w:tc>
          <w:tcPr>
            <w:tcW w:w="3005" w:type="dxa"/>
            <w:tcBorders>
              <w:top w:val="nil"/>
              <w:left w:val="nil"/>
              <w:bottom w:val="single" w:sz="8" w:space="0" w:color="8EAADB"/>
              <w:right w:val="single" w:sz="8" w:space="0" w:color="8EAADB"/>
            </w:tcBorders>
            <w:shd w:val="clear" w:color="auto" w:fill="FFFFFF" w:themeFill="background1"/>
            <w:vAlign w:val="center"/>
            <w:hideMark/>
          </w:tcPr>
          <w:p w14:paraId="5D41C81A" w14:textId="77777777" w:rsidR="00596512" w:rsidRDefault="00596512">
            <w:pPr>
              <w:spacing w:line="257" w:lineRule="atLeast"/>
              <w:rPr>
                <w:rFonts w:ascii="Calibri" w:hAnsi="Calibri" w:cs="Calibri"/>
                <w:color w:val="000000"/>
              </w:rPr>
            </w:pPr>
            <w:r>
              <w:rPr>
                <w:rFonts w:ascii="Calibri" w:eastAsia="Times New Roman" w:hAnsi="Calibri" w:cs="Calibri"/>
                <w:bCs/>
                <w:color w:val="201F1E"/>
                <w:sz w:val="23"/>
                <w:szCs w:val="23"/>
                <w:bdr w:val="none" w:sz="0" w:space="0" w:color="auto" w:frame="1"/>
              </w:rPr>
              <w:t>NQT Day 2 (The Taught RE) </w:t>
            </w:r>
          </w:p>
        </w:tc>
        <w:tc>
          <w:tcPr>
            <w:tcW w:w="1940" w:type="dxa"/>
            <w:tcBorders>
              <w:top w:val="nil"/>
              <w:left w:val="nil"/>
              <w:bottom w:val="single" w:sz="8" w:space="0" w:color="8EAADB"/>
              <w:right w:val="single" w:sz="8" w:space="0" w:color="8EAADB"/>
            </w:tcBorders>
            <w:shd w:val="clear" w:color="auto" w:fill="FFFFFF" w:themeFill="background1"/>
            <w:vAlign w:val="center"/>
            <w:hideMark/>
          </w:tcPr>
          <w:p w14:paraId="3FA68794" w14:textId="77777777" w:rsidR="00596512" w:rsidRDefault="007236C7">
            <w:pPr>
              <w:rPr>
                <w:rFonts w:ascii="Calibri" w:hAnsi="Calibri" w:cs="Calibri"/>
                <w:color w:val="000000"/>
              </w:rPr>
            </w:pPr>
            <w:hyperlink r:id="rId55" w:history="1">
              <w:r w:rsidR="00596512">
                <w:rPr>
                  <w:rStyle w:val="Hyperlink"/>
                  <w:rFonts w:ascii="Calibri" w:eastAsia="Times New Roman" w:hAnsi="Calibri" w:cs="Calibri"/>
                  <w:b/>
                  <w:bCs/>
                </w:rPr>
                <w:t>Book Ticket</w:t>
              </w:r>
            </w:hyperlink>
            <w:r w:rsidR="00596512">
              <w:rPr>
                <w:rFonts w:ascii="Calibri" w:eastAsia="Times New Roman" w:hAnsi="Calibri" w:cs="Calibri"/>
                <w:b/>
                <w:bCs/>
                <w:color w:val="C00000"/>
              </w:rPr>
              <w:t> </w:t>
            </w:r>
          </w:p>
        </w:tc>
      </w:tr>
    </w:tbl>
    <w:p w14:paraId="4EBFD111" w14:textId="77777777" w:rsidR="00596512" w:rsidRDefault="00596512" w:rsidP="00596512">
      <w:pPr>
        <w:spacing w:line="254" w:lineRule="auto"/>
        <w:rPr>
          <w:rFonts w:ascii="Calibri" w:hAnsi="Calibri" w:cs="Calibri"/>
          <w:color w:val="000000"/>
        </w:rPr>
      </w:pPr>
      <w:r>
        <w:rPr>
          <w:rFonts w:ascii="Calibri" w:hAnsi="Calibri" w:cs="Calibri"/>
          <w:color w:val="000000"/>
        </w:rPr>
        <w:t> </w:t>
      </w:r>
    </w:p>
    <w:p w14:paraId="2FC44F6B" w14:textId="77777777" w:rsidR="00D40EB8" w:rsidRDefault="00D40EB8" w:rsidP="007D34ED">
      <w:pPr>
        <w:pStyle w:val="NoSpacing"/>
        <w:jc w:val="both"/>
        <w:rPr>
          <w:color w:val="C00000"/>
          <w:sz w:val="24"/>
        </w:rPr>
      </w:pPr>
    </w:p>
    <w:p w14:paraId="19279856" w14:textId="77777777" w:rsidR="007D34ED" w:rsidRPr="006961EC" w:rsidRDefault="007D34ED" w:rsidP="007D34ED">
      <w:pPr>
        <w:pStyle w:val="NoSpacing"/>
        <w:jc w:val="both"/>
        <w:rPr>
          <w:color w:val="C00000"/>
          <w:sz w:val="24"/>
        </w:rPr>
      </w:pPr>
      <w:r>
        <w:rPr>
          <w:color w:val="C00000"/>
          <w:sz w:val="24"/>
        </w:rPr>
        <w:t>CCRS</w:t>
      </w:r>
    </w:p>
    <w:p w14:paraId="1F0BD444" w14:textId="77777777" w:rsidR="007D34ED" w:rsidRPr="00E442D8" w:rsidRDefault="007D34ED" w:rsidP="007D34ED">
      <w:pPr>
        <w:jc w:val="both"/>
        <w:rPr>
          <w:rFonts w:ascii="Calibri" w:eastAsia="Times New Roman" w:hAnsi="Calibri" w:cs="Calibri"/>
          <w:color w:val="000000"/>
          <w:sz w:val="12"/>
        </w:rPr>
      </w:pPr>
    </w:p>
    <w:p w14:paraId="23DAF0F3" w14:textId="77777777" w:rsidR="007D34ED" w:rsidRDefault="007D34ED" w:rsidP="007D34ED">
      <w:pPr>
        <w:jc w:val="both"/>
        <w:rPr>
          <w:rFonts w:ascii="Calibri" w:eastAsia="Times New Roman" w:hAnsi="Calibri" w:cs="Calibri"/>
          <w:color w:val="000000"/>
        </w:rPr>
      </w:pPr>
      <w:r>
        <w:rPr>
          <w:rFonts w:ascii="Calibri" w:eastAsia="Times New Roman" w:hAnsi="Calibri" w:cs="Calibri"/>
          <w:color w:val="000000"/>
        </w:rPr>
        <w:t xml:space="preserve">There will be a new CCRS group starting on 1st February 2021. The course will be online and will take place from 4-6pm on Mondays, in sequences of 5 weeks per module, with breaks for working on assignments. For more information or to register your interest please contact Margaret Hanley at </w:t>
      </w:r>
      <w:hyperlink r:id="rId56" w:history="1">
        <w:r>
          <w:rPr>
            <w:rStyle w:val="Hyperlink"/>
            <w:rFonts w:ascii="Calibri" w:eastAsia="Times New Roman" w:hAnsi="Calibri" w:cs="Calibri"/>
          </w:rPr>
          <w:t>ccrs@rcdow.org.uk</w:t>
        </w:r>
      </w:hyperlink>
      <w:r>
        <w:rPr>
          <w:rFonts w:ascii="Calibri" w:eastAsia="Times New Roman" w:hAnsi="Calibri" w:cs="Calibri"/>
          <w:color w:val="000000"/>
        </w:rPr>
        <w:t>.</w:t>
      </w:r>
    </w:p>
    <w:p w14:paraId="215A4F41" w14:textId="77777777" w:rsidR="004C4489" w:rsidRDefault="004C4489" w:rsidP="007D34ED">
      <w:pPr>
        <w:jc w:val="both"/>
      </w:pPr>
    </w:p>
    <w:p w14:paraId="209F3433" w14:textId="77777777" w:rsidR="00596512" w:rsidRDefault="00596512" w:rsidP="007D34ED">
      <w:pPr>
        <w:jc w:val="both"/>
      </w:pPr>
    </w:p>
    <w:p w14:paraId="16A25C3A" w14:textId="77777777" w:rsidR="00596512" w:rsidRDefault="00596512" w:rsidP="007D34ED">
      <w:pPr>
        <w:jc w:val="both"/>
      </w:pPr>
    </w:p>
    <w:p w14:paraId="6DB8CC6C" w14:textId="77777777" w:rsidR="00596512" w:rsidRDefault="00596512" w:rsidP="007D34ED">
      <w:pPr>
        <w:jc w:val="both"/>
      </w:pPr>
    </w:p>
    <w:p w14:paraId="658743A4" w14:textId="77777777" w:rsidR="007D34ED" w:rsidRPr="007D34ED" w:rsidRDefault="007D34ED" w:rsidP="007D34ED">
      <w:pPr>
        <w:jc w:val="both"/>
        <w:rPr>
          <w:color w:val="C00000"/>
          <w:sz w:val="24"/>
        </w:rPr>
      </w:pPr>
      <w:r w:rsidRPr="007D34ED">
        <w:rPr>
          <w:color w:val="C00000"/>
          <w:sz w:val="24"/>
        </w:rPr>
        <w:lastRenderedPageBreak/>
        <w:t>Foundation Stones</w:t>
      </w:r>
    </w:p>
    <w:p w14:paraId="113AE6E3" w14:textId="77777777" w:rsidR="007D34ED" w:rsidRDefault="007D34ED" w:rsidP="007D34ED">
      <w:pPr>
        <w:jc w:val="both"/>
      </w:pPr>
      <w:r w:rsidRPr="009B7D6C">
        <w:t>This is a 12-hour online course which is appropriate for staff and governors.  It explores the foundations of the Catholic faith using Scripture, Prayer and the Teaching of the Church (Magisterium). All delegates will receive a certificate on completion of the course. Detailed support materials and PowerPoints will be provided for each of the 12 sessions and these can be used for future teaching and research as they will include ideas and resources for practical application in the classroom.</w:t>
      </w:r>
    </w:p>
    <w:p w14:paraId="1BB8530E" w14:textId="77777777" w:rsidR="007D34ED" w:rsidRPr="009B7D6C" w:rsidRDefault="007D34ED" w:rsidP="007D34ED">
      <w:pPr>
        <w:jc w:val="both"/>
      </w:pPr>
    </w:p>
    <w:p w14:paraId="09570998" w14:textId="77777777" w:rsidR="007D34ED" w:rsidRDefault="007D34ED" w:rsidP="007D34ED">
      <w:pPr>
        <w:jc w:val="both"/>
      </w:pPr>
      <w:r w:rsidRPr="009B7D6C">
        <w:t>We are aware that this is a big time-commitment for staff but we are dedicated to supporting schools as efficiently as possible. There are various ways in which to complete this course:</w:t>
      </w:r>
    </w:p>
    <w:p w14:paraId="6B17C6F6" w14:textId="77777777" w:rsidR="007D34ED" w:rsidRPr="009B7D6C" w:rsidRDefault="007D34ED" w:rsidP="007D34ED">
      <w:pPr>
        <w:jc w:val="both"/>
      </w:pPr>
    </w:p>
    <w:p w14:paraId="0A38B4CB" w14:textId="77777777" w:rsidR="007D34ED" w:rsidRPr="009B7D6C" w:rsidRDefault="007D34ED" w:rsidP="007D34ED">
      <w:pPr>
        <w:ind w:left="720"/>
        <w:jc w:val="both"/>
      </w:pPr>
      <w:r w:rsidRPr="009B7D6C">
        <w:rPr>
          <w:color w:val="FF0000"/>
        </w:rPr>
        <w:t>A</w:t>
      </w:r>
      <w:r w:rsidRPr="009B7D6C">
        <w:t xml:space="preserve"> – complete each of the 12 sessions which will run from January to July 2021. All sessions will take place from 3:45-5pm.</w:t>
      </w:r>
    </w:p>
    <w:p w14:paraId="3C7C991A" w14:textId="77777777" w:rsidR="007D34ED" w:rsidRPr="009B7D6C" w:rsidRDefault="007D34ED" w:rsidP="007D34ED">
      <w:pPr>
        <w:ind w:left="720"/>
        <w:jc w:val="both"/>
      </w:pPr>
      <w:r w:rsidRPr="009B7D6C">
        <w:rPr>
          <w:color w:val="FF0000"/>
        </w:rPr>
        <w:t xml:space="preserve">B </w:t>
      </w:r>
      <w:r w:rsidRPr="009B7D6C">
        <w:t>– complete some of the sessions which are being run in January to July and then complete the rest in the next academic year.</w:t>
      </w:r>
    </w:p>
    <w:p w14:paraId="130A4D9E" w14:textId="77777777" w:rsidR="007D34ED" w:rsidRPr="009B7D6C" w:rsidRDefault="007D34ED" w:rsidP="007D34ED">
      <w:pPr>
        <w:ind w:left="720"/>
        <w:jc w:val="both"/>
      </w:pPr>
      <w:r w:rsidRPr="009B7D6C">
        <w:rPr>
          <w:color w:val="FF0000"/>
        </w:rPr>
        <w:t xml:space="preserve">C </w:t>
      </w:r>
      <w:r w:rsidRPr="009B7D6C">
        <w:t xml:space="preserve">– complete a personalised course (with delegates from other schools) at times at times which are convenient to you and the course leader. Contact Claire O Neill if you are interested. </w:t>
      </w:r>
    </w:p>
    <w:p w14:paraId="0D5071B4" w14:textId="77777777" w:rsidR="007D34ED" w:rsidRDefault="007D34ED" w:rsidP="007D34ED">
      <w:pPr>
        <w:jc w:val="both"/>
      </w:pPr>
    </w:p>
    <w:p w14:paraId="6226CEEB" w14:textId="77777777" w:rsidR="007D34ED" w:rsidRPr="009B7D6C" w:rsidRDefault="007D34ED" w:rsidP="007D34ED">
      <w:pPr>
        <w:jc w:val="both"/>
      </w:pPr>
      <w:r w:rsidRPr="009B7D6C">
        <w:t>However, each of the individual sessions can also stand alone and are appropriate for staff training.</w:t>
      </w:r>
    </w:p>
    <w:p w14:paraId="05DD06FC" w14:textId="77777777" w:rsidR="007D34ED" w:rsidRDefault="007D34ED" w:rsidP="007D34ED">
      <w:pPr>
        <w:jc w:val="both"/>
      </w:pPr>
    </w:p>
    <w:p w14:paraId="0B619D75" w14:textId="77777777" w:rsidR="007D34ED" w:rsidRPr="009B7D6C" w:rsidRDefault="007D34ED" w:rsidP="007D34ED">
      <w:pPr>
        <w:jc w:val="both"/>
      </w:pPr>
      <w:r w:rsidRPr="009B7D6C">
        <w:t xml:space="preserve">To find out more about the Foundation Stones course, see our video </w:t>
      </w:r>
      <w:hyperlink r:id="rId57" w:history="1">
        <w:r w:rsidRPr="009B7D6C">
          <w:rPr>
            <w:rStyle w:val="Hyperlink"/>
          </w:rPr>
          <w:t>In Conversation With...</w:t>
        </w:r>
      </w:hyperlink>
    </w:p>
    <w:p w14:paraId="3AE255EA" w14:textId="77777777" w:rsidR="007D34ED" w:rsidRDefault="007D34ED" w:rsidP="007D34ED">
      <w:pPr>
        <w:jc w:val="both"/>
      </w:pPr>
    </w:p>
    <w:p w14:paraId="1806C5A1" w14:textId="77777777" w:rsidR="007D34ED" w:rsidRDefault="007D34ED" w:rsidP="007D34ED">
      <w:pPr>
        <w:jc w:val="both"/>
        <w:rPr>
          <w:rStyle w:val="Hyperlink"/>
        </w:rPr>
      </w:pPr>
      <w:r>
        <w:t xml:space="preserve">The course begins in January and the dates are as follows. Should you have any questions about this course, please contact Elaine Arundell </w:t>
      </w:r>
      <w:hyperlink r:id="rId58" w:history="1">
        <w:r w:rsidRPr="005502BD">
          <w:rPr>
            <w:rStyle w:val="Hyperlink"/>
          </w:rPr>
          <w:t>elainearundell@rcdow.org.uk</w:t>
        </w:r>
      </w:hyperlink>
    </w:p>
    <w:p w14:paraId="56D8803D" w14:textId="77777777" w:rsidR="007D34ED" w:rsidRDefault="007D34ED" w:rsidP="007D34ED">
      <w:pPr>
        <w:jc w:val="both"/>
      </w:pPr>
    </w:p>
    <w:tbl>
      <w:tblPr>
        <w:tblStyle w:val="TableGrid"/>
        <w:tblW w:w="0" w:type="auto"/>
        <w:tblLook w:val="04A0" w:firstRow="1" w:lastRow="0" w:firstColumn="1" w:lastColumn="0" w:noHBand="0" w:noVBand="1"/>
      </w:tblPr>
      <w:tblGrid>
        <w:gridCol w:w="1288"/>
        <w:gridCol w:w="1288"/>
        <w:gridCol w:w="1288"/>
        <w:gridCol w:w="1288"/>
        <w:gridCol w:w="1288"/>
        <w:gridCol w:w="1288"/>
        <w:gridCol w:w="1288"/>
      </w:tblGrid>
      <w:tr w:rsidR="007D34ED" w14:paraId="484B4A0B" w14:textId="77777777" w:rsidTr="00596512">
        <w:tc>
          <w:tcPr>
            <w:tcW w:w="1288" w:type="dxa"/>
          </w:tcPr>
          <w:p w14:paraId="4ABC7A54" w14:textId="77777777" w:rsidR="007D34ED" w:rsidRPr="009B7D6C" w:rsidRDefault="007D34ED" w:rsidP="00596512">
            <w:pPr>
              <w:rPr>
                <w:color w:val="FF0000"/>
              </w:rPr>
            </w:pPr>
            <w:r w:rsidRPr="009B7D6C">
              <w:rPr>
                <w:color w:val="FF0000"/>
              </w:rPr>
              <w:t>January</w:t>
            </w:r>
          </w:p>
        </w:tc>
        <w:tc>
          <w:tcPr>
            <w:tcW w:w="1288" w:type="dxa"/>
          </w:tcPr>
          <w:p w14:paraId="3BADBE02" w14:textId="77777777" w:rsidR="007D34ED" w:rsidRPr="009B7D6C" w:rsidRDefault="007D34ED" w:rsidP="00596512">
            <w:pPr>
              <w:rPr>
                <w:color w:val="FF0000"/>
              </w:rPr>
            </w:pPr>
            <w:r w:rsidRPr="009B7D6C">
              <w:rPr>
                <w:color w:val="FF0000"/>
              </w:rPr>
              <w:t>February</w:t>
            </w:r>
          </w:p>
        </w:tc>
        <w:tc>
          <w:tcPr>
            <w:tcW w:w="1288" w:type="dxa"/>
          </w:tcPr>
          <w:p w14:paraId="135F363C" w14:textId="77777777" w:rsidR="007D34ED" w:rsidRPr="009B7D6C" w:rsidRDefault="007D34ED" w:rsidP="00596512">
            <w:pPr>
              <w:rPr>
                <w:color w:val="FF0000"/>
              </w:rPr>
            </w:pPr>
            <w:r w:rsidRPr="009B7D6C">
              <w:rPr>
                <w:color w:val="FF0000"/>
              </w:rPr>
              <w:t>March</w:t>
            </w:r>
          </w:p>
        </w:tc>
        <w:tc>
          <w:tcPr>
            <w:tcW w:w="1288" w:type="dxa"/>
          </w:tcPr>
          <w:p w14:paraId="46B057AA" w14:textId="77777777" w:rsidR="007D34ED" w:rsidRPr="009B7D6C" w:rsidRDefault="007D34ED" w:rsidP="00596512">
            <w:pPr>
              <w:rPr>
                <w:color w:val="FF0000"/>
              </w:rPr>
            </w:pPr>
            <w:r w:rsidRPr="009B7D6C">
              <w:rPr>
                <w:color w:val="FF0000"/>
              </w:rPr>
              <w:t>April</w:t>
            </w:r>
          </w:p>
        </w:tc>
        <w:tc>
          <w:tcPr>
            <w:tcW w:w="1288" w:type="dxa"/>
          </w:tcPr>
          <w:p w14:paraId="761FF39D" w14:textId="77777777" w:rsidR="007D34ED" w:rsidRPr="009B7D6C" w:rsidRDefault="007D34ED" w:rsidP="00596512">
            <w:pPr>
              <w:rPr>
                <w:color w:val="FF0000"/>
              </w:rPr>
            </w:pPr>
            <w:r w:rsidRPr="009B7D6C">
              <w:rPr>
                <w:color w:val="FF0000"/>
              </w:rPr>
              <w:t>May</w:t>
            </w:r>
          </w:p>
        </w:tc>
        <w:tc>
          <w:tcPr>
            <w:tcW w:w="1288" w:type="dxa"/>
          </w:tcPr>
          <w:p w14:paraId="42D1CC97" w14:textId="77777777" w:rsidR="007D34ED" w:rsidRPr="009B7D6C" w:rsidRDefault="007D34ED" w:rsidP="00596512">
            <w:pPr>
              <w:rPr>
                <w:color w:val="FF0000"/>
              </w:rPr>
            </w:pPr>
            <w:r w:rsidRPr="009B7D6C">
              <w:rPr>
                <w:color w:val="FF0000"/>
              </w:rPr>
              <w:t>June</w:t>
            </w:r>
          </w:p>
        </w:tc>
        <w:tc>
          <w:tcPr>
            <w:tcW w:w="1288" w:type="dxa"/>
          </w:tcPr>
          <w:p w14:paraId="05A28EC2" w14:textId="77777777" w:rsidR="007D34ED" w:rsidRPr="009B7D6C" w:rsidRDefault="007D34ED" w:rsidP="00596512">
            <w:pPr>
              <w:rPr>
                <w:color w:val="FF0000"/>
              </w:rPr>
            </w:pPr>
            <w:r w:rsidRPr="009B7D6C">
              <w:rPr>
                <w:color w:val="FF0000"/>
              </w:rPr>
              <w:t>July</w:t>
            </w:r>
          </w:p>
        </w:tc>
      </w:tr>
      <w:tr w:rsidR="007D34ED" w14:paraId="4024AEF0" w14:textId="77777777" w:rsidTr="00596512">
        <w:tc>
          <w:tcPr>
            <w:tcW w:w="1288" w:type="dxa"/>
          </w:tcPr>
          <w:p w14:paraId="0B64703A" w14:textId="77777777" w:rsidR="007D34ED" w:rsidRDefault="007D34ED" w:rsidP="00596512">
            <w:r>
              <w:t>20th</w:t>
            </w:r>
          </w:p>
        </w:tc>
        <w:tc>
          <w:tcPr>
            <w:tcW w:w="1288" w:type="dxa"/>
          </w:tcPr>
          <w:p w14:paraId="27320796" w14:textId="77777777" w:rsidR="007D34ED" w:rsidRDefault="007D34ED" w:rsidP="00596512">
            <w:r>
              <w:t>3rd</w:t>
            </w:r>
          </w:p>
        </w:tc>
        <w:tc>
          <w:tcPr>
            <w:tcW w:w="1288" w:type="dxa"/>
          </w:tcPr>
          <w:p w14:paraId="4559C6E8" w14:textId="77777777" w:rsidR="007D34ED" w:rsidRDefault="007D34ED" w:rsidP="00596512">
            <w:r>
              <w:t>10th</w:t>
            </w:r>
          </w:p>
        </w:tc>
        <w:tc>
          <w:tcPr>
            <w:tcW w:w="1288" w:type="dxa"/>
          </w:tcPr>
          <w:p w14:paraId="20307BB7" w14:textId="77777777" w:rsidR="007D34ED" w:rsidRDefault="007D34ED" w:rsidP="00596512">
            <w:r>
              <w:t>21st</w:t>
            </w:r>
          </w:p>
        </w:tc>
        <w:tc>
          <w:tcPr>
            <w:tcW w:w="1288" w:type="dxa"/>
          </w:tcPr>
          <w:p w14:paraId="7F06CF41" w14:textId="77777777" w:rsidR="007D34ED" w:rsidRDefault="007D34ED" w:rsidP="00596512">
            <w:r>
              <w:t>5</w:t>
            </w:r>
            <w:r w:rsidRPr="009B7D6C">
              <w:rPr>
                <w:vertAlign w:val="superscript"/>
              </w:rPr>
              <w:t>th</w:t>
            </w:r>
          </w:p>
        </w:tc>
        <w:tc>
          <w:tcPr>
            <w:tcW w:w="1288" w:type="dxa"/>
          </w:tcPr>
          <w:p w14:paraId="4349DE29" w14:textId="77777777" w:rsidR="007D34ED" w:rsidRDefault="007D34ED" w:rsidP="00596512">
            <w:r>
              <w:t>9th</w:t>
            </w:r>
          </w:p>
        </w:tc>
        <w:tc>
          <w:tcPr>
            <w:tcW w:w="1288" w:type="dxa"/>
          </w:tcPr>
          <w:p w14:paraId="03DC93F4" w14:textId="77777777" w:rsidR="007D34ED" w:rsidRDefault="007D34ED" w:rsidP="00596512">
            <w:r>
              <w:t>7th</w:t>
            </w:r>
          </w:p>
        </w:tc>
      </w:tr>
      <w:tr w:rsidR="007D34ED" w14:paraId="360C515A" w14:textId="77777777" w:rsidTr="00596512">
        <w:tc>
          <w:tcPr>
            <w:tcW w:w="1288" w:type="dxa"/>
          </w:tcPr>
          <w:p w14:paraId="5A5808F9" w14:textId="77777777" w:rsidR="007D34ED" w:rsidRDefault="007D34ED" w:rsidP="00596512"/>
        </w:tc>
        <w:tc>
          <w:tcPr>
            <w:tcW w:w="1288" w:type="dxa"/>
          </w:tcPr>
          <w:p w14:paraId="7E5D25D9" w14:textId="77777777" w:rsidR="007D34ED" w:rsidRDefault="007D34ED" w:rsidP="00596512">
            <w:r>
              <w:t>24th</w:t>
            </w:r>
          </w:p>
        </w:tc>
        <w:tc>
          <w:tcPr>
            <w:tcW w:w="1288" w:type="dxa"/>
          </w:tcPr>
          <w:p w14:paraId="5681FD87" w14:textId="77777777" w:rsidR="007D34ED" w:rsidRDefault="007D34ED" w:rsidP="00596512">
            <w:r>
              <w:t>24th</w:t>
            </w:r>
          </w:p>
        </w:tc>
        <w:tc>
          <w:tcPr>
            <w:tcW w:w="1288" w:type="dxa"/>
          </w:tcPr>
          <w:p w14:paraId="53E7FC15" w14:textId="77777777" w:rsidR="007D34ED" w:rsidRDefault="007D34ED" w:rsidP="00596512"/>
        </w:tc>
        <w:tc>
          <w:tcPr>
            <w:tcW w:w="1288" w:type="dxa"/>
          </w:tcPr>
          <w:p w14:paraId="05BE9BE2" w14:textId="77777777" w:rsidR="007D34ED" w:rsidRDefault="007D34ED" w:rsidP="00596512">
            <w:r>
              <w:t>19th</w:t>
            </w:r>
          </w:p>
        </w:tc>
        <w:tc>
          <w:tcPr>
            <w:tcW w:w="1288" w:type="dxa"/>
          </w:tcPr>
          <w:p w14:paraId="7C6ECFF1" w14:textId="77777777" w:rsidR="007D34ED" w:rsidRDefault="007D34ED" w:rsidP="00596512">
            <w:r>
              <w:t>23rd</w:t>
            </w:r>
          </w:p>
        </w:tc>
        <w:tc>
          <w:tcPr>
            <w:tcW w:w="1288" w:type="dxa"/>
          </w:tcPr>
          <w:p w14:paraId="422C3C26" w14:textId="77777777" w:rsidR="007D34ED" w:rsidRDefault="007D34ED" w:rsidP="00596512"/>
        </w:tc>
      </w:tr>
    </w:tbl>
    <w:p w14:paraId="1199B17B" w14:textId="77777777" w:rsidR="00596512" w:rsidRDefault="00596512" w:rsidP="004049B1">
      <w:pPr>
        <w:pStyle w:val="Heading1"/>
        <w:jc w:val="both"/>
      </w:pPr>
      <w:bookmarkStart w:id="6" w:name="_Caritas_Westminster"/>
      <w:bookmarkStart w:id="7" w:name="_Mental_Health_and"/>
      <w:bookmarkEnd w:id="6"/>
      <w:bookmarkEnd w:id="7"/>
    </w:p>
    <w:p w14:paraId="503A6F9C" w14:textId="77777777" w:rsidR="00596512" w:rsidRDefault="00596512">
      <w:pPr>
        <w:rPr>
          <w:rFonts w:asciiTheme="majorHAnsi" w:eastAsiaTheme="majorEastAsia" w:hAnsiTheme="majorHAnsi" w:cstheme="majorBidi"/>
          <w:color w:val="2E74B5" w:themeColor="accent1" w:themeShade="BF"/>
          <w:sz w:val="32"/>
          <w:szCs w:val="32"/>
        </w:rPr>
      </w:pPr>
      <w:r>
        <w:br w:type="page"/>
      </w:r>
    </w:p>
    <w:p w14:paraId="6CD888CA" w14:textId="77777777" w:rsidR="00E4108C" w:rsidRDefault="00E4108C" w:rsidP="004049B1">
      <w:pPr>
        <w:pStyle w:val="Heading1"/>
        <w:jc w:val="both"/>
      </w:pPr>
      <w:r w:rsidRPr="00E4108C">
        <w:lastRenderedPageBreak/>
        <w:t xml:space="preserve">Mental Health </w:t>
      </w:r>
      <w:r w:rsidR="00A0182F">
        <w:t xml:space="preserve">and Wellbeing </w:t>
      </w:r>
      <w:r w:rsidRPr="00E4108C">
        <w:t>Resources</w:t>
      </w:r>
    </w:p>
    <w:p w14:paraId="4A049469" w14:textId="77777777" w:rsidR="00B61DE5" w:rsidRDefault="00B61DE5" w:rsidP="00B61DE5">
      <w:pPr>
        <w:rPr>
          <w:b/>
          <w:color w:val="0070C0"/>
        </w:rPr>
      </w:pPr>
    </w:p>
    <w:p w14:paraId="2CBE50B2" w14:textId="77777777" w:rsidR="00B61DE5" w:rsidRPr="00B61DE5" w:rsidRDefault="00B61DE5" w:rsidP="00B61DE5">
      <w:pPr>
        <w:rPr>
          <w:color w:val="C00000"/>
          <w:sz w:val="24"/>
        </w:rPr>
      </w:pPr>
      <w:r w:rsidRPr="00B61DE5">
        <w:rPr>
          <w:color w:val="C00000"/>
          <w:sz w:val="24"/>
        </w:rPr>
        <w:t>Staff Wellbeing</w:t>
      </w:r>
    </w:p>
    <w:p w14:paraId="1C2A7A42" w14:textId="77777777" w:rsidR="00B61DE5" w:rsidRPr="008F62E4" w:rsidRDefault="00B61DE5" w:rsidP="00B61DE5">
      <w:pPr>
        <w:rPr>
          <w:b/>
          <w:color w:val="0070C0"/>
        </w:rPr>
      </w:pPr>
      <w:r w:rsidRPr="008F62E4">
        <w:rPr>
          <w:b/>
          <w:color w:val="0070C0"/>
        </w:rPr>
        <w:t>Anne Freud Centre</w:t>
      </w:r>
      <w:r>
        <w:rPr>
          <w:b/>
          <w:color w:val="0070C0"/>
        </w:rPr>
        <w:t>/Mentally Healthy Schools</w:t>
      </w:r>
      <w:r w:rsidRPr="008F62E4">
        <w:rPr>
          <w:b/>
          <w:color w:val="0070C0"/>
        </w:rPr>
        <w:t>:</w:t>
      </w:r>
    </w:p>
    <w:p w14:paraId="24A0F54B" w14:textId="77777777" w:rsidR="00B61DE5" w:rsidRDefault="00B61DE5" w:rsidP="00B61DE5">
      <w:pPr>
        <w:pStyle w:val="ListParagraph"/>
        <w:numPr>
          <w:ilvl w:val="0"/>
          <w:numId w:val="20"/>
        </w:numPr>
      </w:pPr>
      <w:r>
        <w:t xml:space="preserve">Advice on supporting staff well-being  </w:t>
      </w:r>
      <w:hyperlink r:id="rId59" w:history="1">
        <w:r>
          <w:rPr>
            <w:rStyle w:val="Hyperlink"/>
          </w:rPr>
          <w:t>Click here</w:t>
        </w:r>
      </w:hyperlink>
      <w:r>
        <w:t xml:space="preserve"> </w:t>
      </w:r>
    </w:p>
    <w:p w14:paraId="4DEF0461" w14:textId="77777777" w:rsidR="00B61DE5" w:rsidRDefault="00B61DE5" w:rsidP="00B61DE5">
      <w:pPr>
        <w:pStyle w:val="ListParagraph"/>
        <w:numPr>
          <w:ilvl w:val="0"/>
          <w:numId w:val="20"/>
        </w:numPr>
      </w:pPr>
      <w:r>
        <w:t xml:space="preserve">Advice for SLT in supporting staff with mental health difficulties </w:t>
      </w:r>
      <w:hyperlink r:id="rId60" w:history="1">
        <w:r>
          <w:rPr>
            <w:rStyle w:val="Hyperlink"/>
          </w:rPr>
          <w:t>Click here</w:t>
        </w:r>
      </w:hyperlink>
      <w:r>
        <w:t xml:space="preserve"> </w:t>
      </w:r>
    </w:p>
    <w:p w14:paraId="6587D7AD" w14:textId="77777777" w:rsidR="00B61DE5" w:rsidRDefault="00B61DE5" w:rsidP="00B61DE5">
      <w:pPr>
        <w:pStyle w:val="ListParagraph"/>
        <w:numPr>
          <w:ilvl w:val="0"/>
          <w:numId w:val="20"/>
        </w:numPr>
      </w:pPr>
      <w:r>
        <w:t xml:space="preserve">Ten steps to school staff well-being </w:t>
      </w:r>
      <w:hyperlink r:id="rId61" w:history="1">
        <w:r>
          <w:rPr>
            <w:rStyle w:val="Hyperlink"/>
          </w:rPr>
          <w:t>Click here</w:t>
        </w:r>
      </w:hyperlink>
      <w:r>
        <w:t xml:space="preserve"> </w:t>
      </w:r>
    </w:p>
    <w:p w14:paraId="2769EAE8" w14:textId="77777777" w:rsidR="00B61DE5" w:rsidRDefault="00B61DE5" w:rsidP="00B61DE5">
      <w:r>
        <w:t xml:space="preserve"> </w:t>
      </w:r>
    </w:p>
    <w:p w14:paraId="25657EB4" w14:textId="77777777" w:rsidR="00B61DE5" w:rsidRPr="008F62E4" w:rsidRDefault="00B61DE5" w:rsidP="00B61DE5">
      <w:pPr>
        <w:rPr>
          <w:b/>
          <w:color w:val="0070C0"/>
        </w:rPr>
      </w:pPr>
      <w:r w:rsidRPr="008F62E4">
        <w:rPr>
          <w:b/>
          <w:color w:val="0070C0"/>
        </w:rPr>
        <w:t>Young Minds</w:t>
      </w:r>
    </w:p>
    <w:p w14:paraId="41BA909D" w14:textId="77777777" w:rsidR="00B61DE5" w:rsidRDefault="00B61DE5" w:rsidP="00B61DE5">
      <w:r>
        <w:t xml:space="preserve">What keeps us going – resource for teachers about their own mental health </w:t>
      </w:r>
      <w:hyperlink r:id="rId62" w:history="1">
        <w:r>
          <w:rPr>
            <w:rStyle w:val="Hyperlink"/>
          </w:rPr>
          <w:t>Click here</w:t>
        </w:r>
      </w:hyperlink>
      <w:r>
        <w:t xml:space="preserve"> </w:t>
      </w:r>
    </w:p>
    <w:p w14:paraId="2D4AACFB" w14:textId="77777777" w:rsidR="00B61DE5" w:rsidRDefault="00B61DE5" w:rsidP="00B61DE5">
      <w:pPr>
        <w:rPr>
          <w:b/>
          <w:color w:val="0070C0"/>
        </w:rPr>
      </w:pPr>
    </w:p>
    <w:p w14:paraId="24DAD9C6" w14:textId="77777777" w:rsidR="00B61DE5" w:rsidRPr="00425E70" w:rsidRDefault="00B61DE5" w:rsidP="00B61DE5">
      <w:pPr>
        <w:rPr>
          <w:b/>
          <w:color w:val="0070C0"/>
        </w:rPr>
      </w:pPr>
      <w:r w:rsidRPr="00425E70">
        <w:rPr>
          <w:b/>
          <w:color w:val="0070C0"/>
        </w:rPr>
        <w:t>Mental Health Foundation:</w:t>
      </w:r>
    </w:p>
    <w:p w14:paraId="7AE14A6E" w14:textId="77777777" w:rsidR="00B61DE5" w:rsidRDefault="00B61DE5" w:rsidP="00B61DE5">
      <w:pPr>
        <w:pStyle w:val="ListParagraph"/>
        <w:numPr>
          <w:ilvl w:val="0"/>
          <w:numId w:val="22"/>
        </w:numPr>
      </w:pPr>
      <w:r>
        <w:t xml:space="preserve">How to guide to looking after your mental health </w:t>
      </w:r>
      <w:hyperlink r:id="rId63" w:history="1">
        <w:r>
          <w:rPr>
            <w:rStyle w:val="Hyperlink"/>
          </w:rPr>
          <w:t>Click here</w:t>
        </w:r>
      </w:hyperlink>
    </w:p>
    <w:p w14:paraId="2FF1656F" w14:textId="77777777" w:rsidR="00B61DE5" w:rsidRDefault="00B61DE5" w:rsidP="00B61DE5">
      <w:pPr>
        <w:pStyle w:val="ListParagraph"/>
        <w:numPr>
          <w:ilvl w:val="0"/>
          <w:numId w:val="22"/>
        </w:numPr>
      </w:pPr>
      <w:r>
        <w:t xml:space="preserve">Address your stress </w:t>
      </w:r>
      <w:hyperlink r:id="rId64" w:history="1">
        <w:r>
          <w:rPr>
            <w:rStyle w:val="Hyperlink"/>
          </w:rPr>
          <w:t>Click here</w:t>
        </w:r>
      </w:hyperlink>
      <w:r>
        <w:t xml:space="preserve"> </w:t>
      </w:r>
    </w:p>
    <w:p w14:paraId="5ACD1662" w14:textId="77777777" w:rsidR="00B61DE5" w:rsidRDefault="00B61DE5" w:rsidP="00B61DE5">
      <w:pPr>
        <w:pStyle w:val="ListParagraph"/>
        <w:numPr>
          <w:ilvl w:val="0"/>
          <w:numId w:val="22"/>
        </w:numPr>
      </w:pPr>
      <w:r>
        <w:t xml:space="preserve">Looking after your mental health as a teacher </w:t>
      </w:r>
      <w:hyperlink r:id="rId65" w:history="1">
        <w:r>
          <w:rPr>
            <w:rStyle w:val="Hyperlink"/>
          </w:rPr>
          <w:t>Click here</w:t>
        </w:r>
      </w:hyperlink>
      <w:r>
        <w:t xml:space="preserve"> </w:t>
      </w:r>
    </w:p>
    <w:p w14:paraId="08E09D40" w14:textId="77777777" w:rsidR="00B61DE5" w:rsidRDefault="00B61DE5" w:rsidP="00B61DE5"/>
    <w:p w14:paraId="2BFD4617" w14:textId="77777777" w:rsidR="00B61DE5" w:rsidRPr="00425E70" w:rsidRDefault="00B61DE5" w:rsidP="00B61DE5">
      <w:pPr>
        <w:rPr>
          <w:b/>
          <w:color w:val="0070C0"/>
        </w:rPr>
      </w:pPr>
      <w:r w:rsidRPr="00425E70">
        <w:rPr>
          <w:b/>
          <w:color w:val="0070C0"/>
        </w:rPr>
        <w:t>Health and Safety Executive:</w:t>
      </w:r>
    </w:p>
    <w:p w14:paraId="2E76AFC8" w14:textId="3013F3AF" w:rsidR="00B61DE5" w:rsidRDefault="00B61DE5" w:rsidP="00B61DE5">
      <w:pPr>
        <w:pStyle w:val="ListParagraph"/>
        <w:numPr>
          <w:ilvl w:val="0"/>
          <w:numId w:val="21"/>
        </w:numPr>
      </w:pPr>
      <w:r>
        <w:t xml:space="preserve">Working together to reduce stress at work </w:t>
      </w:r>
      <w:hyperlink r:id="rId66" w:history="1">
        <w:r>
          <w:rPr>
            <w:rStyle w:val="Hyperlink"/>
          </w:rPr>
          <w:t>Click here</w:t>
        </w:r>
      </w:hyperlink>
    </w:p>
    <w:p w14:paraId="1A4253D1" w14:textId="77777777" w:rsidR="00B61DE5" w:rsidRDefault="00B61DE5" w:rsidP="00B61DE5">
      <w:pPr>
        <w:pStyle w:val="ListParagraph"/>
        <w:numPr>
          <w:ilvl w:val="0"/>
          <w:numId w:val="21"/>
        </w:numPr>
      </w:pPr>
      <w:r>
        <w:t xml:space="preserve">Tackling work related stress using the Management Standards approach </w:t>
      </w:r>
      <w:hyperlink r:id="rId67" w:history="1">
        <w:r>
          <w:rPr>
            <w:rStyle w:val="Hyperlink"/>
          </w:rPr>
          <w:t>Click here</w:t>
        </w:r>
      </w:hyperlink>
      <w:r>
        <w:t xml:space="preserve"> </w:t>
      </w:r>
    </w:p>
    <w:p w14:paraId="7D962953" w14:textId="77777777" w:rsidR="00B61DE5" w:rsidRDefault="00B61DE5" w:rsidP="00B61DE5"/>
    <w:p w14:paraId="04BC6265" w14:textId="77777777" w:rsidR="00B61DE5" w:rsidRPr="00425E70" w:rsidRDefault="00B61DE5" w:rsidP="00B61DE5">
      <w:pPr>
        <w:rPr>
          <w:rFonts w:ascii="Calibri" w:eastAsia="Calibri" w:hAnsi="Calibri" w:cs="Calibri"/>
          <w:b/>
          <w:bCs/>
          <w:color w:val="0070C0"/>
        </w:rPr>
      </w:pPr>
      <w:r w:rsidRPr="00425E70">
        <w:rPr>
          <w:rFonts w:ascii="Calibri" w:eastAsia="Calibri" w:hAnsi="Calibri" w:cs="Calibri"/>
          <w:b/>
          <w:bCs/>
          <w:color w:val="0070C0"/>
        </w:rPr>
        <w:t xml:space="preserve">Education Support </w:t>
      </w:r>
    </w:p>
    <w:p w14:paraId="4A177F4D" w14:textId="77777777" w:rsidR="00B61DE5" w:rsidRDefault="00B61DE5" w:rsidP="00B61DE5">
      <w:pPr>
        <w:pStyle w:val="ListParagraph"/>
        <w:numPr>
          <w:ilvl w:val="0"/>
          <w:numId w:val="14"/>
        </w:numPr>
      </w:pPr>
      <w:r>
        <w:t xml:space="preserve">Telephone support and counselling </w:t>
      </w:r>
      <w:hyperlink r:id="rId68" w:history="1">
        <w:r>
          <w:rPr>
            <w:rStyle w:val="Hyperlink"/>
          </w:rPr>
          <w:t>Click here</w:t>
        </w:r>
      </w:hyperlink>
      <w:r>
        <w:t xml:space="preserve"> </w:t>
      </w:r>
    </w:p>
    <w:p w14:paraId="027B992C" w14:textId="77777777" w:rsidR="00B61DE5" w:rsidRDefault="00B61DE5" w:rsidP="00B61DE5">
      <w:pPr>
        <w:pStyle w:val="ListParagraph"/>
        <w:numPr>
          <w:ilvl w:val="0"/>
          <w:numId w:val="14"/>
        </w:numPr>
      </w:pPr>
      <w:r>
        <w:rPr>
          <w:rStyle w:val="Hyperlink"/>
          <w:rFonts w:ascii="Calibri" w:eastAsia="Calibri" w:hAnsi="Calibri" w:cs="Calibri"/>
          <w:color w:val="auto"/>
        </w:rPr>
        <w:t>R</w:t>
      </w:r>
      <w:r w:rsidRPr="00C055E5">
        <w:t>esources</w:t>
      </w:r>
      <w:r>
        <w:t xml:space="preserve"> and support for school staff on issues relating to mental health </w:t>
      </w:r>
      <w:hyperlink r:id="rId69">
        <w:r>
          <w:rPr>
            <w:rStyle w:val="Hyperlink"/>
            <w:rFonts w:ascii="Calibri" w:eastAsia="Calibri" w:hAnsi="Calibri" w:cs="Calibri"/>
          </w:rPr>
          <w:t>Click here</w:t>
        </w:r>
      </w:hyperlink>
      <w:r>
        <w:rPr>
          <w:rStyle w:val="Hyperlink"/>
          <w:rFonts w:ascii="Calibri" w:eastAsia="Calibri" w:hAnsi="Calibri" w:cs="Calibri"/>
        </w:rPr>
        <w:t xml:space="preserve"> </w:t>
      </w:r>
      <w:r w:rsidRPr="00C055E5">
        <w:rPr>
          <w:rStyle w:val="Hyperlink"/>
          <w:rFonts w:ascii="Calibri" w:eastAsia="Calibri" w:hAnsi="Calibri" w:cs="Calibri"/>
          <w:color w:val="auto"/>
        </w:rPr>
        <w:t xml:space="preserve"> </w:t>
      </w:r>
    </w:p>
    <w:p w14:paraId="5AAFEB8C" w14:textId="77777777" w:rsidR="00B61DE5" w:rsidRPr="008F62E4" w:rsidRDefault="00B61DE5" w:rsidP="00B61DE5">
      <w:pPr>
        <w:pStyle w:val="ListParagraph"/>
        <w:numPr>
          <w:ilvl w:val="0"/>
          <w:numId w:val="14"/>
        </w:numPr>
        <w:rPr>
          <w:rStyle w:val="Hyperlink"/>
          <w:color w:val="auto"/>
        </w:rPr>
      </w:pPr>
      <w:r>
        <w:rPr>
          <w:rStyle w:val="Hyperlink"/>
          <w:rFonts w:ascii="Calibri" w:eastAsia="Calibri" w:hAnsi="Calibri" w:cs="Calibri"/>
          <w:color w:val="auto"/>
        </w:rPr>
        <w:t xml:space="preserve">Seven </w:t>
      </w:r>
      <w:r w:rsidRPr="00C055E5">
        <w:rPr>
          <w:rStyle w:val="Hyperlink"/>
          <w:rFonts w:ascii="Calibri" w:eastAsia="Calibri" w:hAnsi="Calibri" w:cs="Calibri"/>
          <w:color w:val="auto"/>
        </w:rPr>
        <w:t>tips for Headteachers coping with the coronavirus pandemic</w:t>
      </w:r>
      <w:r>
        <w:rPr>
          <w:rStyle w:val="Hyperlink"/>
          <w:rFonts w:ascii="Calibri" w:eastAsia="Calibri" w:hAnsi="Calibri" w:cs="Calibri"/>
          <w:color w:val="auto"/>
        </w:rPr>
        <w:t xml:space="preserve"> </w:t>
      </w:r>
      <w:hyperlink r:id="rId70">
        <w:r>
          <w:rPr>
            <w:rStyle w:val="Hyperlink"/>
            <w:rFonts w:ascii="Calibri" w:eastAsia="Calibri" w:hAnsi="Calibri" w:cs="Calibri"/>
          </w:rPr>
          <w:t>Click here</w:t>
        </w:r>
      </w:hyperlink>
      <w:r>
        <w:rPr>
          <w:rStyle w:val="Hyperlink"/>
          <w:rFonts w:ascii="Calibri" w:eastAsia="Calibri" w:hAnsi="Calibri" w:cs="Calibri"/>
        </w:rPr>
        <w:t xml:space="preserve"> </w:t>
      </w:r>
      <w:r>
        <w:rPr>
          <w:rStyle w:val="Hyperlink"/>
          <w:rFonts w:ascii="Calibri" w:eastAsia="Calibri" w:hAnsi="Calibri" w:cs="Calibri"/>
          <w:color w:val="auto"/>
        </w:rPr>
        <w:t xml:space="preserve"> </w:t>
      </w:r>
    </w:p>
    <w:p w14:paraId="29EC4D67" w14:textId="77777777" w:rsidR="00B61DE5" w:rsidRDefault="00B61DE5" w:rsidP="00B61DE5"/>
    <w:p w14:paraId="69623657" w14:textId="77777777" w:rsidR="00B61DE5" w:rsidRDefault="00B61DE5" w:rsidP="00B61DE5">
      <w:r w:rsidRPr="008F62E4">
        <w:rPr>
          <w:b/>
          <w:color w:val="0070C0"/>
        </w:rPr>
        <w:t>BUPA</w:t>
      </w:r>
      <w:r>
        <w:t xml:space="preserve"> – Running a staff session on mental health and well-being </w:t>
      </w:r>
      <w:hyperlink r:id="rId71" w:history="1">
        <w:r>
          <w:rPr>
            <w:rStyle w:val="Hyperlink"/>
          </w:rPr>
          <w:t>Click here</w:t>
        </w:r>
      </w:hyperlink>
      <w:r>
        <w:t xml:space="preserve"> </w:t>
      </w:r>
    </w:p>
    <w:p w14:paraId="77CBA435" w14:textId="77777777" w:rsidR="00B61DE5" w:rsidRPr="008F62E4" w:rsidRDefault="00B61DE5" w:rsidP="00B61DE5">
      <w:pPr>
        <w:rPr>
          <w:b/>
          <w:color w:val="0070C0"/>
        </w:rPr>
      </w:pPr>
    </w:p>
    <w:p w14:paraId="5A678814" w14:textId="77777777" w:rsidR="00B61DE5" w:rsidRDefault="00B61DE5" w:rsidP="00B61DE5">
      <w:r w:rsidRPr="008F62E4">
        <w:rPr>
          <w:b/>
          <w:color w:val="0070C0"/>
        </w:rPr>
        <w:t xml:space="preserve">Mental Health at Work </w:t>
      </w:r>
      <w:r>
        <w:t xml:space="preserve">– Advice and signpost for resources to support staff mental health </w:t>
      </w:r>
      <w:hyperlink r:id="rId72" w:history="1">
        <w:r>
          <w:rPr>
            <w:rStyle w:val="Hyperlink"/>
          </w:rPr>
          <w:t>Click here</w:t>
        </w:r>
      </w:hyperlink>
      <w:r>
        <w:t xml:space="preserve"> </w:t>
      </w:r>
    </w:p>
    <w:p w14:paraId="50DC46CC" w14:textId="77777777" w:rsidR="00B61DE5" w:rsidRDefault="00B61DE5" w:rsidP="00B61DE5"/>
    <w:p w14:paraId="2D94F0A7" w14:textId="77777777" w:rsidR="00B61DE5" w:rsidRDefault="00B61DE5" w:rsidP="00B61DE5">
      <w:r w:rsidRPr="009F1F59">
        <w:rPr>
          <w:b/>
          <w:color w:val="0070C0"/>
        </w:rPr>
        <w:t>Partnership for Children</w:t>
      </w:r>
      <w:r w:rsidRPr="008F62E4">
        <w:rPr>
          <w:color w:val="0070C0"/>
        </w:rPr>
        <w:t xml:space="preserve">  </w:t>
      </w:r>
      <w:r>
        <w:t xml:space="preserve">- Resources to support staff mental health and well-being </w:t>
      </w:r>
      <w:hyperlink r:id="rId73" w:history="1">
        <w:r>
          <w:rPr>
            <w:rStyle w:val="Hyperlink"/>
          </w:rPr>
          <w:t>Click here</w:t>
        </w:r>
      </w:hyperlink>
      <w:r>
        <w:t xml:space="preserve"> </w:t>
      </w:r>
    </w:p>
    <w:p w14:paraId="45E109C3" w14:textId="77777777" w:rsidR="00B61DE5" w:rsidRDefault="00B61DE5" w:rsidP="00B61DE5"/>
    <w:p w14:paraId="65406889" w14:textId="77777777" w:rsidR="00B61DE5" w:rsidRDefault="00B61DE5" w:rsidP="00B61DE5">
      <w:r w:rsidRPr="009F1F59">
        <w:rPr>
          <w:b/>
          <w:color w:val="0070C0"/>
        </w:rPr>
        <w:t>SecEd</w:t>
      </w:r>
      <w:r>
        <w:t xml:space="preserve"> – Staff Well-being – 36 ideas for your school  </w:t>
      </w:r>
      <w:hyperlink r:id="rId74" w:history="1">
        <w:r>
          <w:rPr>
            <w:rStyle w:val="Hyperlink"/>
          </w:rPr>
          <w:t>Click here</w:t>
        </w:r>
      </w:hyperlink>
      <w:r>
        <w:t xml:space="preserve"> </w:t>
      </w:r>
    </w:p>
    <w:p w14:paraId="72F742C8" w14:textId="77777777" w:rsidR="00706F84" w:rsidRDefault="00706F84" w:rsidP="004049B1">
      <w:pPr>
        <w:jc w:val="both"/>
        <w:rPr>
          <w:rFonts w:cstheme="minorHAnsi"/>
          <w:color w:val="C00000"/>
          <w:sz w:val="24"/>
        </w:rPr>
      </w:pPr>
    </w:p>
    <w:p w14:paraId="12C9EBE5" w14:textId="77777777" w:rsidR="00523251" w:rsidRDefault="00596512" w:rsidP="00523251">
      <w:pPr>
        <w:pStyle w:val="Heading1"/>
      </w:pPr>
      <w:bookmarkStart w:id="8" w:name="_Capital"/>
      <w:bookmarkStart w:id="9" w:name="_Governor_Updates"/>
      <w:bookmarkEnd w:id="8"/>
      <w:bookmarkEnd w:id="9"/>
      <w:r>
        <w:lastRenderedPageBreak/>
        <w:t>Governance and Admissions</w:t>
      </w:r>
      <w:r w:rsidR="00523251">
        <w:t xml:space="preserve"> Updates </w:t>
      </w:r>
    </w:p>
    <w:p w14:paraId="676B5FC5" w14:textId="77777777" w:rsidR="00523251" w:rsidRDefault="00523251" w:rsidP="00523251">
      <w:pPr>
        <w:pStyle w:val="Heading1"/>
      </w:pPr>
    </w:p>
    <w:p w14:paraId="1D45EF85" w14:textId="77777777" w:rsidR="00523251" w:rsidRPr="00523251" w:rsidRDefault="00523251" w:rsidP="00523251">
      <w:pPr>
        <w:pStyle w:val="Heading2"/>
        <w:rPr>
          <w:rFonts w:asciiTheme="minorHAnsi" w:hAnsiTheme="minorHAnsi" w:cstheme="minorHAnsi"/>
          <w:color w:val="C00000"/>
          <w:sz w:val="24"/>
        </w:rPr>
      </w:pPr>
      <w:r w:rsidRPr="00523251">
        <w:rPr>
          <w:rFonts w:asciiTheme="minorHAnsi" w:hAnsiTheme="minorHAnsi" w:cstheme="minorHAnsi"/>
          <w:color w:val="C00000"/>
          <w:sz w:val="24"/>
        </w:rPr>
        <w:t>Governor Hub</w:t>
      </w:r>
    </w:p>
    <w:p w14:paraId="1F028AD3" w14:textId="77777777" w:rsidR="00095D23" w:rsidRDefault="00523251" w:rsidP="00523251">
      <w:pPr>
        <w:pStyle w:val="Heading2"/>
        <w:rPr>
          <w:rFonts w:asciiTheme="minorHAnsi" w:hAnsiTheme="minorHAnsi" w:cstheme="minorHAnsi"/>
          <w:color w:val="auto"/>
          <w:sz w:val="22"/>
        </w:rPr>
      </w:pPr>
      <w:r>
        <w:rPr>
          <w:rFonts w:asciiTheme="minorHAnsi" w:hAnsiTheme="minorHAnsi" w:cstheme="minorHAnsi"/>
          <w:color w:val="auto"/>
          <w:sz w:val="22"/>
        </w:rPr>
        <w:t xml:space="preserve">Please </w:t>
      </w:r>
      <w:r w:rsidRPr="00523251">
        <w:rPr>
          <w:rFonts w:asciiTheme="minorHAnsi" w:hAnsiTheme="minorHAnsi" w:cstheme="minorHAnsi"/>
          <w:color w:val="auto"/>
          <w:sz w:val="22"/>
        </w:rPr>
        <w:t>ensure all members of your governing body are registered on governor hub or they will not be receiving diocesan communication including notifications of training or events.</w:t>
      </w:r>
      <w:r>
        <w:rPr>
          <w:rFonts w:asciiTheme="minorHAnsi" w:hAnsiTheme="minorHAnsi" w:cstheme="minorHAnsi"/>
          <w:color w:val="auto"/>
          <w:sz w:val="22"/>
        </w:rPr>
        <w:t xml:space="preserve">  Clerks are responsible for ensuring the platform stays up to date with current contact details.  </w:t>
      </w:r>
    </w:p>
    <w:p w14:paraId="3F947B65" w14:textId="77777777" w:rsidR="00095D23" w:rsidRDefault="00095D23" w:rsidP="00523251">
      <w:pPr>
        <w:pStyle w:val="Heading2"/>
        <w:rPr>
          <w:rFonts w:asciiTheme="minorHAnsi" w:hAnsiTheme="minorHAnsi" w:cstheme="minorHAnsi"/>
          <w:color w:val="auto"/>
          <w:sz w:val="22"/>
        </w:rPr>
      </w:pPr>
    </w:p>
    <w:p w14:paraId="3E4EBB1E" w14:textId="77777777" w:rsidR="00095D23" w:rsidRDefault="00523251" w:rsidP="00523251">
      <w:pPr>
        <w:pStyle w:val="Heading2"/>
        <w:rPr>
          <w:rFonts w:asciiTheme="minorHAnsi" w:hAnsiTheme="minorHAnsi" w:cstheme="minorHAnsi"/>
          <w:color w:val="auto"/>
          <w:sz w:val="22"/>
        </w:rPr>
      </w:pPr>
      <w:r>
        <w:rPr>
          <w:rFonts w:asciiTheme="minorHAnsi" w:hAnsiTheme="minorHAnsi" w:cstheme="minorHAnsi"/>
          <w:color w:val="auto"/>
          <w:sz w:val="22"/>
        </w:rPr>
        <w:t xml:space="preserve">Governor Hub is an incredibly useful platform enabling diocesan officers to identify if your governing body has any vacancies and direct willing volunteers accordingly.  There </w:t>
      </w:r>
      <w:r w:rsidR="00095D23">
        <w:rPr>
          <w:rFonts w:asciiTheme="minorHAnsi" w:hAnsiTheme="minorHAnsi" w:cstheme="minorHAnsi"/>
          <w:color w:val="auto"/>
          <w:sz w:val="22"/>
        </w:rPr>
        <w:t>are many be</w:t>
      </w:r>
      <w:r>
        <w:rPr>
          <w:rFonts w:asciiTheme="minorHAnsi" w:hAnsiTheme="minorHAnsi" w:cstheme="minorHAnsi"/>
          <w:color w:val="auto"/>
          <w:sz w:val="22"/>
        </w:rPr>
        <w:t>n</w:t>
      </w:r>
      <w:r w:rsidR="00095D23">
        <w:rPr>
          <w:rFonts w:asciiTheme="minorHAnsi" w:hAnsiTheme="minorHAnsi" w:cstheme="minorHAnsi"/>
          <w:color w:val="auto"/>
          <w:sz w:val="22"/>
        </w:rPr>
        <w:t>e</w:t>
      </w:r>
      <w:r>
        <w:rPr>
          <w:rFonts w:asciiTheme="minorHAnsi" w:hAnsiTheme="minorHAnsi" w:cstheme="minorHAnsi"/>
          <w:color w:val="auto"/>
          <w:sz w:val="22"/>
        </w:rPr>
        <w:t>f</w:t>
      </w:r>
      <w:r w:rsidR="00095D23">
        <w:rPr>
          <w:rFonts w:asciiTheme="minorHAnsi" w:hAnsiTheme="minorHAnsi" w:cstheme="minorHAnsi"/>
          <w:color w:val="auto"/>
          <w:sz w:val="22"/>
        </w:rPr>
        <w:t>i</w:t>
      </w:r>
      <w:r>
        <w:rPr>
          <w:rFonts w:asciiTheme="minorHAnsi" w:hAnsiTheme="minorHAnsi" w:cstheme="minorHAnsi"/>
          <w:color w:val="auto"/>
          <w:sz w:val="22"/>
        </w:rPr>
        <w:t>ts to ensuring y</w:t>
      </w:r>
      <w:r w:rsidR="00095D23">
        <w:rPr>
          <w:rFonts w:asciiTheme="minorHAnsi" w:hAnsiTheme="minorHAnsi" w:cstheme="minorHAnsi"/>
          <w:color w:val="auto"/>
          <w:sz w:val="22"/>
        </w:rPr>
        <w:t xml:space="preserve">our governing board information is up to date on this platform.  </w:t>
      </w:r>
      <w:r>
        <w:rPr>
          <w:rFonts w:asciiTheme="minorHAnsi" w:hAnsiTheme="minorHAnsi" w:cstheme="minorHAnsi"/>
          <w:color w:val="auto"/>
          <w:sz w:val="22"/>
        </w:rPr>
        <w:t xml:space="preserve">If there are any queries relating to Governor Hub please contact Amanda Crowley </w:t>
      </w:r>
      <w:hyperlink r:id="rId75" w:history="1">
        <w:r w:rsidRPr="006D6E9E">
          <w:rPr>
            <w:rStyle w:val="Hyperlink"/>
            <w:rFonts w:asciiTheme="minorHAnsi" w:hAnsiTheme="minorHAnsi" w:cstheme="minorHAnsi"/>
            <w:sz w:val="22"/>
          </w:rPr>
          <w:t>amandacrowley@rcdow.org.uk</w:t>
        </w:r>
      </w:hyperlink>
      <w:r>
        <w:rPr>
          <w:rFonts w:asciiTheme="minorHAnsi" w:hAnsiTheme="minorHAnsi" w:cstheme="minorHAnsi"/>
          <w:color w:val="auto"/>
          <w:sz w:val="22"/>
        </w:rPr>
        <w:t xml:space="preserve"> </w:t>
      </w:r>
    </w:p>
    <w:p w14:paraId="6D6D372D" w14:textId="77777777" w:rsidR="00095D23" w:rsidRDefault="00095D23" w:rsidP="00523251">
      <w:pPr>
        <w:pStyle w:val="Heading2"/>
        <w:rPr>
          <w:rFonts w:asciiTheme="minorHAnsi" w:hAnsiTheme="minorHAnsi" w:cstheme="minorHAnsi"/>
          <w:color w:val="auto"/>
          <w:sz w:val="22"/>
        </w:rPr>
      </w:pPr>
    </w:p>
    <w:p w14:paraId="11EAABEB" w14:textId="77777777" w:rsidR="00095D23" w:rsidRPr="00095D23" w:rsidRDefault="00095D23" w:rsidP="00095D23"/>
    <w:p w14:paraId="72D1FF81" w14:textId="77777777" w:rsidR="00095D23" w:rsidRPr="00095D23" w:rsidRDefault="00095D23" w:rsidP="00095D23">
      <w:pPr>
        <w:jc w:val="both"/>
        <w:rPr>
          <w:color w:val="C00000"/>
          <w:sz w:val="24"/>
        </w:rPr>
      </w:pPr>
      <w:r w:rsidRPr="00095D23">
        <w:rPr>
          <w:color w:val="C00000"/>
          <w:sz w:val="24"/>
        </w:rPr>
        <w:t>New process for appointing foundation governors / directors</w:t>
      </w:r>
    </w:p>
    <w:p w14:paraId="7D43ED59" w14:textId="77777777" w:rsidR="00095D23" w:rsidRDefault="00095D23" w:rsidP="00095D23">
      <w:pPr>
        <w:jc w:val="both"/>
      </w:pPr>
      <w:r>
        <w:t>For a long time now, we have known of the considerable frustration experienced in getting foundation governors appointed by the diocese. We have studied why these delays occur and looked at ways in which the system can be improved.</w:t>
      </w:r>
    </w:p>
    <w:p w14:paraId="31F56858" w14:textId="77777777" w:rsidR="00095D23" w:rsidRPr="00F07706" w:rsidRDefault="00095D23" w:rsidP="00095D23">
      <w:pPr>
        <w:jc w:val="both"/>
        <w:rPr>
          <w:b/>
        </w:rPr>
      </w:pPr>
      <w:r>
        <w:t xml:space="preserve">Time after time we have found that delayed applications are caused by difficulties in getting references and DBS clearances to support the applications, despite reminders being sent. In brief, instead of the diocese seeking to collect the supporting documentation from referees we are asking that the school does this instead. We believe that there is more likelihood that this will be effective when it is done locally than when done centrally. In addition, we have redesigned the process so that it occurs completely electronically. </w:t>
      </w:r>
      <w:r w:rsidRPr="00F07706">
        <w:rPr>
          <w:b/>
        </w:rPr>
        <w:t>This new system will operate for all applications after the 1</w:t>
      </w:r>
      <w:r w:rsidRPr="00F07706">
        <w:rPr>
          <w:b/>
          <w:vertAlign w:val="superscript"/>
        </w:rPr>
        <w:t>st</w:t>
      </w:r>
      <w:r w:rsidRPr="00F07706">
        <w:rPr>
          <w:b/>
        </w:rPr>
        <w:t xml:space="preserve"> January 2021.</w:t>
      </w:r>
    </w:p>
    <w:p w14:paraId="2EB0B8EF" w14:textId="77777777" w:rsidR="00095D23" w:rsidRDefault="00095D23" w:rsidP="00095D23">
      <w:pPr>
        <w:jc w:val="both"/>
        <w:rPr>
          <w:i/>
        </w:rPr>
      </w:pPr>
      <w:r w:rsidRPr="00087808">
        <w:rPr>
          <w:i/>
        </w:rPr>
        <w:t>What does your school need to do?</w:t>
      </w:r>
    </w:p>
    <w:p w14:paraId="4CB36ECF" w14:textId="77777777" w:rsidR="00095D23" w:rsidRDefault="00095D23" w:rsidP="00095D23">
      <w:pPr>
        <w:pStyle w:val="ListParagraph"/>
        <w:numPr>
          <w:ilvl w:val="0"/>
          <w:numId w:val="23"/>
        </w:numPr>
        <w:jc w:val="both"/>
      </w:pPr>
      <w:r>
        <w:t>We ask that your school appoints a Nominated Person (either the Clerk to Governors or perhaps, someone in the School Office) who will administer this process.</w:t>
      </w:r>
    </w:p>
    <w:p w14:paraId="1AAEC7B4" w14:textId="77777777" w:rsidR="00095D23" w:rsidRDefault="00095D23" w:rsidP="00095D23">
      <w:pPr>
        <w:pStyle w:val="ListParagraph"/>
        <w:numPr>
          <w:ilvl w:val="0"/>
          <w:numId w:val="23"/>
        </w:numPr>
        <w:jc w:val="both"/>
      </w:pPr>
      <w:r>
        <w:t xml:space="preserve">The Nominated Person should download the suite of forms [available at </w:t>
      </w:r>
      <w:hyperlink r:id="rId76" w:history="1">
        <w:r>
          <w:rPr>
            <w:rStyle w:val="Hyperlink"/>
          </w:rPr>
          <w:t>Link to website</w:t>
        </w:r>
      </w:hyperlink>
      <w:r>
        <w:t xml:space="preserve"> ] and personalise them to the school, including the email address of the nominated person.</w:t>
      </w:r>
    </w:p>
    <w:p w14:paraId="3E300953" w14:textId="77777777" w:rsidR="00095D23" w:rsidRDefault="00095D23" w:rsidP="00095D23">
      <w:pPr>
        <w:pStyle w:val="ListParagraph"/>
        <w:numPr>
          <w:ilvl w:val="0"/>
          <w:numId w:val="23"/>
        </w:numPr>
        <w:jc w:val="both"/>
      </w:pPr>
      <w:r>
        <w:t>The Nominated Person will send the application to and receive the application from the applicant.</w:t>
      </w:r>
    </w:p>
    <w:p w14:paraId="53E29330" w14:textId="77777777" w:rsidR="00095D23" w:rsidRDefault="00095D23" w:rsidP="00095D23">
      <w:pPr>
        <w:pStyle w:val="ListParagraph"/>
        <w:numPr>
          <w:ilvl w:val="0"/>
          <w:numId w:val="23"/>
        </w:numPr>
        <w:jc w:val="both"/>
      </w:pPr>
      <w:r>
        <w:t>The Nominated Person will seek the references and the DBS certification. (Note: the parish priest may wish to return the reference directly to the diocese; if they wish to do this, they have been asked to let the nominated person know).</w:t>
      </w:r>
    </w:p>
    <w:p w14:paraId="363570B4" w14:textId="77777777" w:rsidR="00095D23" w:rsidRPr="00F06967" w:rsidRDefault="00095D23" w:rsidP="00095D23">
      <w:pPr>
        <w:pStyle w:val="ListParagraph"/>
        <w:numPr>
          <w:ilvl w:val="0"/>
          <w:numId w:val="23"/>
        </w:numPr>
        <w:jc w:val="both"/>
      </w:pPr>
      <w:r w:rsidRPr="00F06967">
        <w:t>When all references and Clearances are available, the Nominated Person will upload all documents to the Diocese using this secure link</w:t>
      </w:r>
      <w:r>
        <w:t xml:space="preserve"> at </w:t>
      </w:r>
      <w:r w:rsidRPr="00F06967">
        <w:t xml:space="preserve">: </w:t>
      </w:r>
      <w:hyperlink r:id="rId77" w:history="1">
        <w:r>
          <w:rPr>
            <w:rStyle w:val="Hyperlink"/>
          </w:rPr>
          <w:t>Link to website</w:t>
        </w:r>
      </w:hyperlink>
      <w:r>
        <w:t xml:space="preserve"> </w:t>
      </w:r>
      <w:r w:rsidRPr="00F06967">
        <w:t>A receipt will be sent to the Nominated Person and the Applicant on submission.</w:t>
      </w:r>
    </w:p>
    <w:p w14:paraId="3B31822E" w14:textId="77777777" w:rsidR="00095D23" w:rsidRDefault="00095D23" w:rsidP="00095D23">
      <w:pPr>
        <w:pStyle w:val="ListParagraph"/>
        <w:numPr>
          <w:ilvl w:val="0"/>
          <w:numId w:val="23"/>
        </w:numPr>
        <w:jc w:val="both"/>
      </w:pPr>
      <w:r>
        <w:t>The Diocese will determine the complete application within 21 days, either with a letter and deed of appointment, or other communication.</w:t>
      </w:r>
    </w:p>
    <w:p w14:paraId="755C01EA" w14:textId="77777777" w:rsidR="00095D23" w:rsidRDefault="00095D23" w:rsidP="00095D23">
      <w:pPr>
        <w:jc w:val="both"/>
      </w:pPr>
      <w:r>
        <w:t>If you have any questions about how the system will work or difficulty in downloading the materials, please contact Mike Pittendreigh (</w:t>
      </w:r>
      <w:hyperlink r:id="rId78" w:history="1">
        <w:r w:rsidRPr="00766A68">
          <w:rPr>
            <w:rStyle w:val="Hyperlink"/>
          </w:rPr>
          <w:t>mikep@rcdow.org.uk</w:t>
        </w:r>
      </w:hyperlink>
      <w:r>
        <w:t>) Other, more general, governors queries should continue to be addressed to Carol Campbell (</w:t>
      </w:r>
      <w:hyperlink r:id="rId79" w:history="1">
        <w:r w:rsidRPr="009B2494">
          <w:rPr>
            <w:rStyle w:val="Hyperlink"/>
          </w:rPr>
          <w:t>governors@rcdow.org.uk</w:t>
        </w:r>
      </w:hyperlink>
      <w:r>
        <w:t>)</w:t>
      </w:r>
    </w:p>
    <w:p w14:paraId="65C25ABA" w14:textId="77777777" w:rsidR="00596512" w:rsidRPr="00596512" w:rsidRDefault="00596512" w:rsidP="00596512">
      <w:pPr>
        <w:pStyle w:val="xmsonormal0"/>
        <w:shd w:val="clear" w:color="auto" w:fill="FFFFFF"/>
        <w:rPr>
          <w:rFonts w:asciiTheme="minorHAnsi" w:hAnsiTheme="minorHAnsi" w:cstheme="minorHAnsi"/>
          <w:color w:val="C00000"/>
          <w:szCs w:val="22"/>
        </w:rPr>
      </w:pPr>
      <w:r w:rsidRPr="00596512">
        <w:rPr>
          <w:rFonts w:asciiTheme="minorHAnsi" w:hAnsiTheme="minorHAnsi" w:cstheme="minorHAnsi"/>
          <w:color w:val="C00000"/>
          <w:szCs w:val="22"/>
        </w:rPr>
        <w:lastRenderedPageBreak/>
        <w:t>Admissions Appeal Arrangements during COVID-19 – Update</w:t>
      </w:r>
    </w:p>
    <w:p w14:paraId="6C1F80FC" w14:textId="77777777" w:rsidR="00596512" w:rsidRPr="00596512" w:rsidRDefault="00596512" w:rsidP="00596512">
      <w:pPr>
        <w:shd w:val="clear" w:color="auto" w:fill="FFFFFF"/>
        <w:rPr>
          <w:rFonts w:eastAsia="Times New Roman" w:cstheme="minorHAnsi"/>
          <w:color w:val="000000"/>
        </w:rPr>
      </w:pPr>
      <w:r w:rsidRPr="00596512">
        <w:rPr>
          <w:rFonts w:eastAsia="Times New Roman" w:cstheme="minorHAnsi"/>
          <w:color w:val="000000"/>
        </w:rPr>
        <w:t>On the 31 January 2021 the School Admissions (England) (Coronavirus) (Appeals Arrangements) (Amendment) Regulations 2021 will come into force.</w:t>
      </w:r>
    </w:p>
    <w:p w14:paraId="0FA44793" w14:textId="77777777" w:rsidR="00596512" w:rsidRPr="00596512" w:rsidRDefault="00596512" w:rsidP="00596512">
      <w:pPr>
        <w:shd w:val="clear" w:color="auto" w:fill="FFFFFF"/>
        <w:rPr>
          <w:rFonts w:eastAsia="Times New Roman" w:cstheme="minorHAnsi"/>
          <w:color w:val="000000"/>
        </w:rPr>
      </w:pPr>
      <w:r w:rsidRPr="00596512">
        <w:rPr>
          <w:rFonts w:eastAsia="Times New Roman" w:cstheme="minorHAnsi"/>
          <w:color w:val="000000"/>
        </w:rPr>
        <w:t>These regulations amend the School Admissions (England) (Coronavirus) (Appeals Arrangements) (Amendment) Regulations 2020. The main effect of these Regulations is that the amendments to admissions appeals arrangements due to coronavirus will continue to have effect until 30 September 2021 (rather than ceasing on the 31 January 2021).</w:t>
      </w:r>
    </w:p>
    <w:p w14:paraId="2C5A87FA" w14:textId="77777777" w:rsidR="00596512" w:rsidRPr="00596512" w:rsidRDefault="00596512" w:rsidP="00596512">
      <w:pPr>
        <w:shd w:val="clear" w:color="auto" w:fill="FFFFFF"/>
        <w:rPr>
          <w:rFonts w:eastAsia="Times New Roman" w:cstheme="minorHAnsi"/>
          <w:color w:val="000000"/>
        </w:rPr>
      </w:pPr>
      <w:r w:rsidRPr="00596512">
        <w:rPr>
          <w:rFonts w:eastAsia="Times New Roman" w:cstheme="minorHAnsi"/>
          <w:color w:val="000000"/>
        </w:rPr>
        <w:t>In summary, they give admission authorities, local authorities and admission appeal panels more flexibility when dealing with appeals during the COVID-19 outbreak. The 2020 regulations permit appeal hearings to be heard by telephone or video conference. They also allow appeals to be decided on the basis of written submissions only. In addition, the statutory timescales have been amended.</w:t>
      </w:r>
    </w:p>
    <w:p w14:paraId="281F56CA" w14:textId="77777777" w:rsidR="00596512" w:rsidRPr="00596512" w:rsidRDefault="00596512" w:rsidP="00596512">
      <w:pPr>
        <w:shd w:val="clear" w:color="auto" w:fill="FFFFFF"/>
        <w:rPr>
          <w:rFonts w:eastAsia="Times New Roman" w:cstheme="minorHAnsi"/>
          <w:color w:val="000000"/>
        </w:rPr>
      </w:pPr>
      <w:r w:rsidRPr="00596512">
        <w:rPr>
          <w:rFonts w:eastAsia="Times New Roman" w:cstheme="minorHAnsi"/>
          <w:color w:val="000000"/>
        </w:rPr>
        <w:t xml:space="preserve">The 2021 Regulations can be found at: </w:t>
      </w:r>
      <w:hyperlink r:id="rId80" w:history="1">
        <w:r w:rsidRPr="00596512">
          <w:rPr>
            <w:rStyle w:val="Hyperlink"/>
            <w:rFonts w:eastAsia="Times New Roman" w:cstheme="minorHAnsi"/>
          </w:rPr>
          <w:t>https://www.legislation.gov.uk/uksi/2021/14/made</w:t>
        </w:r>
      </w:hyperlink>
    </w:p>
    <w:p w14:paraId="55515C79" w14:textId="77777777" w:rsidR="00596512" w:rsidRDefault="00596512" w:rsidP="00095D23">
      <w:pPr>
        <w:jc w:val="both"/>
      </w:pPr>
    </w:p>
    <w:p w14:paraId="2D5566AC" w14:textId="77777777" w:rsidR="00596512" w:rsidRDefault="00596512">
      <w:pPr>
        <w:rPr>
          <w:rFonts w:asciiTheme="majorHAnsi" w:eastAsiaTheme="majorEastAsia" w:hAnsiTheme="majorHAnsi" w:cstheme="majorBidi"/>
          <w:color w:val="2E74B5" w:themeColor="accent1" w:themeShade="BF"/>
          <w:sz w:val="32"/>
          <w:szCs w:val="32"/>
        </w:rPr>
      </w:pPr>
      <w:r>
        <w:br w:type="page"/>
      </w:r>
    </w:p>
    <w:p w14:paraId="4050B0B9" w14:textId="77777777" w:rsidR="008F6670" w:rsidRDefault="008F6670" w:rsidP="008F6670">
      <w:pPr>
        <w:pStyle w:val="Heading1"/>
      </w:pPr>
      <w:r w:rsidRPr="000774BF">
        <w:lastRenderedPageBreak/>
        <w:t>Capital</w:t>
      </w:r>
    </w:p>
    <w:p w14:paraId="729873AF" w14:textId="77777777" w:rsidR="008F6670" w:rsidRPr="008F6670" w:rsidRDefault="008F6670" w:rsidP="008F6670"/>
    <w:p w14:paraId="5D9AEF8B" w14:textId="77777777" w:rsidR="008F6670" w:rsidRPr="000774BF" w:rsidRDefault="008F6670" w:rsidP="008F6670">
      <w:pPr>
        <w:spacing w:after="120"/>
        <w:rPr>
          <w:b/>
          <w:bCs/>
          <w:u w:val="single"/>
        </w:rPr>
      </w:pPr>
      <w:r w:rsidRPr="000774BF">
        <w:rPr>
          <w:b/>
          <w:bCs/>
          <w:u w:val="single"/>
        </w:rPr>
        <w:t>Academies – Land and Buildings Collation Tool</w:t>
      </w:r>
    </w:p>
    <w:p w14:paraId="1BE481CA" w14:textId="77777777" w:rsidR="008F6670" w:rsidRDefault="008F6670" w:rsidP="008F6670">
      <w:pPr>
        <w:spacing w:after="120"/>
      </w:pPr>
      <w:r w:rsidRPr="000774BF">
        <w:t xml:space="preserve">The land and buildings collection tool (LBCT) </w:t>
      </w:r>
      <w:r>
        <w:t xml:space="preserve">is </w:t>
      </w:r>
      <w:r w:rsidRPr="000774BF">
        <w:t>live</w:t>
      </w:r>
      <w:r>
        <w:t xml:space="preserve">. The </w:t>
      </w:r>
      <w:r w:rsidRPr="000774BF">
        <w:t xml:space="preserve">submission deadline </w:t>
      </w:r>
      <w:r>
        <w:t>is</w:t>
      </w:r>
      <w:r w:rsidRPr="000774BF">
        <w:t xml:space="preserve"> 28</w:t>
      </w:r>
      <w:r w:rsidRPr="00671EDF">
        <w:rPr>
          <w:vertAlign w:val="superscript"/>
        </w:rPr>
        <w:t>th</w:t>
      </w:r>
      <w:r>
        <w:t xml:space="preserve"> </w:t>
      </w:r>
      <w:r w:rsidRPr="000774BF">
        <w:t>January 2021.</w:t>
      </w:r>
    </w:p>
    <w:p w14:paraId="2853D124" w14:textId="77777777" w:rsidR="008F6670" w:rsidRDefault="008F6670" w:rsidP="008F6670">
      <w:pPr>
        <w:spacing w:after="120"/>
      </w:pPr>
      <w:r>
        <w:t>The current status of the return as of 1200 today is:</w:t>
      </w:r>
    </w:p>
    <w:p w14:paraId="328B12BE" w14:textId="77777777" w:rsidR="008F6670" w:rsidRDefault="008F6670" w:rsidP="008F6670">
      <w:pPr>
        <w:spacing w:after="120"/>
      </w:pPr>
      <w:r w:rsidRPr="00E13E63">
        <w:rPr>
          <w:noProof/>
          <w:lang w:val="en-US"/>
        </w:rPr>
        <w:drawing>
          <wp:inline distT="0" distB="0" distL="0" distR="0" wp14:anchorId="58728B81" wp14:editId="3D5EB7E5">
            <wp:extent cx="5906618" cy="42837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918151" cy="4292074"/>
                    </a:xfrm>
                    <a:prstGeom prst="rect">
                      <a:avLst/>
                    </a:prstGeom>
                  </pic:spPr>
                </pic:pic>
              </a:graphicData>
            </a:graphic>
          </wp:inline>
        </w:drawing>
      </w:r>
    </w:p>
    <w:p w14:paraId="1C5AD380" w14:textId="77777777" w:rsidR="008F6670" w:rsidRPr="000774BF" w:rsidRDefault="008F6670" w:rsidP="008F6670">
      <w:pPr>
        <w:spacing w:after="120"/>
      </w:pPr>
      <w:r>
        <w:t>The final 2 schools in CHAT will be processed as soon as they are presented.</w:t>
      </w:r>
    </w:p>
    <w:p w14:paraId="63708C1F" w14:textId="77777777" w:rsidR="008F6670" w:rsidRPr="000774BF" w:rsidRDefault="008F6670" w:rsidP="008F6670">
      <w:pPr>
        <w:spacing w:after="120"/>
        <w:rPr>
          <w:b/>
          <w:bCs/>
          <w:u w:val="single"/>
        </w:rPr>
      </w:pPr>
      <w:r w:rsidRPr="000774BF">
        <w:rPr>
          <w:b/>
          <w:bCs/>
          <w:u w:val="single"/>
        </w:rPr>
        <w:t xml:space="preserve">VASCA 2020/2021 </w:t>
      </w:r>
    </w:p>
    <w:p w14:paraId="6FBC6B0F" w14:textId="77777777" w:rsidR="008F6670" w:rsidRDefault="008F6670" w:rsidP="008F6670">
      <w:pPr>
        <w:spacing w:after="120"/>
        <w:rPr>
          <w:rFonts w:ascii="Calibri" w:eastAsia="Calibri" w:hAnsi="Calibri" w:cs="Calibri"/>
        </w:rPr>
      </w:pPr>
      <w:r>
        <w:rPr>
          <w:rFonts w:ascii="Calibri" w:eastAsia="Calibri" w:hAnsi="Calibri" w:cs="Calibri"/>
        </w:rPr>
        <w:t>There are currently 84 live projects on Statlog.</w:t>
      </w:r>
    </w:p>
    <w:p w14:paraId="2A640A93" w14:textId="77777777" w:rsidR="008F6670" w:rsidRDefault="008F6670" w:rsidP="008F6670">
      <w:pPr>
        <w:spacing w:after="120"/>
        <w:rPr>
          <w:rFonts w:ascii="Calibri" w:eastAsia="Calibri" w:hAnsi="Calibri" w:cs="Calibri"/>
        </w:rPr>
      </w:pPr>
    </w:p>
    <w:p w14:paraId="5AF66113" w14:textId="77777777" w:rsidR="008F6670" w:rsidRDefault="008F6670" w:rsidP="008F6670">
      <w:pPr>
        <w:spacing w:after="120"/>
        <w:rPr>
          <w:rFonts w:ascii="Calibri" w:eastAsia="Calibri" w:hAnsi="Calibri" w:cs="Calibri"/>
        </w:rPr>
      </w:pPr>
    </w:p>
    <w:p w14:paraId="38F6EE2B" w14:textId="77777777" w:rsidR="008F6670" w:rsidRDefault="008F6670" w:rsidP="008F6670">
      <w:pPr>
        <w:spacing w:after="120"/>
        <w:rPr>
          <w:rFonts w:ascii="Calibri" w:eastAsia="Calibri" w:hAnsi="Calibri" w:cs="Calibri"/>
        </w:rPr>
      </w:pPr>
    </w:p>
    <w:p w14:paraId="741BC069" w14:textId="77777777" w:rsidR="008F6670" w:rsidRPr="00032225" w:rsidRDefault="008F6670" w:rsidP="008F6670">
      <w:pPr>
        <w:spacing w:after="120"/>
        <w:rPr>
          <w:rFonts w:ascii="Calibri" w:eastAsia="Calibri" w:hAnsi="Calibri" w:cs="Calibri"/>
          <w:b/>
          <w:bCs/>
          <w:u w:val="single"/>
        </w:rPr>
      </w:pPr>
      <w:r w:rsidRPr="00032225">
        <w:rPr>
          <w:rFonts w:ascii="Calibri" w:eastAsia="Calibri" w:hAnsi="Calibri" w:cs="Calibri"/>
          <w:b/>
          <w:bCs/>
          <w:u w:val="single"/>
        </w:rPr>
        <w:t>VASCA 2021/22</w:t>
      </w:r>
    </w:p>
    <w:p w14:paraId="67B15F59" w14:textId="77777777" w:rsidR="008F6670" w:rsidRDefault="008F6670" w:rsidP="008F6670">
      <w:pPr>
        <w:spacing w:after="120"/>
        <w:rPr>
          <w:rFonts w:ascii="Calibri" w:eastAsia="Calibri" w:hAnsi="Calibri" w:cs="Calibri"/>
        </w:rPr>
      </w:pPr>
      <w:r>
        <w:rPr>
          <w:rFonts w:ascii="Calibri" w:eastAsia="Calibri" w:hAnsi="Calibri" w:cs="Calibri"/>
        </w:rPr>
        <w:t>The survey data available within Statlog will be used to identify priority works. The deadline for uploading surveys is Friday 12</w:t>
      </w:r>
      <w:r w:rsidRPr="00AA6D5A">
        <w:rPr>
          <w:rFonts w:ascii="Calibri" w:eastAsia="Calibri" w:hAnsi="Calibri" w:cs="Calibri"/>
          <w:vertAlign w:val="superscript"/>
        </w:rPr>
        <w:t>th</w:t>
      </w:r>
      <w:r>
        <w:rPr>
          <w:rFonts w:ascii="Calibri" w:eastAsia="Calibri" w:hAnsi="Calibri" w:cs="Calibri"/>
        </w:rPr>
        <w:t xml:space="preserve"> February 2021. A programme of work will be generated, and schools will be invited to engage at the appropriate time. As previously communicated, the aim is to fully resolve each identified need before moving on to the next project/school. We expect to launch 2 or 3 waves of projects during the course of the year.</w:t>
      </w:r>
    </w:p>
    <w:p w14:paraId="1AA3C60E" w14:textId="77777777" w:rsidR="008F6670" w:rsidRDefault="008F6670" w:rsidP="008F6670">
      <w:pPr>
        <w:spacing w:after="120"/>
        <w:rPr>
          <w:rFonts w:ascii="Calibri" w:eastAsia="Calibri" w:hAnsi="Calibri" w:cs="Calibri"/>
        </w:rPr>
      </w:pPr>
      <w:r>
        <w:rPr>
          <w:rFonts w:ascii="Calibri" w:eastAsia="Calibri" w:hAnsi="Calibri" w:cs="Calibri"/>
        </w:rPr>
        <w:t>The following is a summary of the required works identified to date:</w:t>
      </w:r>
    </w:p>
    <w:p w14:paraId="17F1D012" w14:textId="77777777" w:rsidR="008F6670" w:rsidRDefault="008F6670" w:rsidP="008F6670">
      <w:pPr>
        <w:spacing w:after="120"/>
        <w:rPr>
          <w:rFonts w:ascii="Calibri" w:eastAsia="Calibri" w:hAnsi="Calibri" w:cs="Calibri"/>
        </w:rPr>
      </w:pPr>
      <w:r w:rsidRPr="00A53DF1">
        <w:rPr>
          <w:rFonts w:ascii="Calibri" w:eastAsia="Calibri" w:hAnsi="Calibri" w:cs="Calibri"/>
          <w:noProof/>
          <w:lang w:val="en-US"/>
        </w:rPr>
        <w:lastRenderedPageBreak/>
        <w:drawing>
          <wp:inline distT="0" distB="0" distL="0" distR="0" wp14:anchorId="75C19279" wp14:editId="1E1D1456">
            <wp:extent cx="5800725" cy="1673115"/>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809825" cy="1675740"/>
                    </a:xfrm>
                    <a:prstGeom prst="rect">
                      <a:avLst/>
                    </a:prstGeom>
                  </pic:spPr>
                </pic:pic>
              </a:graphicData>
            </a:graphic>
          </wp:inline>
        </w:drawing>
      </w:r>
    </w:p>
    <w:p w14:paraId="32C7F2DE" w14:textId="77777777" w:rsidR="008F6670" w:rsidRPr="00E22EE3" w:rsidRDefault="008F6670" w:rsidP="008F6670">
      <w:pPr>
        <w:spacing w:after="120"/>
      </w:pPr>
      <w:r w:rsidRPr="00E22EE3">
        <w:t>Consultants are working diligently to ensure that all surveys commissioned by schools are uploaded before the February deadline.</w:t>
      </w:r>
    </w:p>
    <w:p w14:paraId="3BBD0E8F" w14:textId="77777777" w:rsidR="008F6670" w:rsidRPr="000774BF" w:rsidRDefault="008F6670" w:rsidP="008F6670">
      <w:pPr>
        <w:spacing w:after="120"/>
        <w:rPr>
          <w:b/>
          <w:bCs/>
          <w:u w:val="single"/>
        </w:rPr>
      </w:pPr>
    </w:p>
    <w:p w14:paraId="5EE44A9B" w14:textId="77777777" w:rsidR="008F6670" w:rsidRDefault="008F6670" w:rsidP="008F6670">
      <w:pPr>
        <w:spacing w:after="120"/>
        <w:rPr>
          <w:b/>
          <w:bCs/>
          <w:u w:val="single"/>
        </w:rPr>
      </w:pPr>
      <w:r w:rsidRPr="000774BF">
        <w:rPr>
          <w:b/>
          <w:bCs/>
          <w:u w:val="single"/>
        </w:rPr>
        <w:t>Statlog</w:t>
      </w:r>
    </w:p>
    <w:p w14:paraId="770F0129" w14:textId="77777777" w:rsidR="008F6670" w:rsidRDefault="008F6670" w:rsidP="008F6670">
      <w:pPr>
        <w:spacing w:after="120"/>
      </w:pPr>
      <w:r w:rsidRPr="00AF7D99">
        <w:t>13</w:t>
      </w:r>
      <w:r>
        <w:t>4</w:t>
      </w:r>
      <w:r w:rsidRPr="00AF7D99">
        <w:t xml:space="preserve"> schools</w:t>
      </w:r>
      <w:r>
        <w:t xml:space="preserve"> have purchased full licences for Statlog. Consultants are working to activate the Statutory Compliance Modules for licenced schools. The following includes a setup tracker:</w:t>
      </w:r>
    </w:p>
    <w:p w14:paraId="15AC6E78" w14:textId="77777777" w:rsidR="008F6670" w:rsidRDefault="008F6670" w:rsidP="008F6670">
      <w:pPr>
        <w:spacing w:after="120"/>
      </w:pPr>
      <w:r w:rsidRPr="002229ED">
        <w:rPr>
          <w:noProof/>
          <w:lang w:val="en-US"/>
        </w:rPr>
        <w:drawing>
          <wp:inline distT="0" distB="0" distL="0" distR="0" wp14:anchorId="5CA1DBC4" wp14:editId="4878D4B4">
            <wp:extent cx="5800725" cy="281995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812403" cy="2825628"/>
                    </a:xfrm>
                    <a:prstGeom prst="rect">
                      <a:avLst/>
                    </a:prstGeom>
                  </pic:spPr>
                </pic:pic>
              </a:graphicData>
            </a:graphic>
          </wp:inline>
        </w:drawing>
      </w:r>
    </w:p>
    <w:p w14:paraId="1316ACB7" w14:textId="77777777" w:rsidR="008F6670" w:rsidRDefault="008F6670" w:rsidP="008F6670">
      <w:pPr>
        <w:spacing w:after="120"/>
      </w:pPr>
      <w:r>
        <w:t>The slight reduction in the percentage score for Site Manager Tests is due to the addition of new schools to the programme. In the 47 school that are fully setup for Site Manager Test, the combined test count now stands at 565. This is in increase of 220 since the last report.</w:t>
      </w:r>
    </w:p>
    <w:p w14:paraId="67ECA804" w14:textId="77777777" w:rsidR="008F6670" w:rsidRDefault="008F6670" w:rsidP="008F6670">
      <w:pPr>
        <w:spacing w:after="120"/>
      </w:pPr>
    </w:p>
    <w:p w14:paraId="7CF6A2DA" w14:textId="77777777" w:rsidR="008F6670" w:rsidRDefault="008F6670" w:rsidP="008F6670">
      <w:pPr>
        <w:spacing w:after="120"/>
        <w:rPr>
          <w:b/>
          <w:bCs/>
          <w:u w:val="single"/>
        </w:rPr>
      </w:pPr>
    </w:p>
    <w:p w14:paraId="1CD279A3" w14:textId="77777777" w:rsidR="008F6670" w:rsidRDefault="008F6670" w:rsidP="008F6670">
      <w:pPr>
        <w:spacing w:after="120"/>
        <w:rPr>
          <w:b/>
          <w:bCs/>
          <w:u w:val="single"/>
        </w:rPr>
      </w:pPr>
    </w:p>
    <w:p w14:paraId="5191202E" w14:textId="77777777" w:rsidR="008F6670" w:rsidRDefault="008F6670" w:rsidP="008F6670">
      <w:pPr>
        <w:spacing w:after="120"/>
        <w:rPr>
          <w:b/>
          <w:bCs/>
          <w:u w:val="single"/>
        </w:rPr>
      </w:pPr>
    </w:p>
    <w:p w14:paraId="478C66DE" w14:textId="77777777" w:rsidR="008F6670" w:rsidRPr="000774BF" w:rsidRDefault="008F6670" w:rsidP="008F6670">
      <w:pPr>
        <w:spacing w:after="120"/>
        <w:rPr>
          <w:b/>
          <w:bCs/>
          <w:u w:val="single"/>
        </w:rPr>
      </w:pPr>
      <w:r w:rsidRPr="000774BF">
        <w:rPr>
          <w:b/>
          <w:bCs/>
          <w:u w:val="single"/>
        </w:rPr>
        <w:t>Priority School Building Programme</w:t>
      </w:r>
    </w:p>
    <w:p w14:paraId="70532A89" w14:textId="77777777" w:rsidR="008F6670" w:rsidRDefault="008F6670" w:rsidP="008F6670">
      <w:pPr>
        <w:spacing w:after="120"/>
        <w:rPr>
          <w:rFonts w:cstheme="minorHAnsi"/>
        </w:rPr>
      </w:pPr>
      <w:r w:rsidRPr="000774BF">
        <w:rPr>
          <w:rFonts w:cstheme="minorHAnsi"/>
        </w:rPr>
        <w:t xml:space="preserve">Project managers continue to monitor the progress of schools in this scheme. </w:t>
      </w:r>
    </w:p>
    <w:p w14:paraId="4193CC72" w14:textId="77777777" w:rsidR="008F6670" w:rsidRPr="000774BF" w:rsidRDefault="008F6670" w:rsidP="008F6670">
      <w:pPr>
        <w:spacing w:after="120"/>
        <w:rPr>
          <w:rFonts w:cstheme="minorHAnsi"/>
        </w:rPr>
      </w:pPr>
    </w:p>
    <w:p w14:paraId="5E1702DC" w14:textId="77777777" w:rsidR="008F6670" w:rsidRPr="000774BF" w:rsidRDefault="008F6670" w:rsidP="008F6670">
      <w:pPr>
        <w:pStyle w:val="Heading1"/>
      </w:pPr>
      <w:r w:rsidRPr="000774BF">
        <w:lastRenderedPageBreak/>
        <w:t>Pupil Placement Planning</w:t>
      </w:r>
    </w:p>
    <w:p w14:paraId="33D59CC5" w14:textId="77777777" w:rsidR="008F6670" w:rsidRPr="000774BF" w:rsidRDefault="008F6670" w:rsidP="008F6670">
      <w:pPr>
        <w:spacing w:after="120"/>
        <w:rPr>
          <w:rFonts w:cstheme="minorHAnsi"/>
          <w:b/>
          <w:u w:val="single"/>
        </w:rPr>
      </w:pPr>
    </w:p>
    <w:p w14:paraId="24EC0C28" w14:textId="77777777" w:rsidR="008F6670" w:rsidRPr="000774BF" w:rsidRDefault="008F6670" w:rsidP="008F6670">
      <w:pPr>
        <w:spacing w:after="120"/>
        <w:rPr>
          <w:rFonts w:ascii="Calibri" w:eastAsia="Calibri" w:hAnsi="Calibri" w:cs="Calibri"/>
          <w:b/>
          <w:bCs/>
          <w:u w:val="single"/>
        </w:rPr>
      </w:pPr>
      <w:r w:rsidRPr="000774BF">
        <w:rPr>
          <w:rFonts w:ascii="Calibri" w:eastAsia="Calibri" w:hAnsi="Calibri" w:cs="Calibri"/>
          <w:b/>
          <w:bCs/>
          <w:u w:val="single"/>
        </w:rPr>
        <w:t>1</w:t>
      </w:r>
      <w:r w:rsidRPr="000774BF">
        <w:rPr>
          <w:rFonts w:ascii="Calibri" w:eastAsia="Calibri" w:hAnsi="Calibri" w:cs="Calibri"/>
          <w:b/>
          <w:bCs/>
          <w:u w:val="single"/>
          <w:vertAlign w:val="superscript"/>
        </w:rPr>
        <w:t>st</w:t>
      </w:r>
      <w:r w:rsidRPr="000774BF">
        <w:rPr>
          <w:rFonts w:ascii="Calibri" w:eastAsia="Calibri" w:hAnsi="Calibri" w:cs="Calibri"/>
          <w:b/>
          <w:bCs/>
          <w:u w:val="single"/>
        </w:rPr>
        <w:t xml:space="preserve"> Planner Project</w:t>
      </w:r>
    </w:p>
    <w:p w14:paraId="0E9B252A" w14:textId="77777777" w:rsidR="008F6670" w:rsidRDefault="008F6670" w:rsidP="008F6670">
      <w:pPr>
        <w:spacing w:after="120"/>
        <w:rPr>
          <w:rFonts w:ascii="Calibri" w:eastAsia="Calibri" w:hAnsi="Calibri" w:cs="Calibri"/>
        </w:rPr>
      </w:pPr>
      <w:r w:rsidRPr="000774BF">
        <w:rPr>
          <w:rFonts w:ascii="Calibri" w:eastAsia="Calibri" w:hAnsi="Calibri" w:cs="Calibri"/>
        </w:rPr>
        <w:t xml:space="preserve">The Project’s Oversight and Scrutiny Committee </w:t>
      </w:r>
      <w:r>
        <w:rPr>
          <w:rFonts w:ascii="Calibri" w:eastAsia="Calibri" w:hAnsi="Calibri" w:cs="Calibri"/>
        </w:rPr>
        <w:t>met</w:t>
      </w:r>
      <w:r w:rsidRPr="000774BF">
        <w:rPr>
          <w:rFonts w:ascii="Calibri" w:eastAsia="Calibri" w:hAnsi="Calibri" w:cs="Calibri"/>
        </w:rPr>
        <w:t xml:space="preserve"> on November 24</w:t>
      </w:r>
      <w:r w:rsidRPr="000774BF">
        <w:rPr>
          <w:rFonts w:ascii="Calibri" w:eastAsia="Calibri" w:hAnsi="Calibri" w:cs="Calibri"/>
          <w:vertAlign w:val="superscript"/>
        </w:rPr>
        <w:t>th</w:t>
      </w:r>
      <w:r w:rsidRPr="000774BF">
        <w:rPr>
          <w:rFonts w:ascii="Calibri" w:eastAsia="Calibri" w:hAnsi="Calibri" w:cs="Calibri"/>
        </w:rPr>
        <w:t xml:space="preserve">. </w:t>
      </w:r>
    </w:p>
    <w:p w14:paraId="70ED6C6F" w14:textId="77777777" w:rsidR="008F6670" w:rsidRDefault="008F6670" w:rsidP="008F6670">
      <w:pPr>
        <w:spacing w:after="120"/>
        <w:rPr>
          <w:rFonts w:ascii="Calibri" w:eastAsia="Calibri" w:hAnsi="Calibri" w:cs="Calibri"/>
        </w:rPr>
      </w:pPr>
      <w:r w:rsidRPr="00516A7F">
        <w:rPr>
          <w:rFonts w:ascii="Calibri" w:eastAsia="Calibri" w:hAnsi="Calibri" w:cs="Calibri"/>
        </w:rPr>
        <w:t>The Project Team is now focused on delivering the three strands of the programme.</w:t>
      </w:r>
    </w:p>
    <w:p w14:paraId="5F65D6A8" w14:textId="77777777" w:rsidR="008F6670" w:rsidRDefault="008F6670" w:rsidP="008F6670">
      <w:pPr>
        <w:pStyle w:val="ListParagraph"/>
        <w:numPr>
          <w:ilvl w:val="0"/>
          <w:numId w:val="24"/>
        </w:numPr>
        <w:spacing w:after="120" w:line="240" w:lineRule="auto"/>
        <w:rPr>
          <w:rFonts w:ascii="Calibri" w:eastAsia="Calibri" w:hAnsi="Calibri" w:cs="Calibri"/>
        </w:rPr>
      </w:pPr>
      <w:r>
        <w:rPr>
          <w:rFonts w:ascii="Calibri" w:eastAsia="Calibri" w:hAnsi="Calibri" w:cs="Calibri"/>
        </w:rPr>
        <w:t>Major Project – The team is working on school capacity/need models that will inform the role out of this segment. As agreed, these will be moderated by Head Teachers to ensure that all required elements are included.</w:t>
      </w:r>
    </w:p>
    <w:p w14:paraId="60E8E071" w14:textId="77777777" w:rsidR="008F6670" w:rsidRDefault="008F6670" w:rsidP="008F6670">
      <w:pPr>
        <w:pStyle w:val="ListParagraph"/>
        <w:numPr>
          <w:ilvl w:val="0"/>
          <w:numId w:val="24"/>
        </w:numPr>
        <w:spacing w:after="120" w:line="240" w:lineRule="auto"/>
        <w:rPr>
          <w:rFonts w:ascii="Calibri" w:eastAsia="Calibri" w:hAnsi="Calibri" w:cs="Calibri"/>
        </w:rPr>
      </w:pPr>
      <w:r>
        <w:rPr>
          <w:rFonts w:ascii="Calibri" w:eastAsia="Calibri" w:hAnsi="Calibri" w:cs="Calibri"/>
        </w:rPr>
        <w:t>Minor Projects – The team is reviewing local need in preparation for detailed discussion with schools and Local Authorities</w:t>
      </w:r>
    </w:p>
    <w:p w14:paraId="60F74117" w14:textId="77777777" w:rsidR="008F6670" w:rsidRPr="00CB17EA" w:rsidRDefault="008F6670" w:rsidP="008F6670">
      <w:pPr>
        <w:pStyle w:val="ListParagraph"/>
        <w:numPr>
          <w:ilvl w:val="0"/>
          <w:numId w:val="24"/>
        </w:numPr>
        <w:spacing w:after="120" w:line="240" w:lineRule="auto"/>
        <w:rPr>
          <w:rFonts w:ascii="Calibri" w:eastAsia="Calibri" w:hAnsi="Calibri" w:cs="Calibri"/>
        </w:rPr>
      </w:pPr>
      <w:r>
        <w:rPr>
          <w:rFonts w:ascii="Calibri" w:eastAsia="Calibri" w:hAnsi="Calibri" w:cs="Calibri"/>
        </w:rPr>
        <w:t>New Starts – The Team has begun the process of trawling for and cleansing data that will ensure that we can present WinWin options to Schools and Local Authorities as appropriate.</w:t>
      </w:r>
    </w:p>
    <w:p w14:paraId="0888FABB" w14:textId="77777777" w:rsidR="008F6670" w:rsidRDefault="008F6670" w:rsidP="008F6670">
      <w:pPr>
        <w:spacing w:after="120"/>
        <w:rPr>
          <w:rFonts w:ascii="Calibri" w:eastAsia="Calibri" w:hAnsi="Calibri" w:cs="Calibri"/>
        </w:rPr>
      </w:pPr>
      <w:r>
        <w:rPr>
          <w:rFonts w:ascii="Calibri" w:eastAsia="Calibri" w:hAnsi="Calibri" w:cs="Calibri"/>
        </w:rPr>
        <w:t xml:space="preserve">During the School Leaders, Business Managers and Chairs briefings conducted over the last 2 weeks, a programme confirming anticipate dates for engagement were circulated. </w:t>
      </w:r>
    </w:p>
    <w:p w14:paraId="0A079694" w14:textId="77777777" w:rsidR="008F6670" w:rsidRDefault="008F6670" w:rsidP="008F6670">
      <w:pPr>
        <w:spacing w:after="120"/>
        <w:rPr>
          <w:rFonts w:ascii="Calibri" w:eastAsia="Calibri" w:hAnsi="Calibri" w:cs="Calibri"/>
        </w:rPr>
      </w:pPr>
      <w:r>
        <w:rPr>
          <w:rFonts w:ascii="Calibri" w:eastAsia="Calibri" w:hAnsi="Calibri" w:cs="Calibri"/>
        </w:rPr>
        <w:t>Aedificabo will:</w:t>
      </w:r>
    </w:p>
    <w:p w14:paraId="6028598C" w14:textId="77777777" w:rsidR="008F6670" w:rsidRDefault="008F6670" w:rsidP="008F6670">
      <w:pPr>
        <w:pStyle w:val="ListParagraph"/>
        <w:numPr>
          <w:ilvl w:val="0"/>
          <w:numId w:val="18"/>
        </w:numPr>
        <w:spacing w:after="120" w:line="240" w:lineRule="auto"/>
        <w:rPr>
          <w:rFonts w:ascii="Calibri" w:eastAsia="Calibri" w:hAnsi="Calibri" w:cs="Calibri"/>
        </w:rPr>
      </w:pPr>
      <w:r>
        <w:rPr>
          <w:rFonts w:ascii="Calibri" w:eastAsia="Calibri" w:hAnsi="Calibri" w:cs="Calibri"/>
        </w:rPr>
        <w:t>Manage the programme of work (Minor Works). The company will be the de facto project manager for all projects, commissioning services from other professional teams as appropriate.</w:t>
      </w:r>
    </w:p>
    <w:p w14:paraId="07002907" w14:textId="77777777" w:rsidR="008F6670" w:rsidRPr="00B3417A" w:rsidRDefault="008F6670" w:rsidP="008F6670">
      <w:pPr>
        <w:pStyle w:val="ListParagraph"/>
        <w:numPr>
          <w:ilvl w:val="0"/>
          <w:numId w:val="18"/>
        </w:numPr>
        <w:spacing w:after="120" w:line="240" w:lineRule="auto"/>
        <w:rPr>
          <w:rFonts w:ascii="Calibri" w:eastAsia="Calibri" w:hAnsi="Calibri" w:cs="Calibri"/>
        </w:rPr>
      </w:pPr>
      <w:r>
        <w:rPr>
          <w:rFonts w:ascii="Calibri" w:eastAsia="Calibri" w:hAnsi="Calibri" w:cs="Calibri"/>
        </w:rPr>
        <w:t>Engage as the Registered Social Housing Provider. The application to register for this function will begin this month.</w:t>
      </w:r>
    </w:p>
    <w:p w14:paraId="2C32AADD" w14:textId="77777777" w:rsidR="008F6670" w:rsidRPr="007A0A5C" w:rsidRDefault="008F6670" w:rsidP="008F6670">
      <w:pPr>
        <w:spacing w:after="120"/>
        <w:rPr>
          <w:rFonts w:ascii="Calibri" w:eastAsia="Calibri" w:hAnsi="Calibri" w:cs="Calibri"/>
        </w:rPr>
      </w:pPr>
    </w:p>
    <w:p w14:paraId="2ED1B867" w14:textId="77777777" w:rsidR="008F6670" w:rsidRPr="000774BF" w:rsidRDefault="008F6670" w:rsidP="008F6670">
      <w:pPr>
        <w:spacing w:after="120"/>
        <w:rPr>
          <w:rFonts w:ascii="Calibri" w:eastAsia="Calibri" w:hAnsi="Calibri" w:cs="Calibri"/>
        </w:rPr>
      </w:pPr>
    </w:p>
    <w:p w14:paraId="3E9C1246" w14:textId="77777777" w:rsidR="008F6670" w:rsidRPr="007D34ED" w:rsidRDefault="008F6670" w:rsidP="007D34ED"/>
    <w:sectPr w:rsidR="008F6670" w:rsidRPr="007D34ED" w:rsidSect="00173991">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1625DE" w14:textId="77777777" w:rsidR="00EE6F70" w:rsidRDefault="00EE6F70" w:rsidP="00D240CD">
      <w:pPr>
        <w:spacing w:after="0" w:line="240" w:lineRule="auto"/>
      </w:pPr>
      <w:r>
        <w:separator/>
      </w:r>
    </w:p>
  </w:endnote>
  <w:endnote w:type="continuationSeparator" w:id="0">
    <w:p w14:paraId="60F71559" w14:textId="77777777" w:rsidR="00EE6F70" w:rsidRDefault="00EE6F70" w:rsidP="00D240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Lucida Grande">
    <w:altName w:val="Lucida Grande"/>
    <w:charset w:val="00"/>
    <w:family w:val="swiss"/>
    <w:pitch w:val="variable"/>
    <w:sig w:usb0="E1000AEF" w:usb1="5000A1FF" w:usb2="00000000" w:usb3="00000000" w:csb0="000001BF" w:csb1="00000000"/>
  </w:font>
  <w:font w:name="Candara">
    <w:panose1 w:val="020E0502030303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0D95CB" w14:textId="77777777" w:rsidR="00EE6F70" w:rsidRDefault="00EE6F70" w:rsidP="00D240CD">
      <w:pPr>
        <w:spacing w:after="0" w:line="240" w:lineRule="auto"/>
      </w:pPr>
      <w:r>
        <w:separator/>
      </w:r>
    </w:p>
  </w:footnote>
  <w:footnote w:type="continuationSeparator" w:id="0">
    <w:p w14:paraId="7164FBF9" w14:textId="77777777" w:rsidR="00EE6F70" w:rsidRDefault="00EE6F70" w:rsidP="00D240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1512E"/>
    <w:multiLevelType w:val="hybridMultilevel"/>
    <w:tmpl w:val="3D0698B8"/>
    <w:lvl w:ilvl="0" w:tplc="3138B5D6">
      <w:start w:val="1"/>
      <w:numFmt w:val="bullet"/>
      <w:lvlText w:val=""/>
      <w:lvlJc w:val="left"/>
      <w:pPr>
        <w:ind w:left="720" w:hanging="360"/>
      </w:pPr>
      <w:rPr>
        <w:rFonts w:ascii="Symbol" w:hAnsi="Symbol" w:hint="default"/>
      </w:rPr>
    </w:lvl>
    <w:lvl w:ilvl="1" w:tplc="62EEB9CC">
      <w:start w:val="1"/>
      <w:numFmt w:val="bullet"/>
      <w:lvlText w:val="o"/>
      <w:lvlJc w:val="left"/>
      <w:pPr>
        <w:ind w:left="1440" w:hanging="360"/>
      </w:pPr>
      <w:rPr>
        <w:rFonts w:ascii="Courier New" w:hAnsi="Courier New" w:hint="default"/>
      </w:rPr>
    </w:lvl>
    <w:lvl w:ilvl="2" w:tplc="35DA5C6A">
      <w:start w:val="1"/>
      <w:numFmt w:val="bullet"/>
      <w:lvlText w:val=""/>
      <w:lvlJc w:val="left"/>
      <w:pPr>
        <w:ind w:left="2160" w:hanging="360"/>
      </w:pPr>
      <w:rPr>
        <w:rFonts w:ascii="Wingdings" w:hAnsi="Wingdings" w:hint="default"/>
      </w:rPr>
    </w:lvl>
    <w:lvl w:ilvl="3" w:tplc="B1D25E7A">
      <w:start w:val="1"/>
      <w:numFmt w:val="bullet"/>
      <w:lvlText w:val=""/>
      <w:lvlJc w:val="left"/>
      <w:pPr>
        <w:ind w:left="2880" w:hanging="360"/>
      </w:pPr>
      <w:rPr>
        <w:rFonts w:ascii="Symbol" w:hAnsi="Symbol" w:hint="default"/>
      </w:rPr>
    </w:lvl>
    <w:lvl w:ilvl="4" w:tplc="CE88B99A">
      <w:start w:val="1"/>
      <w:numFmt w:val="bullet"/>
      <w:lvlText w:val="o"/>
      <w:lvlJc w:val="left"/>
      <w:pPr>
        <w:ind w:left="3600" w:hanging="360"/>
      </w:pPr>
      <w:rPr>
        <w:rFonts w:ascii="Courier New" w:hAnsi="Courier New" w:hint="default"/>
      </w:rPr>
    </w:lvl>
    <w:lvl w:ilvl="5" w:tplc="CE8A2DB4">
      <w:start w:val="1"/>
      <w:numFmt w:val="bullet"/>
      <w:lvlText w:val=""/>
      <w:lvlJc w:val="left"/>
      <w:pPr>
        <w:ind w:left="4320" w:hanging="360"/>
      </w:pPr>
      <w:rPr>
        <w:rFonts w:ascii="Wingdings" w:hAnsi="Wingdings" w:hint="default"/>
      </w:rPr>
    </w:lvl>
    <w:lvl w:ilvl="6" w:tplc="D632D462">
      <w:start w:val="1"/>
      <w:numFmt w:val="bullet"/>
      <w:lvlText w:val=""/>
      <w:lvlJc w:val="left"/>
      <w:pPr>
        <w:ind w:left="5040" w:hanging="360"/>
      </w:pPr>
      <w:rPr>
        <w:rFonts w:ascii="Symbol" w:hAnsi="Symbol" w:hint="default"/>
      </w:rPr>
    </w:lvl>
    <w:lvl w:ilvl="7" w:tplc="55948128">
      <w:start w:val="1"/>
      <w:numFmt w:val="bullet"/>
      <w:lvlText w:val="o"/>
      <w:lvlJc w:val="left"/>
      <w:pPr>
        <w:ind w:left="5760" w:hanging="360"/>
      </w:pPr>
      <w:rPr>
        <w:rFonts w:ascii="Courier New" w:hAnsi="Courier New" w:hint="default"/>
      </w:rPr>
    </w:lvl>
    <w:lvl w:ilvl="8" w:tplc="6EB47CD0">
      <w:start w:val="1"/>
      <w:numFmt w:val="bullet"/>
      <w:lvlText w:val=""/>
      <w:lvlJc w:val="left"/>
      <w:pPr>
        <w:ind w:left="6480" w:hanging="360"/>
      </w:pPr>
      <w:rPr>
        <w:rFonts w:ascii="Wingdings" w:hAnsi="Wingdings" w:hint="default"/>
      </w:rPr>
    </w:lvl>
  </w:abstractNum>
  <w:abstractNum w:abstractNumId="1" w15:restartNumberingAfterBreak="0">
    <w:nsid w:val="02F947E5"/>
    <w:multiLevelType w:val="hybridMultilevel"/>
    <w:tmpl w:val="C464C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312B66"/>
    <w:multiLevelType w:val="multilevel"/>
    <w:tmpl w:val="5B286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A1170F"/>
    <w:multiLevelType w:val="hybridMultilevel"/>
    <w:tmpl w:val="937A1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FF297A"/>
    <w:multiLevelType w:val="hybridMultilevel"/>
    <w:tmpl w:val="AC6C3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0B3A17"/>
    <w:multiLevelType w:val="hybridMultilevel"/>
    <w:tmpl w:val="A41A13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5772D1"/>
    <w:multiLevelType w:val="hybridMultilevel"/>
    <w:tmpl w:val="7916A9D8"/>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3356D1D"/>
    <w:multiLevelType w:val="multilevel"/>
    <w:tmpl w:val="89843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EA1BB0"/>
    <w:multiLevelType w:val="hybridMultilevel"/>
    <w:tmpl w:val="A26EE2D0"/>
    <w:lvl w:ilvl="0" w:tplc="C542EE9A">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370A49C8"/>
    <w:multiLevelType w:val="hybridMultilevel"/>
    <w:tmpl w:val="A6C21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4C75F1"/>
    <w:multiLevelType w:val="hybridMultilevel"/>
    <w:tmpl w:val="9CD659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9552009"/>
    <w:multiLevelType w:val="hybridMultilevel"/>
    <w:tmpl w:val="BB5C27F4"/>
    <w:lvl w:ilvl="0" w:tplc="65365912">
      <w:start w:val="1"/>
      <w:numFmt w:val="bullet"/>
      <w:lvlText w:val="•"/>
      <w:lvlJc w:val="left"/>
      <w:pPr>
        <w:tabs>
          <w:tab w:val="num" w:pos="720"/>
        </w:tabs>
        <w:ind w:left="720" w:hanging="360"/>
      </w:pPr>
      <w:rPr>
        <w:rFonts w:ascii="Arial" w:hAnsi="Arial" w:hint="default"/>
      </w:rPr>
    </w:lvl>
    <w:lvl w:ilvl="1" w:tplc="78049A7A" w:tentative="1">
      <w:start w:val="1"/>
      <w:numFmt w:val="bullet"/>
      <w:lvlText w:val="•"/>
      <w:lvlJc w:val="left"/>
      <w:pPr>
        <w:tabs>
          <w:tab w:val="num" w:pos="1440"/>
        </w:tabs>
        <w:ind w:left="1440" w:hanging="360"/>
      </w:pPr>
      <w:rPr>
        <w:rFonts w:ascii="Arial" w:hAnsi="Arial" w:hint="default"/>
      </w:rPr>
    </w:lvl>
    <w:lvl w:ilvl="2" w:tplc="B9B4BEC4" w:tentative="1">
      <w:start w:val="1"/>
      <w:numFmt w:val="bullet"/>
      <w:lvlText w:val="•"/>
      <w:lvlJc w:val="left"/>
      <w:pPr>
        <w:tabs>
          <w:tab w:val="num" w:pos="2160"/>
        </w:tabs>
        <w:ind w:left="2160" w:hanging="360"/>
      </w:pPr>
      <w:rPr>
        <w:rFonts w:ascii="Arial" w:hAnsi="Arial" w:hint="default"/>
      </w:rPr>
    </w:lvl>
    <w:lvl w:ilvl="3" w:tplc="17A80636" w:tentative="1">
      <w:start w:val="1"/>
      <w:numFmt w:val="bullet"/>
      <w:lvlText w:val="•"/>
      <w:lvlJc w:val="left"/>
      <w:pPr>
        <w:tabs>
          <w:tab w:val="num" w:pos="2880"/>
        </w:tabs>
        <w:ind w:left="2880" w:hanging="360"/>
      </w:pPr>
      <w:rPr>
        <w:rFonts w:ascii="Arial" w:hAnsi="Arial" w:hint="default"/>
      </w:rPr>
    </w:lvl>
    <w:lvl w:ilvl="4" w:tplc="C482672C" w:tentative="1">
      <w:start w:val="1"/>
      <w:numFmt w:val="bullet"/>
      <w:lvlText w:val="•"/>
      <w:lvlJc w:val="left"/>
      <w:pPr>
        <w:tabs>
          <w:tab w:val="num" w:pos="3600"/>
        </w:tabs>
        <w:ind w:left="3600" w:hanging="360"/>
      </w:pPr>
      <w:rPr>
        <w:rFonts w:ascii="Arial" w:hAnsi="Arial" w:hint="default"/>
      </w:rPr>
    </w:lvl>
    <w:lvl w:ilvl="5" w:tplc="8362EEF0" w:tentative="1">
      <w:start w:val="1"/>
      <w:numFmt w:val="bullet"/>
      <w:lvlText w:val="•"/>
      <w:lvlJc w:val="left"/>
      <w:pPr>
        <w:tabs>
          <w:tab w:val="num" w:pos="4320"/>
        </w:tabs>
        <w:ind w:left="4320" w:hanging="360"/>
      </w:pPr>
      <w:rPr>
        <w:rFonts w:ascii="Arial" w:hAnsi="Arial" w:hint="default"/>
      </w:rPr>
    </w:lvl>
    <w:lvl w:ilvl="6" w:tplc="1C50999A" w:tentative="1">
      <w:start w:val="1"/>
      <w:numFmt w:val="bullet"/>
      <w:lvlText w:val="•"/>
      <w:lvlJc w:val="left"/>
      <w:pPr>
        <w:tabs>
          <w:tab w:val="num" w:pos="5040"/>
        </w:tabs>
        <w:ind w:left="5040" w:hanging="360"/>
      </w:pPr>
      <w:rPr>
        <w:rFonts w:ascii="Arial" w:hAnsi="Arial" w:hint="default"/>
      </w:rPr>
    </w:lvl>
    <w:lvl w:ilvl="7" w:tplc="4AD662DA" w:tentative="1">
      <w:start w:val="1"/>
      <w:numFmt w:val="bullet"/>
      <w:lvlText w:val="•"/>
      <w:lvlJc w:val="left"/>
      <w:pPr>
        <w:tabs>
          <w:tab w:val="num" w:pos="5760"/>
        </w:tabs>
        <w:ind w:left="5760" w:hanging="360"/>
      </w:pPr>
      <w:rPr>
        <w:rFonts w:ascii="Arial" w:hAnsi="Arial" w:hint="default"/>
      </w:rPr>
    </w:lvl>
    <w:lvl w:ilvl="8" w:tplc="99D4E39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98740E4"/>
    <w:multiLevelType w:val="hybridMultilevel"/>
    <w:tmpl w:val="68503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FC04671"/>
    <w:multiLevelType w:val="hybridMultilevel"/>
    <w:tmpl w:val="A5B82072"/>
    <w:lvl w:ilvl="0" w:tplc="F25A0240">
      <w:start w:val="1"/>
      <w:numFmt w:val="bullet"/>
      <w:lvlText w:val=""/>
      <w:lvlJc w:val="left"/>
      <w:pPr>
        <w:ind w:left="360" w:hanging="360"/>
      </w:pPr>
      <w:rPr>
        <w:rFonts w:ascii="Wingdings" w:hAnsi="Wingdings" w:hint="default"/>
        <w:color w:val="C00000"/>
      </w:rPr>
    </w:lvl>
    <w:lvl w:ilvl="1" w:tplc="31723D6E">
      <w:numFmt w:val="bullet"/>
      <w:lvlText w:val="•"/>
      <w:lvlJc w:val="left"/>
      <w:pPr>
        <w:ind w:left="1440" w:hanging="720"/>
      </w:pPr>
      <w:rPr>
        <w:rFonts w:ascii="Calibri" w:eastAsiaTheme="minorEastAsia" w:hAnsi="Calibri"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0286529"/>
    <w:multiLevelType w:val="hybridMultilevel"/>
    <w:tmpl w:val="36D28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884046"/>
    <w:multiLevelType w:val="multilevel"/>
    <w:tmpl w:val="FF58A09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53F19AD"/>
    <w:multiLevelType w:val="hybridMultilevel"/>
    <w:tmpl w:val="66BA4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1A66300"/>
    <w:multiLevelType w:val="hybridMultilevel"/>
    <w:tmpl w:val="75629DD2"/>
    <w:lvl w:ilvl="0" w:tplc="F9F26946">
      <w:start w:val="1"/>
      <w:numFmt w:val="bullet"/>
      <w:lvlText w:val=""/>
      <w:lvlJc w:val="left"/>
      <w:pPr>
        <w:ind w:left="720" w:hanging="360"/>
      </w:pPr>
      <w:rPr>
        <w:rFonts w:ascii="Symbol" w:hAnsi="Symbol" w:hint="default"/>
      </w:rPr>
    </w:lvl>
    <w:lvl w:ilvl="1" w:tplc="073605CC">
      <w:start w:val="1"/>
      <w:numFmt w:val="bullet"/>
      <w:lvlText w:val="o"/>
      <w:lvlJc w:val="left"/>
      <w:pPr>
        <w:ind w:left="1440" w:hanging="360"/>
      </w:pPr>
      <w:rPr>
        <w:rFonts w:ascii="Courier New" w:hAnsi="Courier New" w:hint="default"/>
      </w:rPr>
    </w:lvl>
    <w:lvl w:ilvl="2" w:tplc="D4CC1198">
      <w:start w:val="1"/>
      <w:numFmt w:val="bullet"/>
      <w:lvlText w:val=""/>
      <w:lvlJc w:val="left"/>
      <w:pPr>
        <w:ind w:left="2160" w:hanging="360"/>
      </w:pPr>
      <w:rPr>
        <w:rFonts w:ascii="Wingdings" w:hAnsi="Wingdings" w:hint="default"/>
      </w:rPr>
    </w:lvl>
    <w:lvl w:ilvl="3" w:tplc="5B18FDBC">
      <w:start w:val="1"/>
      <w:numFmt w:val="bullet"/>
      <w:lvlText w:val=""/>
      <w:lvlJc w:val="left"/>
      <w:pPr>
        <w:ind w:left="2880" w:hanging="360"/>
      </w:pPr>
      <w:rPr>
        <w:rFonts w:ascii="Symbol" w:hAnsi="Symbol" w:hint="default"/>
      </w:rPr>
    </w:lvl>
    <w:lvl w:ilvl="4" w:tplc="C8865AE6">
      <w:start w:val="1"/>
      <w:numFmt w:val="bullet"/>
      <w:lvlText w:val="o"/>
      <w:lvlJc w:val="left"/>
      <w:pPr>
        <w:ind w:left="3600" w:hanging="360"/>
      </w:pPr>
      <w:rPr>
        <w:rFonts w:ascii="Courier New" w:hAnsi="Courier New" w:hint="default"/>
      </w:rPr>
    </w:lvl>
    <w:lvl w:ilvl="5" w:tplc="8E0AAA14">
      <w:start w:val="1"/>
      <w:numFmt w:val="bullet"/>
      <w:lvlText w:val=""/>
      <w:lvlJc w:val="left"/>
      <w:pPr>
        <w:ind w:left="4320" w:hanging="360"/>
      </w:pPr>
      <w:rPr>
        <w:rFonts w:ascii="Wingdings" w:hAnsi="Wingdings" w:hint="default"/>
      </w:rPr>
    </w:lvl>
    <w:lvl w:ilvl="6" w:tplc="3AFAF658">
      <w:start w:val="1"/>
      <w:numFmt w:val="bullet"/>
      <w:lvlText w:val=""/>
      <w:lvlJc w:val="left"/>
      <w:pPr>
        <w:ind w:left="5040" w:hanging="360"/>
      </w:pPr>
      <w:rPr>
        <w:rFonts w:ascii="Symbol" w:hAnsi="Symbol" w:hint="default"/>
      </w:rPr>
    </w:lvl>
    <w:lvl w:ilvl="7" w:tplc="0F126C20">
      <w:start w:val="1"/>
      <w:numFmt w:val="bullet"/>
      <w:lvlText w:val="o"/>
      <w:lvlJc w:val="left"/>
      <w:pPr>
        <w:ind w:left="5760" w:hanging="360"/>
      </w:pPr>
      <w:rPr>
        <w:rFonts w:ascii="Courier New" w:hAnsi="Courier New" w:hint="default"/>
      </w:rPr>
    </w:lvl>
    <w:lvl w:ilvl="8" w:tplc="7C0EC390">
      <w:start w:val="1"/>
      <w:numFmt w:val="bullet"/>
      <w:lvlText w:val=""/>
      <w:lvlJc w:val="left"/>
      <w:pPr>
        <w:ind w:left="6480" w:hanging="360"/>
      </w:pPr>
      <w:rPr>
        <w:rFonts w:ascii="Wingdings" w:hAnsi="Wingdings" w:hint="default"/>
      </w:rPr>
    </w:lvl>
  </w:abstractNum>
  <w:abstractNum w:abstractNumId="18" w15:restartNumberingAfterBreak="0">
    <w:nsid w:val="621F063A"/>
    <w:multiLevelType w:val="hybridMultilevel"/>
    <w:tmpl w:val="11600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32005BE"/>
    <w:multiLevelType w:val="hybridMultilevel"/>
    <w:tmpl w:val="F0F6C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421228D"/>
    <w:multiLevelType w:val="hybridMultilevel"/>
    <w:tmpl w:val="93408A3A"/>
    <w:lvl w:ilvl="0" w:tplc="55EA7482">
      <w:start w:val="1"/>
      <w:numFmt w:val="decimal"/>
      <w:lvlText w:val="%1."/>
      <w:lvlJc w:val="left"/>
      <w:pPr>
        <w:ind w:left="360" w:hanging="360"/>
      </w:pPr>
      <w:rPr>
        <w:rFonts w:ascii="Century Gothic" w:hAnsi="Century Gothic" w:hint="default"/>
        <w:color w:val="C0000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73321A47"/>
    <w:multiLevelType w:val="hybridMultilevel"/>
    <w:tmpl w:val="8CDE9F6C"/>
    <w:lvl w:ilvl="0" w:tplc="93E2AA00">
      <w:start w:val="1"/>
      <w:numFmt w:val="bullet"/>
      <w:lvlText w:val=""/>
      <w:lvlJc w:val="left"/>
      <w:pPr>
        <w:ind w:left="720" w:hanging="360"/>
      </w:pPr>
      <w:rPr>
        <w:rFonts w:ascii="Symbol" w:hAnsi="Symbol" w:hint="default"/>
      </w:rPr>
    </w:lvl>
    <w:lvl w:ilvl="1" w:tplc="58A66318">
      <w:start w:val="1"/>
      <w:numFmt w:val="bullet"/>
      <w:lvlText w:val="o"/>
      <w:lvlJc w:val="left"/>
      <w:pPr>
        <w:ind w:left="1440" w:hanging="360"/>
      </w:pPr>
      <w:rPr>
        <w:rFonts w:ascii="Courier New" w:hAnsi="Courier New" w:hint="default"/>
      </w:rPr>
    </w:lvl>
    <w:lvl w:ilvl="2" w:tplc="2DF8E7A8">
      <w:start w:val="1"/>
      <w:numFmt w:val="bullet"/>
      <w:lvlText w:val=""/>
      <w:lvlJc w:val="left"/>
      <w:pPr>
        <w:ind w:left="2160" w:hanging="360"/>
      </w:pPr>
      <w:rPr>
        <w:rFonts w:ascii="Wingdings" w:hAnsi="Wingdings" w:hint="default"/>
      </w:rPr>
    </w:lvl>
    <w:lvl w:ilvl="3" w:tplc="C6E26432">
      <w:start w:val="1"/>
      <w:numFmt w:val="bullet"/>
      <w:lvlText w:val=""/>
      <w:lvlJc w:val="left"/>
      <w:pPr>
        <w:ind w:left="2880" w:hanging="360"/>
      </w:pPr>
      <w:rPr>
        <w:rFonts w:ascii="Symbol" w:hAnsi="Symbol" w:hint="default"/>
      </w:rPr>
    </w:lvl>
    <w:lvl w:ilvl="4" w:tplc="28E2AD10">
      <w:start w:val="1"/>
      <w:numFmt w:val="bullet"/>
      <w:lvlText w:val="o"/>
      <w:lvlJc w:val="left"/>
      <w:pPr>
        <w:ind w:left="3600" w:hanging="360"/>
      </w:pPr>
      <w:rPr>
        <w:rFonts w:ascii="Courier New" w:hAnsi="Courier New" w:hint="default"/>
      </w:rPr>
    </w:lvl>
    <w:lvl w:ilvl="5" w:tplc="DACC3D30">
      <w:start w:val="1"/>
      <w:numFmt w:val="bullet"/>
      <w:lvlText w:val=""/>
      <w:lvlJc w:val="left"/>
      <w:pPr>
        <w:ind w:left="4320" w:hanging="360"/>
      </w:pPr>
      <w:rPr>
        <w:rFonts w:ascii="Wingdings" w:hAnsi="Wingdings" w:hint="default"/>
      </w:rPr>
    </w:lvl>
    <w:lvl w:ilvl="6" w:tplc="A5BA6116">
      <w:start w:val="1"/>
      <w:numFmt w:val="bullet"/>
      <w:lvlText w:val=""/>
      <w:lvlJc w:val="left"/>
      <w:pPr>
        <w:ind w:left="5040" w:hanging="360"/>
      </w:pPr>
      <w:rPr>
        <w:rFonts w:ascii="Symbol" w:hAnsi="Symbol" w:hint="default"/>
      </w:rPr>
    </w:lvl>
    <w:lvl w:ilvl="7" w:tplc="1996FFC4">
      <w:start w:val="1"/>
      <w:numFmt w:val="bullet"/>
      <w:lvlText w:val="o"/>
      <w:lvlJc w:val="left"/>
      <w:pPr>
        <w:ind w:left="5760" w:hanging="360"/>
      </w:pPr>
      <w:rPr>
        <w:rFonts w:ascii="Courier New" w:hAnsi="Courier New" w:hint="default"/>
      </w:rPr>
    </w:lvl>
    <w:lvl w:ilvl="8" w:tplc="9FE6DBC4">
      <w:start w:val="1"/>
      <w:numFmt w:val="bullet"/>
      <w:lvlText w:val=""/>
      <w:lvlJc w:val="left"/>
      <w:pPr>
        <w:ind w:left="6480" w:hanging="360"/>
      </w:pPr>
      <w:rPr>
        <w:rFonts w:ascii="Wingdings" w:hAnsi="Wingdings" w:hint="default"/>
      </w:rPr>
    </w:lvl>
  </w:abstractNum>
  <w:abstractNum w:abstractNumId="22" w15:restartNumberingAfterBreak="0">
    <w:nsid w:val="7F6935C5"/>
    <w:multiLevelType w:val="hybridMultilevel"/>
    <w:tmpl w:val="2CBA4832"/>
    <w:lvl w:ilvl="0" w:tplc="177427CC">
      <w:start w:val="1"/>
      <w:numFmt w:val="bullet"/>
      <w:lvlText w:val=""/>
      <w:lvlJc w:val="left"/>
      <w:pPr>
        <w:ind w:left="720" w:hanging="360"/>
      </w:pPr>
      <w:rPr>
        <w:rFonts w:ascii="Symbol" w:hAnsi="Symbol" w:hint="default"/>
      </w:rPr>
    </w:lvl>
    <w:lvl w:ilvl="1" w:tplc="1CA431EE">
      <w:start w:val="1"/>
      <w:numFmt w:val="bullet"/>
      <w:lvlText w:val="o"/>
      <w:lvlJc w:val="left"/>
      <w:pPr>
        <w:ind w:left="1440" w:hanging="360"/>
      </w:pPr>
      <w:rPr>
        <w:rFonts w:ascii="Courier New" w:hAnsi="Courier New" w:hint="default"/>
      </w:rPr>
    </w:lvl>
    <w:lvl w:ilvl="2" w:tplc="C4E86E94">
      <w:start w:val="1"/>
      <w:numFmt w:val="bullet"/>
      <w:lvlText w:val=""/>
      <w:lvlJc w:val="left"/>
      <w:pPr>
        <w:ind w:left="2160" w:hanging="360"/>
      </w:pPr>
      <w:rPr>
        <w:rFonts w:ascii="Wingdings" w:hAnsi="Wingdings" w:hint="default"/>
      </w:rPr>
    </w:lvl>
    <w:lvl w:ilvl="3" w:tplc="8B526820">
      <w:start w:val="1"/>
      <w:numFmt w:val="bullet"/>
      <w:lvlText w:val=""/>
      <w:lvlJc w:val="left"/>
      <w:pPr>
        <w:ind w:left="2880" w:hanging="360"/>
      </w:pPr>
      <w:rPr>
        <w:rFonts w:ascii="Symbol" w:hAnsi="Symbol" w:hint="default"/>
      </w:rPr>
    </w:lvl>
    <w:lvl w:ilvl="4" w:tplc="256AB15E">
      <w:start w:val="1"/>
      <w:numFmt w:val="bullet"/>
      <w:lvlText w:val="o"/>
      <w:lvlJc w:val="left"/>
      <w:pPr>
        <w:ind w:left="3600" w:hanging="360"/>
      </w:pPr>
      <w:rPr>
        <w:rFonts w:ascii="Courier New" w:hAnsi="Courier New" w:hint="default"/>
      </w:rPr>
    </w:lvl>
    <w:lvl w:ilvl="5" w:tplc="1AB2A062">
      <w:start w:val="1"/>
      <w:numFmt w:val="bullet"/>
      <w:lvlText w:val=""/>
      <w:lvlJc w:val="left"/>
      <w:pPr>
        <w:ind w:left="4320" w:hanging="360"/>
      </w:pPr>
      <w:rPr>
        <w:rFonts w:ascii="Wingdings" w:hAnsi="Wingdings" w:hint="default"/>
      </w:rPr>
    </w:lvl>
    <w:lvl w:ilvl="6" w:tplc="4A645092">
      <w:start w:val="1"/>
      <w:numFmt w:val="bullet"/>
      <w:lvlText w:val=""/>
      <w:lvlJc w:val="left"/>
      <w:pPr>
        <w:ind w:left="5040" w:hanging="360"/>
      </w:pPr>
      <w:rPr>
        <w:rFonts w:ascii="Symbol" w:hAnsi="Symbol" w:hint="default"/>
      </w:rPr>
    </w:lvl>
    <w:lvl w:ilvl="7" w:tplc="7862ECCE">
      <w:start w:val="1"/>
      <w:numFmt w:val="bullet"/>
      <w:lvlText w:val="o"/>
      <w:lvlJc w:val="left"/>
      <w:pPr>
        <w:ind w:left="5760" w:hanging="360"/>
      </w:pPr>
      <w:rPr>
        <w:rFonts w:ascii="Courier New" w:hAnsi="Courier New" w:hint="default"/>
      </w:rPr>
    </w:lvl>
    <w:lvl w:ilvl="8" w:tplc="1CC059F2">
      <w:start w:val="1"/>
      <w:numFmt w:val="bullet"/>
      <w:lvlText w:val=""/>
      <w:lvlJc w:val="left"/>
      <w:pPr>
        <w:ind w:left="6480" w:hanging="360"/>
      </w:pPr>
      <w:rPr>
        <w:rFonts w:ascii="Wingdings" w:hAnsi="Wingdings" w:hint="default"/>
      </w:rPr>
    </w:lvl>
  </w:abstractNum>
  <w:abstractNum w:abstractNumId="23" w15:restartNumberingAfterBreak="0">
    <w:nsid w:val="7F891027"/>
    <w:multiLevelType w:val="multilevel"/>
    <w:tmpl w:val="9808D1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20"/>
  </w:num>
  <w:num w:numId="3">
    <w:abstractNumId w:val="8"/>
  </w:num>
  <w:num w:numId="4">
    <w:abstractNumId w:val="23"/>
  </w:num>
  <w:num w:numId="5">
    <w:abstractNumId w:val="15"/>
  </w:num>
  <w:num w:numId="6">
    <w:abstractNumId w:val="16"/>
  </w:num>
  <w:num w:numId="7">
    <w:abstractNumId w:val="4"/>
  </w:num>
  <w:num w:numId="8">
    <w:abstractNumId w:val="1"/>
  </w:num>
  <w:num w:numId="9">
    <w:abstractNumId w:val="7"/>
  </w:num>
  <w:num w:numId="10">
    <w:abstractNumId w:val="6"/>
  </w:num>
  <w:num w:numId="11">
    <w:abstractNumId w:val="22"/>
  </w:num>
  <w:num w:numId="12">
    <w:abstractNumId w:val="0"/>
  </w:num>
  <w:num w:numId="13">
    <w:abstractNumId w:val="17"/>
  </w:num>
  <w:num w:numId="14">
    <w:abstractNumId w:val="21"/>
  </w:num>
  <w:num w:numId="15">
    <w:abstractNumId w:val="18"/>
  </w:num>
  <w:num w:numId="16">
    <w:abstractNumId w:val="11"/>
  </w:num>
  <w:num w:numId="17">
    <w:abstractNumId w:val="5"/>
  </w:num>
  <w:num w:numId="18">
    <w:abstractNumId w:val="19"/>
  </w:num>
  <w:num w:numId="19">
    <w:abstractNumId w:val="2"/>
  </w:num>
  <w:num w:numId="20">
    <w:abstractNumId w:val="9"/>
  </w:num>
  <w:num w:numId="21">
    <w:abstractNumId w:val="12"/>
  </w:num>
  <w:num w:numId="22">
    <w:abstractNumId w:val="3"/>
  </w:num>
  <w:num w:numId="23">
    <w:abstractNumId w:val="10"/>
  </w:num>
  <w:num w:numId="24">
    <w:abstractNumId w:val="1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7BD1"/>
    <w:rsid w:val="00035D7E"/>
    <w:rsid w:val="0005766A"/>
    <w:rsid w:val="00083401"/>
    <w:rsid w:val="00095D23"/>
    <w:rsid w:val="000E7464"/>
    <w:rsid w:val="00125536"/>
    <w:rsid w:val="0013315E"/>
    <w:rsid w:val="00150367"/>
    <w:rsid w:val="00173991"/>
    <w:rsid w:val="001B29FC"/>
    <w:rsid w:val="001B3786"/>
    <w:rsid w:val="002055DA"/>
    <w:rsid w:val="00237AF0"/>
    <w:rsid w:val="00302608"/>
    <w:rsid w:val="00306A38"/>
    <w:rsid w:val="00320869"/>
    <w:rsid w:val="00330DDC"/>
    <w:rsid w:val="003344AD"/>
    <w:rsid w:val="00361CA3"/>
    <w:rsid w:val="003801F6"/>
    <w:rsid w:val="003B01D9"/>
    <w:rsid w:val="003B64C1"/>
    <w:rsid w:val="004049B1"/>
    <w:rsid w:val="004113FF"/>
    <w:rsid w:val="0041641E"/>
    <w:rsid w:val="0042446B"/>
    <w:rsid w:val="004C0247"/>
    <w:rsid w:val="004C200E"/>
    <w:rsid w:val="004C4489"/>
    <w:rsid w:val="004F1D17"/>
    <w:rsid w:val="004F575E"/>
    <w:rsid w:val="005102C1"/>
    <w:rsid w:val="00523251"/>
    <w:rsid w:val="005537A5"/>
    <w:rsid w:val="0057343C"/>
    <w:rsid w:val="0058335B"/>
    <w:rsid w:val="00596512"/>
    <w:rsid w:val="005A009D"/>
    <w:rsid w:val="005E1D89"/>
    <w:rsid w:val="006140E7"/>
    <w:rsid w:val="006307A4"/>
    <w:rsid w:val="0064460B"/>
    <w:rsid w:val="00672638"/>
    <w:rsid w:val="0069415A"/>
    <w:rsid w:val="006961EC"/>
    <w:rsid w:val="006E0785"/>
    <w:rsid w:val="006E6814"/>
    <w:rsid w:val="00706F84"/>
    <w:rsid w:val="0071662B"/>
    <w:rsid w:val="00744134"/>
    <w:rsid w:val="00797022"/>
    <w:rsid w:val="007A0213"/>
    <w:rsid w:val="007A15E4"/>
    <w:rsid w:val="007C6FFB"/>
    <w:rsid w:val="007D34ED"/>
    <w:rsid w:val="008214D5"/>
    <w:rsid w:val="008351A4"/>
    <w:rsid w:val="0085159B"/>
    <w:rsid w:val="00851E2F"/>
    <w:rsid w:val="0085550E"/>
    <w:rsid w:val="00874B1E"/>
    <w:rsid w:val="00875950"/>
    <w:rsid w:val="00875E2A"/>
    <w:rsid w:val="00891E1D"/>
    <w:rsid w:val="0089349C"/>
    <w:rsid w:val="008B32F1"/>
    <w:rsid w:val="008D138A"/>
    <w:rsid w:val="008F6670"/>
    <w:rsid w:val="00903E85"/>
    <w:rsid w:val="00930833"/>
    <w:rsid w:val="0093285B"/>
    <w:rsid w:val="00935F9B"/>
    <w:rsid w:val="0095622C"/>
    <w:rsid w:val="0097466E"/>
    <w:rsid w:val="009A27E9"/>
    <w:rsid w:val="00A0182F"/>
    <w:rsid w:val="00A243F2"/>
    <w:rsid w:val="00A33273"/>
    <w:rsid w:val="00A4620C"/>
    <w:rsid w:val="00A54056"/>
    <w:rsid w:val="00AB355B"/>
    <w:rsid w:val="00AE1C15"/>
    <w:rsid w:val="00B06199"/>
    <w:rsid w:val="00B159DE"/>
    <w:rsid w:val="00B434DF"/>
    <w:rsid w:val="00B61DE5"/>
    <w:rsid w:val="00B80010"/>
    <w:rsid w:val="00B9304E"/>
    <w:rsid w:val="00BE5175"/>
    <w:rsid w:val="00C57599"/>
    <w:rsid w:val="00C74E7C"/>
    <w:rsid w:val="00CB18B1"/>
    <w:rsid w:val="00CB62F1"/>
    <w:rsid w:val="00CC14C7"/>
    <w:rsid w:val="00CE29F3"/>
    <w:rsid w:val="00CE582E"/>
    <w:rsid w:val="00CE789B"/>
    <w:rsid w:val="00D14ABA"/>
    <w:rsid w:val="00D240CD"/>
    <w:rsid w:val="00D40EB8"/>
    <w:rsid w:val="00D41393"/>
    <w:rsid w:val="00D54669"/>
    <w:rsid w:val="00DB7378"/>
    <w:rsid w:val="00DE1CF5"/>
    <w:rsid w:val="00E0264B"/>
    <w:rsid w:val="00E4108C"/>
    <w:rsid w:val="00E442D8"/>
    <w:rsid w:val="00E45D45"/>
    <w:rsid w:val="00E54BD0"/>
    <w:rsid w:val="00E67D8B"/>
    <w:rsid w:val="00EB0ED2"/>
    <w:rsid w:val="00EC7B8E"/>
    <w:rsid w:val="00EE6F70"/>
    <w:rsid w:val="00F07362"/>
    <w:rsid w:val="00F407FC"/>
    <w:rsid w:val="00F445B5"/>
    <w:rsid w:val="00F67BD1"/>
    <w:rsid w:val="00F859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00566F"/>
  <w15:chartTrackingRefBased/>
  <w15:docId w15:val="{E0A4E62C-A639-483B-83B2-63F027377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859D7"/>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B62F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D40EB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59D7"/>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CB62F1"/>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F67BD1"/>
    <w:rPr>
      <w:color w:val="0000FF"/>
      <w:u w:val="single"/>
    </w:rPr>
  </w:style>
  <w:style w:type="paragraph" w:styleId="NormalWeb">
    <w:name w:val="Normal (Web)"/>
    <w:basedOn w:val="Normal"/>
    <w:uiPriority w:val="99"/>
    <w:unhideWhenUsed/>
    <w:rsid w:val="00F445B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Default">
    <w:name w:val="Default"/>
    <w:rsid w:val="00F445B5"/>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aliases w:val="F5 List Paragraph,List Paragraph1,Dot pt,List Paragraph2,Normal numbered,List Paragraph11,OBC Bullet,List Paragraph12,Bullet Style,Numbered Para 1,No Spacing1,List Paragraph Char Char Char,Indicator Text,Bullet Points,MAIN CONTENT,L,Maire"/>
    <w:basedOn w:val="Normal"/>
    <w:link w:val="ListParagraphChar"/>
    <w:uiPriority w:val="34"/>
    <w:qFormat/>
    <w:rsid w:val="00874B1E"/>
    <w:pPr>
      <w:ind w:left="720"/>
      <w:contextualSpacing/>
    </w:pPr>
  </w:style>
  <w:style w:type="character" w:customStyle="1" w:styleId="ListParagraphChar">
    <w:name w:val="List Paragraph Char"/>
    <w:aliases w:val="F5 List Paragraph Char,List Paragraph1 Char,Dot pt Char,List Paragraph2 Char,Normal numbered Char,List Paragraph11 Char,OBC Bullet Char,List Paragraph12 Char,Bullet Style Char,Numbered Para 1 Char,No Spacing1 Char,Indicator Text Char"/>
    <w:link w:val="ListParagraph"/>
    <w:uiPriority w:val="34"/>
    <w:qFormat/>
    <w:locked/>
    <w:rsid w:val="0057343C"/>
  </w:style>
  <w:style w:type="character" w:styleId="FollowedHyperlink">
    <w:name w:val="FollowedHyperlink"/>
    <w:basedOn w:val="DefaultParagraphFont"/>
    <w:uiPriority w:val="99"/>
    <w:semiHidden/>
    <w:unhideWhenUsed/>
    <w:rsid w:val="00874B1E"/>
    <w:rPr>
      <w:color w:val="954F72" w:themeColor="followedHyperlink"/>
      <w:u w:val="single"/>
    </w:rPr>
  </w:style>
  <w:style w:type="character" w:styleId="Emphasis">
    <w:name w:val="Emphasis"/>
    <w:basedOn w:val="DefaultParagraphFont"/>
    <w:uiPriority w:val="20"/>
    <w:qFormat/>
    <w:rsid w:val="007A15E4"/>
    <w:rPr>
      <w:i/>
      <w:iCs/>
    </w:rPr>
  </w:style>
  <w:style w:type="paragraph" w:styleId="NoSpacing">
    <w:name w:val="No Spacing"/>
    <w:uiPriority w:val="1"/>
    <w:qFormat/>
    <w:rsid w:val="007A15E4"/>
    <w:pPr>
      <w:spacing w:after="0" w:line="240" w:lineRule="auto"/>
    </w:pPr>
  </w:style>
  <w:style w:type="table" w:styleId="TableGrid">
    <w:name w:val="Table Grid"/>
    <w:basedOn w:val="TableNormal"/>
    <w:uiPriority w:val="59"/>
    <w:rsid w:val="00A243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A243F2"/>
    <w:pPr>
      <w:spacing w:after="0" w:line="240" w:lineRule="auto"/>
    </w:pPr>
    <w:rPr>
      <w:rFonts w:ascii="Calibri Light" w:hAnsi="Calibri Light"/>
      <w:color w:val="1F3864" w:themeColor="accent5" w:themeShade="80"/>
      <w:szCs w:val="21"/>
    </w:rPr>
  </w:style>
  <w:style w:type="character" w:customStyle="1" w:styleId="PlainTextChar">
    <w:name w:val="Plain Text Char"/>
    <w:basedOn w:val="DefaultParagraphFont"/>
    <w:link w:val="PlainText"/>
    <w:uiPriority w:val="99"/>
    <w:semiHidden/>
    <w:rsid w:val="00A243F2"/>
    <w:rPr>
      <w:rFonts w:ascii="Calibri Light" w:hAnsi="Calibri Light"/>
      <w:color w:val="1F3864" w:themeColor="accent5" w:themeShade="80"/>
      <w:szCs w:val="21"/>
    </w:rPr>
  </w:style>
  <w:style w:type="character" w:styleId="Strong">
    <w:name w:val="Strong"/>
    <w:basedOn w:val="DefaultParagraphFont"/>
    <w:uiPriority w:val="22"/>
    <w:qFormat/>
    <w:rsid w:val="00930833"/>
    <w:rPr>
      <w:b/>
      <w:bCs/>
    </w:rPr>
  </w:style>
  <w:style w:type="paragraph" w:styleId="Title">
    <w:name w:val="Title"/>
    <w:basedOn w:val="Normal"/>
    <w:next w:val="Normal"/>
    <w:link w:val="TitleChar"/>
    <w:uiPriority w:val="1"/>
    <w:qFormat/>
    <w:rsid w:val="0057343C"/>
    <w:pPr>
      <w:pBdr>
        <w:bottom w:val="single" w:sz="8" w:space="4" w:color="A5A5A5" w:themeColor="accent3"/>
      </w:pBdr>
      <w:spacing w:before="720" w:after="480" w:line="240" w:lineRule="auto"/>
    </w:pPr>
    <w:rPr>
      <w:rFonts w:eastAsiaTheme="minorEastAsia"/>
      <w:color w:val="5B9BD5" w:themeColor="accent1"/>
      <w:sz w:val="48"/>
      <w:szCs w:val="20"/>
      <w:lang w:val="en-US"/>
    </w:rPr>
  </w:style>
  <w:style w:type="character" w:customStyle="1" w:styleId="TitleChar">
    <w:name w:val="Title Char"/>
    <w:basedOn w:val="DefaultParagraphFont"/>
    <w:link w:val="Title"/>
    <w:uiPriority w:val="1"/>
    <w:rsid w:val="0057343C"/>
    <w:rPr>
      <w:rFonts w:eastAsiaTheme="minorEastAsia"/>
      <w:color w:val="5B9BD5" w:themeColor="accent1"/>
      <w:sz w:val="48"/>
      <w:szCs w:val="20"/>
      <w:lang w:val="en-US"/>
    </w:rPr>
  </w:style>
  <w:style w:type="paragraph" w:customStyle="1" w:styleId="xxmsonormal">
    <w:name w:val="x_x_msonormal"/>
    <w:basedOn w:val="Normal"/>
    <w:rsid w:val="00D240C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xapple-converted-space">
    <w:name w:val="x_x_apple-converted-space"/>
    <w:basedOn w:val="DefaultParagraphFont"/>
    <w:rsid w:val="00D240CD"/>
  </w:style>
  <w:style w:type="paragraph" w:styleId="Header">
    <w:name w:val="header"/>
    <w:basedOn w:val="Normal"/>
    <w:link w:val="HeaderChar"/>
    <w:unhideWhenUsed/>
    <w:rsid w:val="00D240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40CD"/>
  </w:style>
  <w:style w:type="paragraph" w:styleId="Footer">
    <w:name w:val="footer"/>
    <w:basedOn w:val="Normal"/>
    <w:link w:val="FooterChar"/>
    <w:unhideWhenUsed/>
    <w:rsid w:val="00D240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40CD"/>
  </w:style>
  <w:style w:type="character" w:customStyle="1" w:styleId="normaltextrun">
    <w:name w:val="normaltextrun"/>
    <w:basedOn w:val="DefaultParagraphFont"/>
    <w:rsid w:val="002055DA"/>
  </w:style>
  <w:style w:type="paragraph" w:customStyle="1" w:styleId="paragraph">
    <w:name w:val="paragraph"/>
    <w:basedOn w:val="Normal"/>
    <w:rsid w:val="002055D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msonormal">
    <w:name w:val="xmsonormal"/>
    <w:basedOn w:val="Normal"/>
    <w:rsid w:val="008D138A"/>
    <w:pPr>
      <w:spacing w:after="0" w:line="240" w:lineRule="auto"/>
    </w:pPr>
    <w:rPr>
      <w:rFonts w:ascii="Times New Roman" w:hAnsi="Times New Roman" w:cs="Times New Roman"/>
      <w:sz w:val="24"/>
      <w:szCs w:val="24"/>
      <w:lang w:eastAsia="en-GB"/>
    </w:rPr>
  </w:style>
  <w:style w:type="paragraph" w:customStyle="1" w:styleId="xxmsonormal0">
    <w:name w:val="xxmsonormal"/>
    <w:basedOn w:val="Normal"/>
    <w:rsid w:val="008D138A"/>
    <w:pPr>
      <w:spacing w:after="0" w:line="240" w:lineRule="auto"/>
    </w:pPr>
    <w:rPr>
      <w:rFonts w:ascii="Times New Roman" w:hAnsi="Times New Roman" w:cs="Times New Roman"/>
      <w:sz w:val="24"/>
      <w:szCs w:val="24"/>
      <w:lang w:eastAsia="en-GB"/>
    </w:rPr>
  </w:style>
  <w:style w:type="character" w:customStyle="1" w:styleId="xxapple-converted-space0">
    <w:name w:val="xxapple-converted-space"/>
    <w:basedOn w:val="DefaultParagraphFont"/>
    <w:rsid w:val="008D138A"/>
  </w:style>
  <w:style w:type="character" w:customStyle="1" w:styleId="markxe46c1tc9">
    <w:name w:val="markxe46c1tc9"/>
    <w:basedOn w:val="DefaultParagraphFont"/>
    <w:rsid w:val="0058335B"/>
  </w:style>
  <w:style w:type="character" w:customStyle="1" w:styleId="BalloonTextChar">
    <w:name w:val="Balloon Text Char"/>
    <w:basedOn w:val="DefaultParagraphFont"/>
    <w:link w:val="BalloonText"/>
    <w:semiHidden/>
    <w:rsid w:val="007C6FFB"/>
    <w:rPr>
      <w:rFonts w:ascii="Lucida Grande" w:eastAsia="Times New Roman" w:hAnsi="Lucida Grande" w:cs="Times New Roman"/>
      <w:sz w:val="18"/>
      <w:szCs w:val="18"/>
    </w:rPr>
  </w:style>
  <w:style w:type="paragraph" w:styleId="BalloonText">
    <w:name w:val="Balloon Text"/>
    <w:basedOn w:val="Normal"/>
    <w:link w:val="BalloonTextChar"/>
    <w:semiHidden/>
    <w:rsid w:val="007C6FFB"/>
    <w:pPr>
      <w:spacing w:after="0" w:line="240" w:lineRule="auto"/>
    </w:pPr>
    <w:rPr>
      <w:rFonts w:ascii="Lucida Grande" w:eastAsia="Times New Roman" w:hAnsi="Lucida Grande" w:cs="Times New Roman"/>
      <w:sz w:val="18"/>
      <w:szCs w:val="18"/>
    </w:rPr>
  </w:style>
  <w:style w:type="paragraph" w:customStyle="1" w:styleId="xmsonormal0">
    <w:name w:val="x_msonormal"/>
    <w:basedOn w:val="Normal"/>
    <w:rsid w:val="007C6FF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msolistparagraph">
    <w:name w:val="x_msolistparagraph"/>
    <w:basedOn w:val="Normal"/>
    <w:rsid w:val="007C6FF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markxe46c1tc9">
    <w:name w:val="x_markxe46c1tc9"/>
    <w:basedOn w:val="DefaultParagraphFont"/>
    <w:rsid w:val="00D54669"/>
  </w:style>
  <w:style w:type="character" w:customStyle="1" w:styleId="xapple-converted-space">
    <w:name w:val="x_apple-converted-space"/>
    <w:basedOn w:val="DefaultParagraphFont"/>
    <w:rsid w:val="0042446B"/>
  </w:style>
  <w:style w:type="character" w:customStyle="1" w:styleId="eop">
    <w:name w:val="eop"/>
    <w:basedOn w:val="DefaultParagraphFont"/>
    <w:rsid w:val="005E1D89"/>
  </w:style>
  <w:style w:type="character" w:customStyle="1" w:styleId="scxw255886934">
    <w:name w:val="scxw255886934"/>
    <w:basedOn w:val="DefaultParagraphFont"/>
    <w:rsid w:val="005E1D89"/>
  </w:style>
  <w:style w:type="character" w:customStyle="1" w:styleId="markuylieaffv">
    <w:name w:val="markuylieaffv"/>
    <w:basedOn w:val="DefaultParagraphFont"/>
    <w:rsid w:val="00CE29F3"/>
  </w:style>
  <w:style w:type="character" w:customStyle="1" w:styleId="Heading4Char">
    <w:name w:val="Heading 4 Char"/>
    <w:basedOn w:val="DefaultParagraphFont"/>
    <w:link w:val="Heading4"/>
    <w:uiPriority w:val="9"/>
    <w:semiHidden/>
    <w:rsid w:val="00D40EB8"/>
    <w:rPr>
      <w:rFonts w:asciiTheme="majorHAnsi" w:eastAsiaTheme="majorEastAsia" w:hAnsiTheme="majorHAnsi" w:cstheme="majorBidi"/>
      <w:i/>
      <w:iCs/>
      <w:color w:val="2E74B5" w:themeColor="accent1" w:themeShade="BF"/>
    </w:rPr>
  </w:style>
  <w:style w:type="paragraph" w:customStyle="1" w:styleId="has-vivid-red-color">
    <w:name w:val="has-vivid-red-color"/>
    <w:basedOn w:val="Normal"/>
    <w:rsid w:val="00D40EB8"/>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181536">
      <w:bodyDiv w:val="1"/>
      <w:marLeft w:val="0"/>
      <w:marRight w:val="0"/>
      <w:marTop w:val="0"/>
      <w:marBottom w:val="0"/>
      <w:divBdr>
        <w:top w:val="none" w:sz="0" w:space="0" w:color="auto"/>
        <w:left w:val="none" w:sz="0" w:space="0" w:color="auto"/>
        <w:bottom w:val="none" w:sz="0" w:space="0" w:color="auto"/>
        <w:right w:val="none" w:sz="0" w:space="0" w:color="auto"/>
      </w:divBdr>
    </w:div>
    <w:div w:id="102305782">
      <w:bodyDiv w:val="1"/>
      <w:marLeft w:val="0"/>
      <w:marRight w:val="0"/>
      <w:marTop w:val="0"/>
      <w:marBottom w:val="0"/>
      <w:divBdr>
        <w:top w:val="none" w:sz="0" w:space="0" w:color="auto"/>
        <w:left w:val="none" w:sz="0" w:space="0" w:color="auto"/>
        <w:bottom w:val="none" w:sz="0" w:space="0" w:color="auto"/>
        <w:right w:val="none" w:sz="0" w:space="0" w:color="auto"/>
      </w:divBdr>
    </w:div>
    <w:div w:id="107697199">
      <w:bodyDiv w:val="1"/>
      <w:marLeft w:val="0"/>
      <w:marRight w:val="0"/>
      <w:marTop w:val="0"/>
      <w:marBottom w:val="0"/>
      <w:divBdr>
        <w:top w:val="none" w:sz="0" w:space="0" w:color="auto"/>
        <w:left w:val="none" w:sz="0" w:space="0" w:color="auto"/>
        <w:bottom w:val="none" w:sz="0" w:space="0" w:color="auto"/>
        <w:right w:val="none" w:sz="0" w:space="0" w:color="auto"/>
      </w:divBdr>
    </w:div>
    <w:div w:id="161623173">
      <w:bodyDiv w:val="1"/>
      <w:marLeft w:val="0"/>
      <w:marRight w:val="0"/>
      <w:marTop w:val="0"/>
      <w:marBottom w:val="0"/>
      <w:divBdr>
        <w:top w:val="none" w:sz="0" w:space="0" w:color="auto"/>
        <w:left w:val="none" w:sz="0" w:space="0" w:color="auto"/>
        <w:bottom w:val="none" w:sz="0" w:space="0" w:color="auto"/>
        <w:right w:val="none" w:sz="0" w:space="0" w:color="auto"/>
      </w:divBdr>
    </w:div>
    <w:div w:id="212232535">
      <w:bodyDiv w:val="1"/>
      <w:marLeft w:val="0"/>
      <w:marRight w:val="0"/>
      <w:marTop w:val="0"/>
      <w:marBottom w:val="0"/>
      <w:divBdr>
        <w:top w:val="none" w:sz="0" w:space="0" w:color="auto"/>
        <w:left w:val="none" w:sz="0" w:space="0" w:color="auto"/>
        <w:bottom w:val="none" w:sz="0" w:space="0" w:color="auto"/>
        <w:right w:val="none" w:sz="0" w:space="0" w:color="auto"/>
      </w:divBdr>
    </w:div>
    <w:div w:id="242684217">
      <w:bodyDiv w:val="1"/>
      <w:marLeft w:val="0"/>
      <w:marRight w:val="0"/>
      <w:marTop w:val="0"/>
      <w:marBottom w:val="0"/>
      <w:divBdr>
        <w:top w:val="none" w:sz="0" w:space="0" w:color="auto"/>
        <w:left w:val="none" w:sz="0" w:space="0" w:color="auto"/>
        <w:bottom w:val="none" w:sz="0" w:space="0" w:color="auto"/>
        <w:right w:val="none" w:sz="0" w:space="0" w:color="auto"/>
      </w:divBdr>
    </w:div>
    <w:div w:id="335379062">
      <w:bodyDiv w:val="1"/>
      <w:marLeft w:val="0"/>
      <w:marRight w:val="0"/>
      <w:marTop w:val="0"/>
      <w:marBottom w:val="0"/>
      <w:divBdr>
        <w:top w:val="none" w:sz="0" w:space="0" w:color="auto"/>
        <w:left w:val="none" w:sz="0" w:space="0" w:color="auto"/>
        <w:bottom w:val="none" w:sz="0" w:space="0" w:color="auto"/>
        <w:right w:val="none" w:sz="0" w:space="0" w:color="auto"/>
      </w:divBdr>
    </w:div>
    <w:div w:id="399795692">
      <w:bodyDiv w:val="1"/>
      <w:marLeft w:val="0"/>
      <w:marRight w:val="0"/>
      <w:marTop w:val="0"/>
      <w:marBottom w:val="0"/>
      <w:divBdr>
        <w:top w:val="none" w:sz="0" w:space="0" w:color="auto"/>
        <w:left w:val="none" w:sz="0" w:space="0" w:color="auto"/>
        <w:bottom w:val="none" w:sz="0" w:space="0" w:color="auto"/>
        <w:right w:val="none" w:sz="0" w:space="0" w:color="auto"/>
      </w:divBdr>
    </w:div>
    <w:div w:id="482041609">
      <w:bodyDiv w:val="1"/>
      <w:marLeft w:val="0"/>
      <w:marRight w:val="0"/>
      <w:marTop w:val="0"/>
      <w:marBottom w:val="0"/>
      <w:divBdr>
        <w:top w:val="none" w:sz="0" w:space="0" w:color="auto"/>
        <w:left w:val="none" w:sz="0" w:space="0" w:color="auto"/>
        <w:bottom w:val="none" w:sz="0" w:space="0" w:color="auto"/>
        <w:right w:val="none" w:sz="0" w:space="0" w:color="auto"/>
      </w:divBdr>
    </w:div>
    <w:div w:id="520703565">
      <w:bodyDiv w:val="1"/>
      <w:marLeft w:val="0"/>
      <w:marRight w:val="0"/>
      <w:marTop w:val="0"/>
      <w:marBottom w:val="0"/>
      <w:divBdr>
        <w:top w:val="none" w:sz="0" w:space="0" w:color="auto"/>
        <w:left w:val="none" w:sz="0" w:space="0" w:color="auto"/>
        <w:bottom w:val="none" w:sz="0" w:space="0" w:color="auto"/>
        <w:right w:val="none" w:sz="0" w:space="0" w:color="auto"/>
      </w:divBdr>
    </w:div>
    <w:div w:id="569267016">
      <w:bodyDiv w:val="1"/>
      <w:marLeft w:val="0"/>
      <w:marRight w:val="0"/>
      <w:marTop w:val="0"/>
      <w:marBottom w:val="0"/>
      <w:divBdr>
        <w:top w:val="none" w:sz="0" w:space="0" w:color="auto"/>
        <w:left w:val="none" w:sz="0" w:space="0" w:color="auto"/>
        <w:bottom w:val="none" w:sz="0" w:space="0" w:color="auto"/>
        <w:right w:val="none" w:sz="0" w:space="0" w:color="auto"/>
      </w:divBdr>
    </w:div>
    <w:div w:id="573975053">
      <w:bodyDiv w:val="1"/>
      <w:marLeft w:val="0"/>
      <w:marRight w:val="0"/>
      <w:marTop w:val="0"/>
      <w:marBottom w:val="0"/>
      <w:divBdr>
        <w:top w:val="none" w:sz="0" w:space="0" w:color="auto"/>
        <w:left w:val="none" w:sz="0" w:space="0" w:color="auto"/>
        <w:bottom w:val="none" w:sz="0" w:space="0" w:color="auto"/>
        <w:right w:val="none" w:sz="0" w:space="0" w:color="auto"/>
      </w:divBdr>
    </w:div>
    <w:div w:id="582031602">
      <w:bodyDiv w:val="1"/>
      <w:marLeft w:val="0"/>
      <w:marRight w:val="0"/>
      <w:marTop w:val="0"/>
      <w:marBottom w:val="0"/>
      <w:divBdr>
        <w:top w:val="none" w:sz="0" w:space="0" w:color="auto"/>
        <w:left w:val="none" w:sz="0" w:space="0" w:color="auto"/>
        <w:bottom w:val="none" w:sz="0" w:space="0" w:color="auto"/>
        <w:right w:val="none" w:sz="0" w:space="0" w:color="auto"/>
      </w:divBdr>
    </w:div>
    <w:div w:id="625702403">
      <w:bodyDiv w:val="1"/>
      <w:marLeft w:val="0"/>
      <w:marRight w:val="0"/>
      <w:marTop w:val="0"/>
      <w:marBottom w:val="0"/>
      <w:divBdr>
        <w:top w:val="none" w:sz="0" w:space="0" w:color="auto"/>
        <w:left w:val="none" w:sz="0" w:space="0" w:color="auto"/>
        <w:bottom w:val="none" w:sz="0" w:space="0" w:color="auto"/>
        <w:right w:val="none" w:sz="0" w:space="0" w:color="auto"/>
      </w:divBdr>
    </w:div>
    <w:div w:id="775713738">
      <w:bodyDiv w:val="1"/>
      <w:marLeft w:val="0"/>
      <w:marRight w:val="0"/>
      <w:marTop w:val="0"/>
      <w:marBottom w:val="0"/>
      <w:divBdr>
        <w:top w:val="none" w:sz="0" w:space="0" w:color="auto"/>
        <w:left w:val="none" w:sz="0" w:space="0" w:color="auto"/>
        <w:bottom w:val="none" w:sz="0" w:space="0" w:color="auto"/>
        <w:right w:val="none" w:sz="0" w:space="0" w:color="auto"/>
      </w:divBdr>
    </w:div>
    <w:div w:id="780758829">
      <w:bodyDiv w:val="1"/>
      <w:marLeft w:val="0"/>
      <w:marRight w:val="0"/>
      <w:marTop w:val="0"/>
      <w:marBottom w:val="0"/>
      <w:divBdr>
        <w:top w:val="none" w:sz="0" w:space="0" w:color="auto"/>
        <w:left w:val="none" w:sz="0" w:space="0" w:color="auto"/>
        <w:bottom w:val="none" w:sz="0" w:space="0" w:color="auto"/>
        <w:right w:val="none" w:sz="0" w:space="0" w:color="auto"/>
      </w:divBdr>
    </w:div>
    <w:div w:id="828207141">
      <w:bodyDiv w:val="1"/>
      <w:marLeft w:val="0"/>
      <w:marRight w:val="0"/>
      <w:marTop w:val="0"/>
      <w:marBottom w:val="0"/>
      <w:divBdr>
        <w:top w:val="none" w:sz="0" w:space="0" w:color="auto"/>
        <w:left w:val="none" w:sz="0" w:space="0" w:color="auto"/>
        <w:bottom w:val="none" w:sz="0" w:space="0" w:color="auto"/>
        <w:right w:val="none" w:sz="0" w:space="0" w:color="auto"/>
      </w:divBdr>
    </w:div>
    <w:div w:id="846022188">
      <w:bodyDiv w:val="1"/>
      <w:marLeft w:val="0"/>
      <w:marRight w:val="0"/>
      <w:marTop w:val="0"/>
      <w:marBottom w:val="0"/>
      <w:divBdr>
        <w:top w:val="none" w:sz="0" w:space="0" w:color="auto"/>
        <w:left w:val="none" w:sz="0" w:space="0" w:color="auto"/>
        <w:bottom w:val="none" w:sz="0" w:space="0" w:color="auto"/>
        <w:right w:val="none" w:sz="0" w:space="0" w:color="auto"/>
      </w:divBdr>
    </w:div>
    <w:div w:id="859205124">
      <w:bodyDiv w:val="1"/>
      <w:marLeft w:val="0"/>
      <w:marRight w:val="0"/>
      <w:marTop w:val="0"/>
      <w:marBottom w:val="0"/>
      <w:divBdr>
        <w:top w:val="none" w:sz="0" w:space="0" w:color="auto"/>
        <w:left w:val="none" w:sz="0" w:space="0" w:color="auto"/>
        <w:bottom w:val="none" w:sz="0" w:space="0" w:color="auto"/>
        <w:right w:val="none" w:sz="0" w:space="0" w:color="auto"/>
      </w:divBdr>
    </w:div>
    <w:div w:id="905265142">
      <w:bodyDiv w:val="1"/>
      <w:marLeft w:val="0"/>
      <w:marRight w:val="0"/>
      <w:marTop w:val="0"/>
      <w:marBottom w:val="0"/>
      <w:divBdr>
        <w:top w:val="none" w:sz="0" w:space="0" w:color="auto"/>
        <w:left w:val="none" w:sz="0" w:space="0" w:color="auto"/>
        <w:bottom w:val="none" w:sz="0" w:space="0" w:color="auto"/>
        <w:right w:val="none" w:sz="0" w:space="0" w:color="auto"/>
      </w:divBdr>
    </w:div>
    <w:div w:id="913707948">
      <w:bodyDiv w:val="1"/>
      <w:marLeft w:val="0"/>
      <w:marRight w:val="0"/>
      <w:marTop w:val="0"/>
      <w:marBottom w:val="0"/>
      <w:divBdr>
        <w:top w:val="none" w:sz="0" w:space="0" w:color="auto"/>
        <w:left w:val="none" w:sz="0" w:space="0" w:color="auto"/>
        <w:bottom w:val="none" w:sz="0" w:space="0" w:color="auto"/>
        <w:right w:val="none" w:sz="0" w:space="0" w:color="auto"/>
      </w:divBdr>
    </w:div>
    <w:div w:id="924388262">
      <w:bodyDiv w:val="1"/>
      <w:marLeft w:val="0"/>
      <w:marRight w:val="0"/>
      <w:marTop w:val="0"/>
      <w:marBottom w:val="0"/>
      <w:divBdr>
        <w:top w:val="none" w:sz="0" w:space="0" w:color="auto"/>
        <w:left w:val="none" w:sz="0" w:space="0" w:color="auto"/>
        <w:bottom w:val="none" w:sz="0" w:space="0" w:color="auto"/>
        <w:right w:val="none" w:sz="0" w:space="0" w:color="auto"/>
      </w:divBdr>
    </w:div>
    <w:div w:id="997077813">
      <w:bodyDiv w:val="1"/>
      <w:marLeft w:val="0"/>
      <w:marRight w:val="0"/>
      <w:marTop w:val="0"/>
      <w:marBottom w:val="0"/>
      <w:divBdr>
        <w:top w:val="none" w:sz="0" w:space="0" w:color="auto"/>
        <w:left w:val="none" w:sz="0" w:space="0" w:color="auto"/>
        <w:bottom w:val="none" w:sz="0" w:space="0" w:color="auto"/>
        <w:right w:val="none" w:sz="0" w:space="0" w:color="auto"/>
      </w:divBdr>
    </w:div>
    <w:div w:id="1069185933">
      <w:bodyDiv w:val="1"/>
      <w:marLeft w:val="0"/>
      <w:marRight w:val="0"/>
      <w:marTop w:val="0"/>
      <w:marBottom w:val="0"/>
      <w:divBdr>
        <w:top w:val="none" w:sz="0" w:space="0" w:color="auto"/>
        <w:left w:val="none" w:sz="0" w:space="0" w:color="auto"/>
        <w:bottom w:val="none" w:sz="0" w:space="0" w:color="auto"/>
        <w:right w:val="none" w:sz="0" w:space="0" w:color="auto"/>
      </w:divBdr>
    </w:div>
    <w:div w:id="1121343733">
      <w:bodyDiv w:val="1"/>
      <w:marLeft w:val="0"/>
      <w:marRight w:val="0"/>
      <w:marTop w:val="0"/>
      <w:marBottom w:val="0"/>
      <w:divBdr>
        <w:top w:val="none" w:sz="0" w:space="0" w:color="auto"/>
        <w:left w:val="none" w:sz="0" w:space="0" w:color="auto"/>
        <w:bottom w:val="none" w:sz="0" w:space="0" w:color="auto"/>
        <w:right w:val="none" w:sz="0" w:space="0" w:color="auto"/>
      </w:divBdr>
    </w:div>
    <w:div w:id="1152529376">
      <w:bodyDiv w:val="1"/>
      <w:marLeft w:val="0"/>
      <w:marRight w:val="0"/>
      <w:marTop w:val="0"/>
      <w:marBottom w:val="0"/>
      <w:divBdr>
        <w:top w:val="none" w:sz="0" w:space="0" w:color="auto"/>
        <w:left w:val="none" w:sz="0" w:space="0" w:color="auto"/>
        <w:bottom w:val="none" w:sz="0" w:space="0" w:color="auto"/>
        <w:right w:val="none" w:sz="0" w:space="0" w:color="auto"/>
      </w:divBdr>
    </w:div>
    <w:div w:id="1195312513">
      <w:bodyDiv w:val="1"/>
      <w:marLeft w:val="0"/>
      <w:marRight w:val="0"/>
      <w:marTop w:val="0"/>
      <w:marBottom w:val="0"/>
      <w:divBdr>
        <w:top w:val="none" w:sz="0" w:space="0" w:color="auto"/>
        <w:left w:val="none" w:sz="0" w:space="0" w:color="auto"/>
        <w:bottom w:val="none" w:sz="0" w:space="0" w:color="auto"/>
        <w:right w:val="none" w:sz="0" w:space="0" w:color="auto"/>
      </w:divBdr>
    </w:div>
    <w:div w:id="1200316190">
      <w:bodyDiv w:val="1"/>
      <w:marLeft w:val="0"/>
      <w:marRight w:val="0"/>
      <w:marTop w:val="0"/>
      <w:marBottom w:val="0"/>
      <w:divBdr>
        <w:top w:val="none" w:sz="0" w:space="0" w:color="auto"/>
        <w:left w:val="none" w:sz="0" w:space="0" w:color="auto"/>
        <w:bottom w:val="none" w:sz="0" w:space="0" w:color="auto"/>
        <w:right w:val="none" w:sz="0" w:space="0" w:color="auto"/>
      </w:divBdr>
    </w:div>
    <w:div w:id="1287738231">
      <w:bodyDiv w:val="1"/>
      <w:marLeft w:val="0"/>
      <w:marRight w:val="0"/>
      <w:marTop w:val="0"/>
      <w:marBottom w:val="0"/>
      <w:divBdr>
        <w:top w:val="none" w:sz="0" w:space="0" w:color="auto"/>
        <w:left w:val="none" w:sz="0" w:space="0" w:color="auto"/>
        <w:bottom w:val="none" w:sz="0" w:space="0" w:color="auto"/>
        <w:right w:val="none" w:sz="0" w:space="0" w:color="auto"/>
      </w:divBdr>
    </w:div>
    <w:div w:id="1337464554">
      <w:bodyDiv w:val="1"/>
      <w:marLeft w:val="0"/>
      <w:marRight w:val="0"/>
      <w:marTop w:val="0"/>
      <w:marBottom w:val="0"/>
      <w:divBdr>
        <w:top w:val="none" w:sz="0" w:space="0" w:color="auto"/>
        <w:left w:val="none" w:sz="0" w:space="0" w:color="auto"/>
        <w:bottom w:val="none" w:sz="0" w:space="0" w:color="auto"/>
        <w:right w:val="none" w:sz="0" w:space="0" w:color="auto"/>
      </w:divBdr>
    </w:div>
    <w:div w:id="1445151782">
      <w:bodyDiv w:val="1"/>
      <w:marLeft w:val="0"/>
      <w:marRight w:val="0"/>
      <w:marTop w:val="0"/>
      <w:marBottom w:val="0"/>
      <w:divBdr>
        <w:top w:val="none" w:sz="0" w:space="0" w:color="auto"/>
        <w:left w:val="none" w:sz="0" w:space="0" w:color="auto"/>
        <w:bottom w:val="none" w:sz="0" w:space="0" w:color="auto"/>
        <w:right w:val="none" w:sz="0" w:space="0" w:color="auto"/>
      </w:divBdr>
    </w:div>
    <w:div w:id="1575046539">
      <w:bodyDiv w:val="1"/>
      <w:marLeft w:val="0"/>
      <w:marRight w:val="0"/>
      <w:marTop w:val="0"/>
      <w:marBottom w:val="0"/>
      <w:divBdr>
        <w:top w:val="none" w:sz="0" w:space="0" w:color="auto"/>
        <w:left w:val="none" w:sz="0" w:space="0" w:color="auto"/>
        <w:bottom w:val="none" w:sz="0" w:space="0" w:color="auto"/>
        <w:right w:val="none" w:sz="0" w:space="0" w:color="auto"/>
      </w:divBdr>
    </w:div>
    <w:div w:id="1575503287">
      <w:bodyDiv w:val="1"/>
      <w:marLeft w:val="0"/>
      <w:marRight w:val="0"/>
      <w:marTop w:val="0"/>
      <w:marBottom w:val="0"/>
      <w:divBdr>
        <w:top w:val="none" w:sz="0" w:space="0" w:color="auto"/>
        <w:left w:val="none" w:sz="0" w:space="0" w:color="auto"/>
        <w:bottom w:val="none" w:sz="0" w:space="0" w:color="auto"/>
        <w:right w:val="none" w:sz="0" w:space="0" w:color="auto"/>
      </w:divBdr>
    </w:div>
    <w:div w:id="1628581945">
      <w:bodyDiv w:val="1"/>
      <w:marLeft w:val="0"/>
      <w:marRight w:val="0"/>
      <w:marTop w:val="0"/>
      <w:marBottom w:val="0"/>
      <w:divBdr>
        <w:top w:val="none" w:sz="0" w:space="0" w:color="auto"/>
        <w:left w:val="none" w:sz="0" w:space="0" w:color="auto"/>
        <w:bottom w:val="none" w:sz="0" w:space="0" w:color="auto"/>
        <w:right w:val="none" w:sz="0" w:space="0" w:color="auto"/>
      </w:divBdr>
    </w:div>
    <w:div w:id="1651716927">
      <w:bodyDiv w:val="1"/>
      <w:marLeft w:val="0"/>
      <w:marRight w:val="0"/>
      <w:marTop w:val="0"/>
      <w:marBottom w:val="0"/>
      <w:divBdr>
        <w:top w:val="none" w:sz="0" w:space="0" w:color="auto"/>
        <w:left w:val="none" w:sz="0" w:space="0" w:color="auto"/>
        <w:bottom w:val="none" w:sz="0" w:space="0" w:color="auto"/>
        <w:right w:val="none" w:sz="0" w:space="0" w:color="auto"/>
      </w:divBdr>
    </w:div>
    <w:div w:id="1677656226">
      <w:bodyDiv w:val="1"/>
      <w:marLeft w:val="0"/>
      <w:marRight w:val="0"/>
      <w:marTop w:val="0"/>
      <w:marBottom w:val="0"/>
      <w:divBdr>
        <w:top w:val="none" w:sz="0" w:space="0" w:color="auto"/>
        <w:left w:val="none" w:sz="0" w:space="0" w:color="auto"/>
        <w:bottom w:val="none" w:sz="0" w:space="0" w:color="auto"/>
        <w:right w:val="none" w:sz="0" w:space="0" w:color="auto"/>
      </w:divBdr>
    </w:div>
    <w:div w:id="1685932872">
      <w:bodyDiv w:val="1"/>
      <w:marLeft w:val="0"/>
      <w:marRight w:val="0"/>
      <w:marTop w:val="0"/>
      <w:marBottom w:val="0"/>
      <w:divBdr>
        <w:top w:val="none" w:sz="0" w:space="0" w:color="auto"/>
        <w:left w:val="none" w:sz="0" w:space="0" w:color="auto"/>
        <w:bottom w:val="none" w:sz="0" w:space="0" w:color="auto"/>
        <w:right w:val="none" w:sz="0" w:space="0" w:color="auto"/>
      </w:divBdr>
    </w:div>
    <w:div w:id="1762868757">
      <w:bodyDiv w:val="1"/>
      <w:marLeft w:val="0"/>
      <w:marRight w:val="0"/>
      <w:marTop w:val="0"/>
      <w:marBottom w:val="0"/>
      <w:divBdr>
        <w:top w:val="none" w:sz="0" w:space="0" w:color="auto"/>
        <w:left w:val="none" w:sz="0" w:space="0" w:color="auto"/>
        <w:bottom w:val="none" w:sz="0" w:space="0" w:color="auto"/>
        <w:right w:val="none" w:sz="0" w:space="0" w:color="auto"/>
      </w:divBdr>
    </w:div>
    <w:div w:id="1831629636">
      <w:bodyDiv w:val="1"/>
      <w:marLeft w:val="0"/>
      <w:marRight w:val="0"/>
      <w:marTop w:val="0"/>
      <w:marBottom w:val="0"/>
      <w:divBdr>
        <w:top w:val="none" w:sz="0" w:space="0" w:color="auto"/>
        <w:left w:val="none" w:sz="0" w:space="0" w:color="auto"/>
        <w:bottom w:val="none" w:sz="0" w:space="0" w:color="auto"/>
        <w:right w:val="none" w:sz="0" w:space="0" w:color="auto"/>
      </w:divBdr>
    </w:div>
    <w:div w:id="1832673834">
      <w:bodyDiv w:val="1"/>
      <w:marLeft w:val="0"/>
      <w:marRight w:val="0"/>
      <w:marTop w:val="0"/>
      <w:marBottom w:val="0"/>
      <w:divBdr>
        <w:top w:val="none" w:sz="0" w:space="0" w:color="auto"/>
        <w:left w:val="none" w:sz="0" w:space="0" w:color="auto"/>
        <w:bottom w:val="none" w:sz="0" w:space="0" w:color="auto"/>
        <w:right w:val="none" w:sz="0" w:space="0" w:color="auto"/>
      </w:divBdr>
    </w:div>
    <w:div w:id="1984844176">
      <w:bodyDiv w:val="1"/>
      <w:marLeft w:val="0"/>
      <w:marRight w:val="0"/>
      <w:marTop w:val="0"/>
      <w:marBottom w:val="0"/>
      <w:divBdr>
        <w:top w:val="none" w:sz="0" w:space="0" w:color="auto"/>
        <w:left w:val="none" w:sz="0" w:space="0" w:color="auto"/>
        <w:bottom w:val="none" w:sz="0" w:space="0" w:color="auto"/>
        <w:right w:val="none" w:sz="0" w:space="0" w:color="auto"/>
      </w:divBdr>
    </w:div>
    <w:div w:id="2047680141">
      <w:bodyDiv w:val="1"/>
      <w:marLeft w:val="0"/>
      <w:marRight w:val="0"/>
      <w:marTop w:val="0"/>
      <w:marBottom w:val="0"/>
      <w:divBdr>
        <w:top w:val="none" w:sz="0" w:space="0" w:color="auto"/>
        <w:left w:val="none" w:sz="0" w:space="0" w:color="auto"/>
        <w:bottom w:val="none" w:sz="0" w:space="0" w:color="auto"/>
        <w:right w:val="none" w:sz="0" w:space="0" w:color="auto"/>
      </w:divBdr>
    </w:div>
    <w:div w:id="2076736517">
      <w:bodyDiv w:val="1"/>
      <w:marLeft w:val="0"/>
      <w:marRight w:val="0"/>
      <w:marTop w:val="0"/>
      <w:marBottom w:val="0"/>
      <w:divBdr>
        <w:top w:val="none" w:sz="0" w:space="0" w:color="auto"/>
        <w:left w:val="none" w:sz="0" w:space="0" w:color="auto"/>
        <w:bottom w:val="none" w:sz="0" w:space="0" w:color="auto"/>
        <w:right w:val="none" w:sz="0" w:space="0" w:color="auto"/>
      </w:divBdr>
    </w:div>
    <w:div w:id="2119521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https://education.rcdow.org.uk/catholicism-unpacked-new/" TargetMode="External"/><Relationship Id="rId42" Type="http://schemas.openxmlformats.org/officeDocument/2006/relationships/image" Target="media/image9.jpeg"/><Relationship Id="rId47" Type="http://schemas.openxmlformats.org/officeDocument/2006/relationships/hyperlink" Target="https://courses.rcdow.org.uk/event/mental-well-being-for-children-28th-january-online-course/" TargetMode="External"/><Relationship Id="rId63" Type="http://schemas.openxmlformats.org/officeDocument/2006/relationships/hyperlink" Target="https://www.mentalhealth.org.uk/publications/how-to-mental-health" TargetMode="External"/><Relationship Id="rId68" Type="http://schemas.openxmlformats.org/officeDocument/2006/relationships/hyperlink" Target="https://www.educationsupport.org.uk/helping-you/telephone-support-counselling" TargetMode="External"/><Relationship Id="rId84" Type="http://schemas.openxmlformats.org/officeDocument/2006/relationships/fontTable" Target="fontTable.xml"/><Relationship Id="rId16" Type="http://schemas.openxmlformats.org/officeDocument/2006/relationships/hyperlink" Target="https://missiontogether.org.uk/calendar/conversion-of-st-paul/" TargetMode="External"/><Relationship Id="rId11" Type="http://schemas.openxmlformats.org/officeDocument/2006/relationships/image" Target="media/image2.png"/><Relationship Id="rId32" Type="http://schemas.openxmlformats.org/officeDocument/2006/relationships/hyperlink" Target="https://www.cbcew.org.uk/home/the-church/the-pope/pope-francis/fratelli-tutti/encyclical-letter-fratelli-tutti/" TargetMode="External"/><Relationship Id="rId37" Type="http://schemas.openxmlformats.org/officeDocument/2006/relationships/hyperlink" Target="https://www.cbcew.org.uk/home/events/racial-justice-sunday-2021/bishops-message-for-racial-justice-sunday-2021/" TargetMode="External"/><Relationship Id="rId53" Type="http://schemas.openxmlformats.org/officeDocument/2006/relationships/hyperlink" Target="https://courses.rcdow.org.uk/event/aspiring-to-catholic-leadership-9th-february-online-course/" TargetMode="External"/><Relationship Id="rId58" Type="http://schemas.openxmlformats.org/officeDocument/2006/relationships/hyperlink" Target="mailto:elainearundell@rcdow.org.uk" TargetMode="External"/><Relationship Id="rId74" Type="http://schemas.openxmlformats.org/officeDocument/2006/relationships/hyperlink" Target="https://www.sec-ed.co.uk/best-practice/staff-wellbeing-36-ideas-for-your-school/" TargetMode="External"/><Relationship Id="rId79" Type="http://schemas.openxmlformats.org/officeDocument/2006/relationships/hyperlink" Target="mailto:governors@rcdow.org.uk" TargetMode="External"/><Relationship Id="rId5" Type="http://schemas.openxmlformats.org/officeDocument/2006/relationships/styles" Target="styles.xml"/><Relationship Id="rId19" Type="http://schemas.openxmlformats.org/officeDocument/2006/relationships/hyperlink" Target="https://www.caritaswestminster.org.uk/bakhita-house.php" TargetMode="External"/><Relationship Id="rId14" Type="http://schemas.openxmlformats.org/officeDocument/2006/relationships/hyperlink" Target="https://www.vaticannews.va/en/pope/news/2020-12/pope-francis-proclaims-year-of-st-joseph.html" TargetMode="External"/><Relationship Id="rId22" Type="http://schemas.openxmlformats.org/officeDocument/2006/relationships/image" Target="media/image4.jpeg"/><Relationship Id="rId27" Type="http://schemas.openxmlformats.org/officeDocument/2006/relationships/hyperlink" Target="https://education.rcdow.org.uk/dowry-of-mary-new/" TargetMode="External"/><Relationship Id="rId30" Type="http://schemas.openxmlformats.org/officeDocument/2006/relationships/hyperlink" Target="https://www.themark10mission.co.uk/" TargetMode="External"/><Relationship Id="rId35" Type="http://schemas.openxmlformats.org/officeDocument/2006/relationships/hyperlink" Target="https://www.cbcew.org.uk/home/events/racial-justice-sunday-2021/" TargetMode="External"/><Relationship Id="rId43" Type="http://schemas.openxmlformats.org/officeDocument/2006/relationships/image" Target="media/image10.jpeg"/><Relationship Id="rId48" Type="http://schemas.openxmlformats.org/officeDocument/2006/relationships/hyperlink" Target="https://courses.rcdow.org.uk/event/guidance-on-employment-procedures-29th-january-online-course/" TargetMode="External"/><Relationship Id="rId56" Type="http://schemas.openxmlformats.org/officeDocument/2006/relationships/hyperlink" Target="mailto:ccrs@rcdow.org.uk" TargetMode="External"/><Relationship Id="rId64" Type="http://schemas.openxmlformats.org/officeDocument/2006/relationships/hyperlink" Target="https://mhfaengland.org/mhfa-centre/resources/address-your-stress/?resource_type_id=48b51c37-3ca5-e811-8147-e0071b668081" TargetMode="External"/><Relationship Id="rId69" Type="http://schemas.openxmlformats.org/officeDocument/2006/relationships/hyperlink" Target="https://www.educationsupport.org.uk/" TargetMode="External"/><Relationship Id="rId77" Type="http://schemas.openxmlformats.org/officeDocument/2006/relationships/hyperlink" Target="https://education.rcdow.org.uk/governance-admissions/governance/" TargetMode="External"/><Relationship Id="rId8" Type="http://schemas.openxmlformats.org/officeDocument/2006/relationships/footnotes" Target="footnotes.xml"/><Relationship Id="rId51" Type="http://schemas.openxmlformats.org/officeDocument/2006/relationships/hyperlink" Target="https://courses.rcdow.org.uk/event/foundation-stones-session-2-gods-revelation-and-god-the-father-and-creator-online-course/" TargetMode="External"/><Relationship Id="rId72" Type="http://schemas.openxmlformats.org/officeDocument/2006/relationships/hyperlink" Target="https://www.mentalhealthatwork.org.uk/toolkit/staff-mental-health-in-education/" TargetMode="External"/><Relationship Id="rId80" Type="http://schemas.openxmlformats.org/officeDocument/2006/relationships/hyperlink" Target="https://www.legislation.gov.uk/uksi/2021/14/made" TargetMode="Externa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education.rcdow.org.uk/support-resources-catholic-life/" TargetMode="External"/><Relationship Id="rId17" Type="http://schemas.openxmlformats.org/officeDocument/2006/relationships/hyperlink" Target="https://education.rcdow.org.uk/support-resources-catholic-life/" TargetMode="External"/><Relationship Id="rId25" Type="http://schemas.openxmlformats.org/officeDocument/2006/relationships/image" Target="media/image7.png"/><Relationship Id="rId33" Type="http://schemas.openxmlformats.org/officeDocument/2006/relationships/hyperlink" Target="https://www.cbcew.org.uk/home/events/racial-justice-sunday-2021/time-to-act-reflection/" TargetMode="External"/><Relationship Id="rId38" Type="http://schemas.openxmlformats.org/officeDocument/2006/relationships/hyperlink" Target="mailto:elainearundell@rcdow.org.uk" TargetMode="External"/><Relationship Id="rId46" Type="http://schemas.openxmlformats.org/officeDocument/2006/relationships/hyperlink" Target="https://tinyurl.com/CaritasTechAppeal" TargetMode="External"/><Relationship Id="rId59" Type="http://schemas.openxmlformats.org/officeDocument/2006/relationships/hyperlink" Target="https://www.annafreud.org/insights/blogs/2021/01/5-steps-supporting-staff-wellbeing-in-schools/" TargetMode="External"/><Relationship Id="rId67" Type="http://schemas.openxmlformats.org/officeDocument/2006/relationships/hyperlink" Target="https://www.hse.gov.uk/pubns/wbk01.pdf" TargetMode="External"/><Relationship Id="rId20" Type="http://schemas.openxmlformats.org/officeDocument/2006/relationships/hyperlink" Target="https://missiontogether.org.uk/calendar/world-day-for-the-sick/" TargetMode="External"/><Relationship Id="rId41" Type="http://schemas.openxmlformats.org/officeDocument/2006/relationships/hyperlink" Target="https://open.spotify.com/episode/55D5h01GtbyOggibxWaBC6" TargetMode="External"/><Relationship Id="rId54" Type="http://schemas.openxmlformats.org/officeDocument/2006/relationships/hyperlink" Target="https://courses.rcdow.org.uk/event/eyfs-praying-with-small-children-10th-february-online-course/" TargetMode="External"/><Relationship Id="rId62" Type="http://schemas.openxmlformats.org/officeDocument/2006/relationships/hyperlink" Target="https://youngminds.org.uk/resources/school-resources/what-keeps-us-going/" TargetMode="External"/><Relationship Id="rId70" Type="http://schemas.openxmlformats.org/officeDocument/2006/relationships/hyperlink" Target="https://www.educationsupport.org.uk/blogs/7-tips-headteachers-coping-coronavirus-pandemic" TargetMode="External"/><Relationship Id="rId75" Type="http://schemas.openxmlformats.org/officeDocument/2006/relationships/hyperlink" Target="mailto:amandacrowley@rcdow.org.uk" TargetMode="External"/><Relationship Id="rId83"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missiontogether.org.uk/calendar/feast-of-st-joseph/" TargetMode="External"/><Relationship Id="rId23" Type="http://schemas.openxmlformats.org/officeDocument/2006/relationships/image" Target="media/image5.png"/><Relationship Id="rId28" Type="http://schemas.openxmlformats.org/officeDocument/2006/relationships/hyperlink" Target="http://www.vaticannews.va" TargetMode="External"/><Relationship Id="rId36" Type="http://schemas.openxmlformats.org/officeDocument/2006/relationships/hyperlink" Target="https://www.cbcew.org.uk/home/events/racial-justice-sunday-2021/time-to-act-reflection/" TargetMode="External"/><Relationship Id="rId49" Type="http://schemas.openxmlformats.org/officeDocument/2006/relationships/hyperlink" Target="https://courses.rcdow.org.uk/event/religious-vocabulary-in-the-primary-school-24th-february-online-course/" TargetMode="External"/><Relationship Id="rId57" Type="http://schemas.openxmlformats.org/officeDocument/2006/relationships/hyperlink" Target="https://www.youtube.com/watch?v=h7UJwS8JpZE" TargetMode="External"/><Relationship Id="rId10" Type="http://schemas.openxmlformats.org/officeDocument/2006/relationships/image" Target="media/image1.PNG"/><Relationship Id="rId31" Type="http://schemas.openxmlformats.org/officeDocument/2006/relationships/hyperlink" Target="https://www.cbcew.org.uk/home/the-church/the-pope/pope-francis/fratelli-tutti/encyclical-letter-fratelli-tutti/" TargetMode="External"/><Relationship Id="rId44" Type="http://schemas.openxmlformats.org/officeDocument/2006/relationships/hyperlink" Target="https://www.cbcew.org.uk/home/events/racial-justice-sunday-2021/" TargetMode="External"/><Relationship Id="rId52" Type="http://schemas.openxmlformats.org/officeDocument/2006/relationships/hyperlink" Target="https://courses.rcdow.org.uk/event/mental-well-being-for-staff-4th-february-online-course/" TargetMode="External"/><Relationship Id="rId60" Type="http://schemas.openxmlformats.org/officeDocument/2006/relationships/hyperlink" Target="https://www.mentallyhealthyschools.org.uk/whole-school-approach/supporting-a-member-of-staff-with-mental-health-difficulties/" TargetMode="External"/><Relationship Id="rId65" Type="http://schemas.openxmlformats.org/officeDocument/2006/relationships/hyperlink" Target="https://www.mentalhealth.org.uk/coronavirus/returning-school-after-lockdown/looking-after-mental-health-for-teachers" TargetMode="External"/><Relationship Id="rId73" Type="http://schemas.openxmlformats.org/officeDocument/2006/relationships/hyperlink" Target="https://www.partnershipforchildren.org.uk/what-we-do/programmes-for-schools/school-staff-mental-health-and-emotional-wellbeing.html" TargetMode="External"/><Relationship Id="rId78" Type="http://schemas.openxmlformats.org/officeDocument/2006/relationships/hyperlink" Target="mailto:mikep@rcdow.org.uk" TargetMode="External"/><Relationship Id="rId81" Type="http://schemas.openxmlformats.org/officeDocument/2006/relationships/image" Target="media/image11.pn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http://www.caritaswestminster.org.uk/bakhita-house.php" TargetMode="External"/><Relationship Id="rId39" Type="http://schemas.openxmlformats.org/officeDocument/2006/relationships/hyperlink" Target="https://columbans.co.uk/education/4919/columbans-launch-schools-media-competition-end-racism/" TargetMode="External"/><Relationship Id="rId34" Type="http://schemas.openxmlformats.org/officeDocument/2006/relationships/hyperlink" Target="https://www.cbcew.org.uk/home/events/racial-justice-sunday-2021/bishops-message-for-racial-justice-sunday-2021/" TargetMode="External"/><Relationship Id="rId50" Type="http://schemas.openxmlformats.org/officeDocument/2006/relationships/hyperlink" Target="https://courses.rcdow.org.uk/event/the-liturgical-year-2nd-february-online-course/" TargetMode="External"/><Relationship Id="rId55" Type="http://schemas.openxmlformats.org/officeDocument/2006/relationships/hyperlink" Target="https://courses.rcdow.org.uk/event/nqt-day-2-the-taught-re-12th-february-online-course/" TargetMode="External"/><Relationship Id="rId76" Type="http://schemas.openxmlformats.org/officeDocument/2006/relationships/hyperlink" Target="https://education.rcdow.org.uk/governance-admissions/governance/" TargetMode="External"/><Relationship Id="rId7" Type="http://schemas.openxmlformats.org/officeDocument/2006/relationships/webSettings" Target="webSettings.xml"/><Relationship Id="rId71" Type="http://schemas.openxmlformats.org/officeDocument/2006/relationships/hyperlink" Target="https://www.bupa.co.uk/health-information/workplace-mental-health/staff-session" TargetMode="External"/><Relationship Id="rId2" Type="http://schemas.openxmlformats.org/officeDocument/2006/relationships/customXml" Target="../customXml/item2.xml"/><Relationship Id="rId29" Type="http://schemas.openxmlformats.org/officeDocument/2006/relationships/hyperlink" Target="http://www.vatican.va/content/francesco/en/encyclicals/documents/papa-francesco_20201003_enciclica-fratelli-tutti.html" TargetMode="External"/><Relationship Id="rId24" Type="http://schemas.openxmlformats.org/officeDocument/2006/relationships/image" Target="media/image6.png"/><Relationship Id="rId40" Type="http://schemas.openxmlformats.org/officeDocument/2006/relationships/hyperlink" Target="https://100greatblackbritons.com/" TargetMode="External"/><Relationship Id="rId45" Type="http://schemas.openxmlformats.org/officeDocument/2006/relationships/hyperlink" Target="https://education.rcdow.org.uk/support-resources-catholic-life/" TargetMode="External"/><Relationship Id="rId66" Type="http://schemas.openxmlformats.org/officeDocument/2006/relationships/hyperlink" Target="file:///C:\Users\petersweeney\Downloads\Autumn%20Week%205%20World%20Mental%20Health%20Day.docx" TargetMode="External"/><Relationship Id="rId61" Type="http://schemas.openxmlformats.org/officeDocument/2006/relationships/hyperlink" Target="https://www.annafreud.org/media/8506/school-staff-wellbeing-report-final-corrected-512.pdf" TargetMode="External"/><Relationship Id="rId8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398EC95E574E143BC3DE565235745C2" ma:contentTypeVersion="12" ma:contentTypeDescription="Create a new document." ma:contentTypeScope="" ma:versionID="ee629f2ca242c217e609d945e52f9818">
  <xsd:schema xmlns:xsd="http://www.w3.org/2001/XMLSchema" xmlns:xs="http://www.w3.org/2001/XMLSchema" xmlns:p="http://schemas.microsoft.com/office/2006/metadata/properties" xmlns:ns2="d3011873-17fe-4490-85b4-8d046c84001b" xmlns:ns3="765b6ead-14ab-4bd9-a56e-9e7ea7e1fa65" targetNamespace="http://schemas.microsoft.com/office/2006/metadata/properties" ma:root="true" ma:fieldsID="035229b4d106acfb6e117c4cd781f42b" ns2:_="" ns3:_="">
    <xsd:import namespace="d3011873-17fe-4490-85b4-8d046c84001b"/>
    <xsd:import namespace="765b6ead-14ab-4bd9-a56e-9e7ea7e1fa6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011873-17fe-4490-85b4-8d046c8400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5b6ead-14ab-4bd9-a56e-9e7ea7e1fa6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C5C6785-4E51-400A-9D3A-15D75BA29E02}">
  <ds:schemaRefs>
    <ds:schemaRef ds:uri="http://schemas.microsoft.com/office/2006/documentManagement/types"/>
    <ds:schemaRef ds:uri="http://www.w3.org/XML/1998/namespace"/>
    <ds:schemaRef ds:uri="http://schemas.openxmlformats.org/package/2006/metadata/core-properties"/>
    <ds:schemaRef ds:uri="http://purl.org/dc/dcmitype/"/>
    <ds:schemaRef ds:uri="d3011873-17fe-4490-85b4-8d046c84001b"/>
    <ds:schemaRef ds:uri="http://purl.org/dc/terms/"/>
    <ds:schemaRef ds:uri="http://schemas.microsoft.com/office/infopath/2007/PartnerControls"/>
    <ds:schemaRef ds:uri="765b6ead-14ab-4bd9-a56e-9e7ea7e1fa65"/>
    <ds:schemaRef ds:uri="http://schemas.microsoft.com/office/2006/metadata/properties"/>
    <ds:schemaRef ds:uri="http://purl.org/dc/elements/1.1/"/>
  </ds:schemaRefs>
</ds:datastoreItem>
</file>

<file path=customXml/itemProps2.xml><?xml version="1.0" encoding="utf-8"?>
<ds:datastoreItem xmlns:ds="http://schemas.openxmlformats.org/officeDocument/2006/customXml" ds:itemID="{21A8FFA3-8A77-43CC-9F04-15A06A3746D8}">
  <ds:schemaRefs>
    <ds:schemaRef ds:uri="http://schemas.microsoft.com/sharepoint/v3/contenttype/forms"/>
  </ds:schemaRefs>
</ds:datastoreItem>
</file>

<file path=customXml/itemProps3.xml><?xml version="1.0" encoding="utf-8"?>
<ds:datastoreItem xmlns:ds="http://schemas.openxmlformats.org/officeDocument/2006/customXml" ds:itemID="{67F7B404-192C-49B2-9730-21C8373B40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011873-17fe-4490-85b4-8d046c84001b"/>
    <ds:schemaRef ds:uri="765b6ead-14ab-4bd9-a56e-9e7ea7e1fa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5211</Words>
  <Characters>29704</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SCCM01</Company>
  <LinksUpToDate>false</LinksUpToDate>
  <CharactersWithSpaces>34846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Crowley</dc:creator>
  <cp:keywords/>
  <dc:description/>
  <cp:lastModifiedBy>Linette Blackmore</cp:lastModifiedBy>
  <cp:revision>2</cp:revision>
  <dcterms:created xsi:type="dcterms:W3CDTF">2021-01-27T12:52:00Z</dcterms:created>
  <dcterms:modified xsi:type="dcterms:W3CDTF">2021-01-27T12:52:00Z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0x010100C398EC95E574E143BC3DE565235745C2</vt:lpwstr>
  </property>
</Properties>
</file>