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43C" w:rsidRDefault="00797022" w:rsidP="004049B1">
      <w:pPr>
        <w:pStyle w:val="NoSpacing"/>
        <w:jc w:val="both"/>
        <w:rPr>
          <w:sz w:val="40"/>
        </w:rPr>
      </w:pPr>
      <w:r>
        <w:rPr>
          <w:sz w:val="40"/>
        </w:rPr>
        <w:t xml:space="preserve">Witness to the Word - </w:t>
      </w:r>
      <w:r w:rsidR="0057343C" w:rsidRPr="00DB7378">
        <w:rPr>
          <w:sz w:val="40"/>
        </w:rPr>
        <w:t xml:space="preserve">School Bulletin </w:t>
      </w:r>
      <w:r w:rsidR="00FD5D7A">
        <w:rPr>
          <w:sz w:val="40"/>
        </w:rPr>
        <w:t>10</w:t>
      </w:r>
      <w:r w:rsidR="00361CA3">
        <w:rPr>
          <w:sz w:val="40"/>
        </w:rPr>
        <w:t>.</w:t>
      </w:r>
      <w:r w:rsidR="00FD5D7A">
        <w:rPr>
          <w:sz w:val="40"/>
        </w:rPr>
        <w:t>02</w:t>
      </w:r>
      <w:r w:rsidR="004C4489">
        <w:rPr>
          <w:sz w:val="40"/>
        </w:rPr>
        <w:t>.21</w:t>
      </w:r>
    </w:p>
    <w:p w:rsidR="00DB7378" w:rsidRPr="00DB7378" w:rsidRDefault="00DB7378" w:rsidP="004049B1">
      <w:pPr>
        <w:pStyle w:val="NoSpacing"/>
        <w:jc w:val="both"/>
        <w:rPr>
          <w:sz w:val="40"/>
        </w:rPr>
      </w:pPr>
    </w:p>
    <w:p w:rsidR="0057343C" w:rsidRPr="002055DA" w:rsidRDefault="002055DA" w:rsidP="004049B1">
      <w:pPr>
        <w:pStyle w:val="ListParagraph"/>
        <w:ind w:left="360" w:hanging="360"/>
        <w:jc w:val="both"/>
        <w:rPr>
          <w:color w:val="002060"/>
          <w:sz w:val="28"/>
        </w:rPr>
      </w:pPr>
      <w:r>
        <w:rPr>
          <w:rFonts w:cstheme="minorHAnsi"/>
          <w:noProof/>
          <w:lang w:eastAsia="en-GB"/>
        </w:rPr>
        <w:drawing>
          <wp:anchor distT="0" distB="0" distL="114300" distR="114300" simplePos="0" relativeHeight="251661312" behindDoc="1" locked="0" layoutInCell="1" allowOverlap="1" wp14:anchorId="5B506FC4" wp14:editId="37DC8CCB">
            <wp:simplePos x="0" y="0"/>
            <wp:positionH relativeFrom="column">
              <wp:posOffset>4594308</wp:posOffset>
            </wp:positionH>
            <wp:positionV relativeFrom="paragraph">
              <wp:posOffset>17779</wp:posOffset>
            </wp:positionV>
            <wp:extent cx="1235627" cy="185737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st.PNG"/>
                    <pic:cNvPicPr/>
                  </pic:nvPicPr>
                  <pic:blipFill>
                    <a:blip r:embed="rId10">
                      <a:extLst>
                        <a:ext uri="{28A0092B-C50C-407E-A947-70E740481C1C}">
                          <a14:useLocalDpi xmlns:a14="http://schemas.microsoft.com/office/drawing/2010/main" val="0"/>
                        </a:ext>
                      </a:extLst>
                    </a:blip>
                    <a:stretch>
                      <a:fillRect/>
                    </a:stretch>
                  </pic:blipFill>
                  <pic:spPr>
                    <a:xfrm>
                      <a:off x="0" y="0"/>
                      <a:ext cx="1244711" cy="1871030"/>
                    </a:xfrm>
                    <a:prstGeom prst="rect">
                      <a:avLst/>
                    </a:prstGeom>
                  </pic:spPr>
                </pic:pic>
              </a:graphicData>
            </a:graphic>
            <wp14:sizeRelH relativeFrom="margin">
              <wp14:pctWidth>0</wp14:pctWidth>
            </wp14:sizeRelH>
            <wp14:sizeRelV relativeFrom="margin">
              <wp14:pctHeight>0</wp14:pctHeight>
            </wp14:sizeRelV>
          </wp:anchor>
        </w:drawing>
      </w:r>
      <w:r w:rsidR="0057343C" w:rsidRPr="002055DA">
        <w:rPr>
          <w:color w:val="002060"/>
          <w:sz w:val="28"/>
        </w:rPr>
        <w:t>Dear Colleague in Catholic Education,</w:t>
      </w:r>
    </w:p>
    <w:p w:rsidR="0057343C" w:rsidRPr="002055DA" w:rsidRDefault="002055DA" w:rsidP="004049B1">
      <w:pPr>
        <w:pStyle w:val="ListParagraph"/>
        <w:tabs>
          <w:tab w:val="left" w:pos="8844"/>
        </w:tabs>
        <w:ind w:left="360" w:hanging="360"/>
        <w:jc w:val="both"/>
        <w:rPr>
          <w:b/>
          <w:color w:val="002060"/>
          <w:sz w:val="28"/>
        </w:rPr>
      </w:pPr>
      <w:r>
        <w:rPr>
          <w:b/>
          <w:noProof/>
          <w:color w:val="002060"/>
          <w:sz w:val="28"/>
          <w:lang w:eastAsia="en-GB"/>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98426</wp:posOffset>
                </wp:positionV>
                <wp:extent cx="4619625" cy="14097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619625" cy="1409700"/>
                        </a:xfrm>
                        <a:prstGeom prst="rect">
                          <a:avLst/>
                        </a:prstGeom>
                        <a:solidFill>
                          <a:schemeClr val="lt1"/>
                        </a:solidFill>
                        <a:ln w="6350">
                          <a:noFill/>
                        </a:ln>
                      </wps:spPr>
                      <wps:txbx>
                        <w:txbxContent>
                          <w:p w:rsidR="00FD5D7A" w:rsidRPr="00443DD4" w:rsidRDefault="00FD5D7A" w:rsidP="002055DA">
                            <w:pPr>
                              <w:jc w:val="both"/>
                              <w:rPr>
                                <w:sz w:val="26"/>
                                <w:szCs w:val="26"/>
                              </w:rPr>
                            </w:pPr>
                            <w:r w:rsidRPr="00443DD4">
                              <w:rPr>
                                <w:color w:val="002060"/>
                                <w:sz w:val="26"/>
                                <w:szCs w:val="26"/>
                              </w:rPr>
                              <w:t xml:space="preserve">The Education Service </w:t>
                            </w:r>
                            <w:r w:rsidRPr="00443DD4">
                              <w:rPr>
                                <w:i/>
                                <w:color w:val="002060"/>
                                <w:sz w:val="26"/>
                                <w:szCs w:val="26"/>
                              </w:rPr>
                              <w:t>every</w:t>
                            </w:r>
                            <w:r w:rsidRPr="00443DD4">
                              <w:rPr>
                                <w:color w:val="002060"/>
                                <w:sz w:val="26"/>
                                <w:szCs w:val="26"/>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5pt;margin-top:7.75pt;width:363.7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" fillcolor="white [3201]" stroked="f" strokeweight=".5pt">
                <v:textbox>
                  <w:txbxContent>
                    <w:p w:rsidR="00FD5D7A" w:rsidRPr="00443DD4" w:rsidRDefault="00FD5D7A" w:rsidP="002055DA">
                      <w:pPr>
                        <w:jc w:val="both"/>
                        <w:rPr>
                          <w:sz w:val="26"/>
                          <w:szCs w:val="26"/>
                        </w:rPr>
                      </w:pPr>
                      <w:r w:rsidRPr="00443DD4">
                        <w:rPr>
                          <w:color w:val="002060"/>
                          <w:sz w:val="26"/>
                          <w:szCs w:val="26"/>
                        </w:rPr>
                        <w:t xml:space="preserve">The Education Service </w:t>
                      </w:r>
                      <w:r w:rsidRPr="00443DD4">
                        <w:rPr>
                          <w:i/>
                          <w:color w:val="002060"/>
                          <w:sz w:val="26"/>
                          <w:szCs w:val="26"/>
                        </w:rPr>
                        <w:t>every</w:t>
                      </w:r>
                      <w:r w:rsidRPr="00443DD4">
                        <w:rPr>
                          <w:color w:val="002060"/>
                          <w:sz w:val="26"/>
                          <w:szCs w:val="26"/>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v:textbox>
              </v:shape>
            </w:pict>
          </mc:Fallback>
        </mc:AlternateContent>
      </w:r>
      <w:r w:rsidR="0057343C" w:rsidRPr="002055DA">
        <w:rPr>
          <w:b/>
          <w:color w:val="002060"/>
          <w:sz w:val="28"/>
        </w:rPr>
        <w:tab/>
      </w:r>
      <w:r w:rsidR="0057343C" w:rsidRPr="002055DA">
        <w:rPr>
          <w:b/>
          <w:color w:val="002060"/>
          <w:sz w:val="28"/>
        </w:rPr>
        <w:tab/>
      </w:r>
    </w:p>
    <w:p w:rsidR="0057343C" w:rsidRPr="002055DA" w:rsidRDefault="0057343C" w:rsidP="004049B1">
      <w:pPr>
        <w:pStyle w:val="ListParagraph"/>
        <w:ind w:left="0"/>
        <w:jc w:val="both"/>
        <w:rPr>
          <w:color w:val="002060"/>
          <w:sz w:val="28"/>
        </w:rPr>
      </w:pPr>
      <w:r w:rsidRPr="002055DA">
        <w:rPr>
          <w:color w:val="002060"/>
          <w:sz w:val="28"/>
        </w:rPr>
        <w:t xml:space="preserve">  </w:t>
      </w:r>
    </w:p>
    <w:p w:rsidR="0057343C" w:rsidRPr="002055DA" w:rsidRDefault="0057343C" w:rsidP="004049B1">
      <w:pPr>
        <w:pStyle w:val="ListParagraph"/>
        <w:ind w:left="360" w:hanging="360"/>
        <w:jc w:val="both"/>
        <w:rPr>
          <w:sz w:val="28"/>
        </w:rPr>
      </w:pPr>
    </w:p>
    <w:p w:rsidR="00237AF0" w:rsidRDefault="00237AF0" w:rsidP="004049B1">
      <w:pPr>
        <w:pStyle w:val="ListParagraph"/>
        <w:ind w:left="360" w:hanging="360"/>
        <w:jc w:val="both"/>
        <w:rPr>
          <w:sz w:val="28"/>
        </w:rPr>
      </w:pPr>
    </w:p>
    <w:p w:rsidR="002055DA" w:rsidRDefault="002055DA" w:rsidP="004049B1">
      <w:pPr>
        <w:pStyle w:val="ListParagraph"/>
        <w:ind w:left="360" w:hanging="360"/>
        <w:jc w:val="both"/>
        <w:rPr>
          <w:sz w:val="28"/>
        </w:rPr>
      </w:pPr>
    </w:p>
    <w:p w:rsidR="002055DA" w:rsidRDefault="002055DA" w:rsidP="004049B1">
      <w:pPr>
        <w:pStyle w:val="ListParagraph"/>
        <w:ind w:left="360" w:hanging="360"/>
        <w:jc w:val="both"/>
        <w:rPr>
          <w:sz w:val="28"/>
        </w:rPr>
      </w:pPr>
    </w:p>
    <w:p w:rsidR="002055DA" w:rsidRPr="00443DD4" w:rsidRDefault="002055DA" w:rsidP="00443DD4">
      <w:pPr>
        <w:jc w:val="both"/>
        <w:rPr>
          <w:sz w:val="18"/>
        </w:rPr>
      </w:pPr>
    </w:p>
    <w:p w:rsidR="0057343C" w:rsidRPr="00443DD4" w:rsidRDefault="0057343C" w:rsidP="004049B1">
      <w:pPr>
        <w:jc w:val="both"/>
        <w:rPr>
          <w:sz w:val="26"/>
          <w:szCs w:val="26"/>
        </w:rPr>
      </w:pPr>
      <w:r w:rsidRPr="00443DD4">
        <w:rPr>
          <w:rFonts w:ascii="Century Gothic" w:hAnsi="Century Gothic"/>
          <w:b/>
          <w:color w:val="C00000"/>
          <w:sz w:val="26"/>
          <w:szCs w:val="26"/>
        </w:rPr>
        <w:t xml:space="preserve">Objectives of the Education Service during Coronavirus (Covid-19) pandemic </w:t>
      </w:r>
    </w:p>
    <w:p w:rsidR="0057343C" w:rsidRPr="00F86684" w:rsidRDefault="0057343C" w:rsidP="004049B1">
      <w:pPr>
        <w:pStyle w:val="ListParagraph"/>
        <w:numPr>
          <w:ilvl w:val="0"/>
          <w:numId w:val="1"/>
        </w:numPr>
        <w:spacing w:after="0" w:line="276" w:lineRule="auto"/>
        <w:jc w:val="both"/>
        <w:rPr>
          <w:color w:val="002060"/>
          <w:sz w:val="24"/>
          <w:szCs w:val="26"/>
        </w:rPr>
      </w:pPr>
      <w:r w:rsidRPr="00F86684">
        <w:rPr>
          <w:color w:val="002060"/>
          <w:sz w:val="24"/>
          <w:szCs w:val="26"/>
        </w:rPr>
        <w:t xml:space="preserve">To </w:t>
      </w:r>
      <w:r w:rsidR="007A0213" w:rsidRPr="00F86684">
        <w:rPr>
          <w:color w:val="002060"/>
          <w:sz w:val="24"/>
          <w:szCs w:val="26"/>
        </w:rPr>
        <w:t xml:space="preserve">provide </w:t>
      </w:r>
      <w:r w:rsidRPr="00F86684">
        <w:rPr>
          <w:color w:val="002060"/>
          <w:sz w:val="24"/>
          <w:szCs w:val="26"/>
        </w:rPr>
        <w:t xml:space="preserve">support and training for Headteachers, Heads of RE, RE Coordinators, </w:t>
      </w:r>
      <w:r w:rsidR="005537A5" w:rsidRPr="00F86684">
        <w:rPr>
          <w:color w:val="002060"/>
          <w:sz w:val="24"/>
          <w:szCs w:val="26"/>
        </w:rPr>
        <w:t xml:space="preserve">Chaplains, Teachers, </w:t>
      </w:r>
      <w:r w:rsidRPr="00F86684">
        <w:rPr>
          <w:color w:val="002060"/>
          <w:sz w:val="24"/>
          <w:szCs w:val="26"/>
        </w:rPr>
        <w:t>Governors and the wider school community to cope at this time of unprecedented challenge;</w:t>
      </w:r>
    </w:p>
    <w:p w:rsidR="0057343C" w:rsidRPr="00F86684" w:rsidRDefault="0057343C" w:rsidP="004049B1">
      <w:pPr>
        <w:pStyle w:val="ListParagraph"/>
        <w:numPr>
          <w:ilvl w:val="0"/>
          <w:numId w:val="1"/>
        </w:numPr>
        <w:spacing w:after="0" w:line="276" w:lineRule="auto"/>
        <w:jc w:val="both"/>
        <w:rPr>
          <w:b/>
          <w:color w:val="002060"/>
          <w:sz w:val="24"/>
          <w:szCs w:val="26"/>
        </w:rPr>
      </w:pPr>
      <w:r w:rsidRPr="00F86684">
        <w:rPr>
          <w:color w:val="002060"/>
          <w:sz w:val="24"/>
          <w:szCs w:val="26"/>
        </w:rPr>
        <w:t>To provide resources and advice relating to the Teaching and Learning of R</w:t>
      </w:r>
      <w:r w:rsidR="007A0213" w:rsidRPr="00F86684">
        <w:rPr>
          <w:color w:val="002060"/>
          <w:sz w:val="24"/>
          <w:szCs w:val="26"/>
        </w:rPr>
        <w:t>eligious Education</w:t>
      </w:r>
      <w:r w:rsidRPr="00F86684">
        <w:rPr>
          <w:color w:val="002060"/>
          <w:sz w:val="24"/>
          <w:szCs w:val="26"/>
        </w:rPr>
        <w:t>;</w:t>
      </w:r>
    </w:p>
    <w:p w:rsidR="00237AF0" w:rsidRPr="00F86684" w:rsidRDefault="00237AF0" w:rsidP="004049B1">
      <w:pPr>
        <w:pStyle w:val="ListParagraph"/>
        <w:numPr>
          <w:ilvl w:val="0"/>
          <w:numId w:val="1"/>
        </w:numPr>
        <w:spacing w:after="0" w:line="276" w:lineRule="auto"/>
        <w:jc w:val="both"/>
        <w:rPr>
          <w:b/>
          <w:color w:val="002060"/>
          <w:sz w:val="24"/>
          <w:szCs w:val="26"/>
        </w:rPr>
      </w:pPr>
      <w:r w:rsidRPr="00F86684">
        <w:rPr>
          <w:color w:val="002060"/>
          <w:sz w:val="24"/>
          <w:szCs w:val="26"/>
        </w:rPr>
        <w:t xml:space="preserve">To provide resources and advice relating to Spiritual support and renewal. </w:t>
      </w:r>
    </w:p>
    <w:p w:rsidR="00237AF0" w:rsidRPr="00F86684" w:rsidRDefault="0057343C" w:rsidP="004049B1">
      <w:pPr>
        <w:pStyle w:val="ListParagraph"/>
        <w:numPr>
          <w:ilvl w:val="0"/>
          <w:numId w:val="1"/>
        </w:numPr>
        <w:spacing w:after="0" w:line="276" w:lineRule="auto"/>
        <w:jc w:val="both"/>
        <w:rPr>
          <w:color w:val="002060"/>
          <w:sz w:val="24"/>
          <w:szCs w:val="26"/>
        </w:rPr>
      </w:pPr>
      <w:r w:rsidRPr="00F86684">
        <w:rPr>
          <w:color w:val="002060"/>
          <w:sz w:val="24"/>
          <w:szCs w:val="26"/>
        </w:rPr>
        <w:t xml:space="preserve">To provide resources and advice relating to Mental Health issues; </w:t>
      </w:r>
    </w:p>
    <w:p w:rsidR="00237AF0" w:rsidRPr="00F86684" w:rsidRDefault="00237AF0" w:rsidP="004049B1">
      <w:pPr>
        <w:pStyle w:val="ListParagraph"/>
        <w:numPr>
          <w:ilvl w:val="0"/>
          <w:numId w:val="1"/>
        </w:numPr>
        <w:spacing w:after="0" w:line="276" w:lineRule="auto"/>
        <w:jc w:val="both"/>
        <w:rPr>
          <w:color w:val="002060"/>
          <w:sz w:val="24"/>
          <w:szCs w:val="26"/>
        </w:rPr>
      </w:pPr>
      <w:r w:rsidRPr="00F86684">
        <w:rPr>
          <w:color w:val="002060"/>
          <w:sz w:val="24"/>
          <w:szCs w:val="26"/>
        </w:rPr>
        <w:t xml:space="preserve">To provide the updates from the UK Government, DfE, CES and the Diocese of Westminster on all aspects of the Coronavirus Covid-19 relating to schools and colleges; </w:t>
      </w:r>
    </w:p>
    <w:p w:rsidR="0057343C" w:rsidRPr="00596512" w:rsidRDefault="0057343C" w:rsidP="004049B1">
      <w:pPr>
        <w:jc w:val="both"/>
        <w:rPr>
          <w:color w:val="002060"/>
          <w:sz w:val="10"/>
        </w:rPr>
      </w:pPr>
    </w:p>
    <w:p w:rsidR="00596512" w:rsidRPr="00596512" w:rsidRDefault="00596512" w:rsidP="004049B1">
      <w:pPr>
        <w:jc w:val="both"/>
        <w:rPr>
          <w:color w:val="002060"/>
          <w:sz w:val="2"/>
        </w:rPr>
      </w:pPr>
    </w:p>
    <w:p w:rsidR="0057343C" w:rsidRPr="00443DD4" w:rsidRDefault="0057343C" w:rsidP="004049B1">
      <w:pPr>
        <w:jc w:val="both"/>
        <w:rPr>
          <w:rFonts w:ascii="Century Gothic" w:hAnsi="Century Gothic"/>
          <w:b/>
          <w:color w:val="002060"/>
          <w:sz w:val="28"/>
          <w:szCs w:val="24"/>
        </w:rPr>
      </w:pPr>
      <w:r w:rsidRPr="00443DD4">
        <w:rPr>
          <w:rFonts w:ascii="Century Gothic" w:hAnsi="Century Gothic"/>
          <w:b/>
          <w:color w:val="C00000"/>
          <w:sz w:val="28"/>
          <w:szCs w:val="24"/>
        </w:rPr>
        <w:t xml:space="preserve">Subject Content Today </w:t>
      </w:r>
      <w:r w:rsidR="00E4108C" w:rsidRPr="00443DD4">
        <w:rPr>
          <w:rFonts w:ascii="Century Gothic" w:hAnsi="Century Gothic"/>
          <w:b/>
          <w:color w:val="C00000"/>
          <w:sz w:val="28"/>
          <w:szCs w:val="24"/>
        </w:rPr>
        <w:t xml:space="preserve"> </w:t>
      </w:r>
    </w:p>
    <w:p w:rsidR="00851E2F" w:rsidRPr="00443DD4" w:rsidRDefault="00E4108C" w:rsidP="004049B1">
      <w:pPr>
        <w:pStyle w:val="ListParagraph"/>
        <w:numPr>
          <w:ilvl w:val="0"/>
          <w:numId w:val="2"/>
        </w:numPr>
        <w:spacing w:after="0" w:line="276" w:lineRule="auto"/>
        <w:jc w:val="both"/>
        <w:rPr>
          <w:rStyle w:val="Hyperlink"/>
          <w:color w:val="002060"/>
          <w:sz w:val="26"/>
          <w:szCs w:val="26"/>
          <w:u w:val="none"/>
        </w:rPr>
      </w:pPr>
      <w:r w:rsidRPr="00443DD4">
        <w:rPr>
          <w:color w:val="002060"/>
          <w:sz w:val="26"/>
          <w:szCs w:val="26"/>
        </w:rPr>
        <w:t xml:space="preserve">Religious Education and Catholic Life resources are </w:t>
      </w:r>
      <w:hyperlink w:anchor="_Religious_Education_and" w:history="1">
        <w:r w:rsidRPr="00443DD4">
          <w:rPr>
            <w:rStyle w:val="Hyperlink"/>
            <w:sz w:val="26"/>
            <w:szCs w:val="26"/>
          </w:rPr>
          <w:t>here</w:t>
        </w:r>
      </w:hyperlink>
    </w:p>
    <w:p w:rsidR="00443DD4" w:rsidRPr="00443DD4" w:rsidRDefault="00443DD4" w:rsidP="004049B1">
      <w:pPr>
        <w:pStyle w:val="ListParagraph"/>
        <w:numPr>
          <w:ilvl w:val="0"/>
          <w:numId w:val="2"/>
        </w:numPr>
        <w:spacing w:after="0" w:line="276" w:lineRule="auto"/>
        <w:jc w:val="both"/>
        <w:rPr>
          <w:rStyle w:val="Hyperlink"/>
          <w:color w:val="002060"/>
          <w:sz w:val="26"/>
          <w:szCs w:val="26"/>
          <w:u w:val="none"/>
        </w:rPr>
      </w:pPr>
      <w:r>
        <w:rPr>
          <w:color w:val="002060"/>
          <w:sz w:val="26"/>
          <w:szCs w:val="26"/>
        </w:rPr>
        <w:t xml:space="preserve">Inspection Update is </w:t>
      </w:r>
      <w:hyperlink w:anchor="_Inspection_Update" w:history="1">
        <w:r w:rsidRPr="00443DD4">
          <w:rPr>
            <w:rStyle w:val="Hyperlink"/>
            <w:sz w:val="26"/>
            <w:szCs w:val="26"/>
          </w:rPr>
          <w:t>here</w:t>
        </w:r>
      </w:hyperlink>
    </w:p>
    <w:p w:rsidR="00443DD4" w:rsidRPr="00443DD4" w:rsidRDefault="00E55F09" w:rsidP="00443DD4">
      <w:pPr>
        <w:pStyle w:val="ListParagraph"/>
        <w:numPr>
          <w:ilvl w:val="0"/>
          <w:numId w:val="2"/>
        </w:numPr>
        <w:spacing w:after="0" w:line="276" w:lineRule="auto"/>
        <w:jc w:val="both"/>
        <w:rPr>
          <w:rStyle w:val="Hyperlink"/>
          <w:color w:val="002060"/>
          <w:sz w:val="26"/>
          <w:szCs w:val="26"/>
          <w:u w:val="none"/>
        </w:rPr>
      </w:pPr>
      <w:r w:rsidRPr="00443DD4">
        <w:rPr>
          <w:color w:val="002060"/>
          <w:sz w:val="26"/>
          <w:szCs w:val="26"/>
        </w:rPr>
        <w:t xml:space="preserve">RSE Updates are </w:t>
      </w:r>
      <w:hyperlink w:anchor="_RSE_Updates" w:history="1">
        <w:r w:rsidRPr="00443DD4">
          <w:rPr>
            <w:rStyle w:val="Hyperlink"/>
            <w:sz w:val="26"/>
            <w:szCs w:val="26"/>
          </w:rPr>
          <w:t>here</w:t>
        </w:r>
      </w:hyperlink>
    </w:p>
    <w:p w:rsidR="00443DD4" w:rsidRPr="00443DD4" w:rsidRDefault="00851E2F" w:rsidP="00443DD4">
      <w:pPr>
        <w:pStyle w:val="ListParagraph"/>
        <w:numPr>
          <w:ilvl w:val="0"/>
          <w:numId w:val="2"/>
        </w:numPr>
        <w:rPr>
          <w:sz w:val="26"/>
          <w:szCs w:val="26"/>
        </w:rPr>
      </w:pPr>
      <w:r w:rsidRPr="00443DD4">
        <w:rPr>
          <w:rStyle w:val="normaltextrun"/>
          <w:rFonts w:cstheme="majorHAnsi"/>
          <w:bCs/>
          <w:color w:val="002060"/>
          <w:sz w:val="26"/>
          <w:szCs w:val="26"/>
        </w:rPr>
        <w:t>Racial Justice, Equality and Diversity</w:t>
      </w:r>
      <w:r w:rsidRPr="00443DD4">
        <w:rPr>
          <w:rStyle w:val="eop"/>
          <w:rFonts w:cstheme="majorHAnsi"/>
          <w:color w:val="002060"/>
          <w:sz w:val="26"/>
          <w:szCs w:val="26"/>
        </w:rPr>
        <w:t xml:space="preserve"> updates are </w:t>
      </w:r>
      <w:hyperlink w:anchor="_Racial_Justice,_Equality_2" w:history="1">
        <w:r w:rsidRPr="00443DD4">
          <w:rPr>
            <w:rStyle w:val="Hyperlink"/>
            <w:rFonts w:cstheme="majorHAnsi"/>
            <w:sz w:val="26"/>
            <w:szCs w:val="26"/>
          </w:rPr>
          <w:t>here</w:t>
        </w:r>
      </w:hyperlink>
    </w:p>
    <w:p w:rsidR="0041641E" w:rsidRPr="00443DD4" w:rsidRDefault="0041641E" w:rsidP="00851E2F">
      <w:pPr>
        <w:pStyle w:val="ListParagraph"/>
        <w:numPr>
          <w:ilvl w:val="0"/>
          <w:numId w:val="2"/>
        </w:numPr>
        <w:rPr>
          <w:rStyle w:val="Hyperlink"/>
          <w:color w:val="auto"/>
          <w:sz w:val="26"/>
          <w:szCs w:val="26"/>
          <w:u w:val="none"/>
        </w:rPr>
      </w:pPr>
      <w:r w:rsidRPr="00443DD4">
        <w:rPr>
          <w:rStyle w:val="normaltextrun"/>
          <w:rFonts w:cstheme="majorHAnsi"/>
          <w:bCs/>
          <w:color w:val="002060"/>
          <w:sz w:val="26"/>
          <w:szCs w:val="26"/>
        </w:rPr>
        <w:t xml:space="preserve">Caritas Updates are </w:t>
      </w:r>
      <w:hyperlink w:anchor="_Caritas_Update" w:history="1">
        <w:r w:rsidRPr="00443DD4">
          <w:rPr>
            <w:rStyle w:val="Hyperlink"/>
            <w:rFonts w:cstheme="majorHAnsi"/>
            <w:bCs/>
            <w:sz w:val="26"/>
            <w:szCs w:val="26"/>
          </w:rPr>
          <w:t>here</w:t>
        </w:r>
      </w:hyperlink>
    </w:p>
    <w:p w:rsidR="00443DD4" w:rsidRPr="00443DD4" w:rsidRDefault="00443DD4" w:rsidP="00851E2F">
      <w:pPr>
        <w:pStyle w:val="ListParagraph"/>
        <w:numPr>
          <w:ilvl w:val="0"/>
          <w:numId w:val="2"/>
        </w:numPr>
        <w:rPr>
          <w:sz w:val="26"/>
          <w:szCs w:val="26"/>
        </w:rPr>
      </w:pPr>
      <w:r w:rsidRPr="00443DD4">
        <w:rPr>
          <w:rStyle w:val="normaltextrun"/>
          <w:rFonts w:cstheme="majorHAnsi"/>
          <w:bCs/>
          <w:color w:val="002060"/>
          <w:sz w:val="26"/>
          <w:szCs w:val="26"/>
        </w:rPr>
        <w:t xml:space="preserve">Agency for Evangelisation updates are </w:t>
      </w:r>
      <w:hyperlink w:anchor="_Agency_for_Evangelisation" w:history="1">
        <w:r w:rsidRPr="00443DD4">
          <w:rPr>
            <w:rStyle w:val="Hyperlink"/>
            <w:rFonts w:cstheme="majorHAnsi"/>
            <w:bCs/>
            <w:sz w:val="26"/>
            <w:szCs w:val="26"/>
          </w:rPr>
          <w:t>here</w:t>
        </w:r>
      </w:hyperlink>
    </w:p>
    <w:p w:rsidR="00E45D45" w:rsidRPr="00443DD4" w:rsidRDefault="00E45D45" w:rsidP="004049B1">
      <w:pPr>
        <w:pStyle w:val="ListParagraph"/>
        <w:numPr>
          <w:ilvl w:val="0"/>
          <w:numId w:val="2"/>
        </w:numPr>
        <w:spacing w:after="0" w:line="276" w:lineRule="auto"/>
        <w:jc w:val="both"/>
        <w:rPr>
          <w:rStyle w:val="Hyperlink"/>
          <w:color w:val="002060"/>
          <w:sz w:val="26"/>
          <w:szCs w:val="26"/>
          <w:u w:val="none"/>
        </w:rPr>
      </w:pPr>
      <w:r w:rsidRPr="00443DD4">
        <w:rPr>
          <w:color w:val="002060"/>
          <w:sz w:val="26"/>
          <w:szCs w:val="26"/>
        </w:rPr>
        <w:t xml:space="preserve">Information about upcoming CPD and Training is </w:t>
      </w:r>
      <w:hyperlink w:anchor="_Upcoming_CPD_–_1" w:history="1">
        <w:r w:rsidR="00443DD4" w:rsidRPr="00443DD4">
          <w:rPr>
            <w:rStyle w:val="Hyperlink"/>
            <w:sz w:val="26"/>
            <w:szCs w:val="26"/>
          </w:rPr>
          <w:t>here</w:t>
        </w:r>
      </w:hyperlink>
    </w:p>
    <w:p w:rsidR="0057343C" w:rsidRPr="00443DD4" w:rsidRDefault="0057343C" w:rsidP="004049B1">
      <w:pPr>
        <w:pStyle w:val="ListParagraph"/>
        <w:numPr>
          <w:ilvl w:val="0"/>
          <w:numId w:val="2"/>
        </w:numPr>
        <w:spacing w:after="0" w:line="276" w:lineRule="auto"/>
        <w:jc w:val="both"/>
        <w:rPr>
          <w:color w:val="002060"/>
          <w:sz w:val="26"/>
          <w:szCs w:val="26"/>
        </w:rPr>
      </w:pPr>
      <w:r w:rsidRPr="00443DD4">
        <w:rPr>
          <w:color w:val="002060"/>
          <w:sz w:val="26"/>
          <w:szCs w:val="26"/>
        </w:rPr>
        <w:t xml:space="preserve">Mental Health </w:t>
      </w:r>
      <w:r w:rsidR="00A0182F" w:rsidRPr="00443DD4">
        <w:rPr>
          <w:color w:val="002060"/>
          <w:sz w:val="26"/>
          <w:szCs w:val="26"/>
        </w:rPr>
        <w:t xml:space="preserve">and Wellbeing </w:t>
      </w:r>
      <w:r w:rsidR="00E4108C" w:rsidRPr="00443DD4">
        <w:rPr>
          <w:color w:val="002060"/>
          <w:sz w:val="26"/>
          <w:szCs w:val="26"/>
        </w:rPr>
        <w:t xml:space="preserve">Resources are </w:t>
      </w:r>
      <w:hyperlink w:anchor="_Mental_Health_and" w:history="1">
        <w:r w:rsidR="00E4108C" w:rsidRPr="00443DD4">
          <w:rPr>
            <w:rStyle w:val="Hyperlink"/>
            <w:sz w:val="26"/>
            <w:szCs w:val="26"/>
          </w:rPr>
          <w:t>here</w:t>
        </w:r>
      </w:hyperlink>
      <w:r w:rsidR="00E4108C" w:rsidRPr="00443DD4">
        <w:rPr>
          <w:sz w:val="26"/>
          <w:szCs w:val="26"/>
        </w:rPr>
        <w:tab/>
      </w:r>
    </w:p>
    <w:p w:rsidR="00443DD4" w:rsidRPr="00443DD4" w:rsidRDefault="00596512" w:rsidP="00443DD4">
      <w:pPr>
        <w:pStyle w:val="ListParagraph"/>
        <w:numPr>
          <w:ilvl w:val="0"/>
          <w:numId w:val="2"/>
        </w:numPr>
        <w:spacing w:after="0" w:line="276" w:lineRule="auto"/>
        <w:jc w:val="both"/>
        <w:rPr>
          <w:rStyle w:val="Hyperlink"/>
          <w:color w:val="002060"/>
          <w:sz w:val="26"/>
          <w:szCs w:val="26"/>
          <w:u w:val="none"/>
        </w:rPr>
      </w:pPr>
      <w:r w:rsidRPr="00443DD4">
        <w:rPr>
          <w:color w:val="002060"/>
          <w:sz w:val="26"/>
          <w:szCs w:val="26"/>
        </w:rPr>
        <w:t xml:space="preserve">Governance and Admissions </w:t>
      </w:r>
      <w:r w:rsidR="00523251" w:rsidRPr="00443DD4">
        <w:rPr>
          <w:color w:val="002060"/>
          <w:sz w:val="26"/>
          <w:szCs w:val="26"/>
        </w:rPr>
        <w:t xml:space="preserve">Updates are </w:t>
      </w:r>
      <w:hyperlink w:anchor="_Governor_Updates" w:history="1">
        <w:r w:rsidR="00523251" w:rsidRPr="00443DD4">
          <w:rPr>
            <w:rStyle w:val="Hyperlink"/>
            <w:sz w:val="26"/>
            <w:szCs w:val="26"/>
          </w:rPr>
          <w:t>here</w:t>
        </w:r>
      </w:hyperlink>
    </w:p>
    <w:p w:rsidR="00E4108C" w:rsidRDefault="0057343C" w:rsidP="00443DD4">
      <w:pPr>
        <w:pStyle w:val="ListParagraph"/>
        <w:numPr>
          <w:ilvl w:val="0"/>
          <w:numId w:val="2"/>
        </w:numPr>
        <w:spacing w:after="0" w:line="276" w:lineRule="auto"/>
        <w:jc w:val="both"/>
        <w:rPr>
          <w:color w:val="002060"/>
          <w:sz w:val="26"/>
          <w:szCs w:val="26"/>
        </w:rPr>
      </w:pPr>
      <w:r w:rsidRPr="00443DD4">
        <w:rPr>
          <w:color w:val="002060"/>
          <w:sz w:val="26"/>
          <w:szCs w:val="26"/>
        </w:rPr>
        <w:t>Capital and Pupil Placement Planning updates</w:t>
      </w:r>
      <w:r w:rsidR="00E4108C" w:rsidRPr="00443DD4">
        <w:rPr>
          <w:color w:val="002060"/>
          <w:sz w:val="26"/>
          <w:szCs w:val="26"/>
        </w:rPr>
        <w:t xml:space="preserve"> are </w:t>
      </w:r>
      <w:hyperlink w:anchor="_Capital" w:history="1">
        <w:r w:rsidR="00E4108C" w:rsidRPr="00443DD4">
          <w:rPr>
            <w:rStyle w:val="Hyperlink"/>
            <w:sz w:val="26"/>
            <w:szCs w:val="26"/>
          </w:rPr>
          <w:t>here</w:t>
        </w:r>
      </w:hyperlink>
      <w:r w:rsidR="00E4108C" w:rsidRPr="00443DD4">
        <w:rPr>
          <w:color w:val="002060"/>
          <w:sz w:val="26"/>
          <w:szCs w:val="26"/>
        </w:rPr>
        <w:tab/>
      </w:r>
    </w:p>
    <w:p w:rsidR="00F86684" w:rsidRPr="00443DD4" w:rsidRDefault="00F86684" w:rsidP="00F86684">
      <w:pPr>
        <w:pStyle w:val="ListParagraph"/>
        <w:spacing w:after="0" w:line="276" w:lineRule="auto"/>
        <w:ind w:left="360"/>
        <w:jc w:val="both"/>
        <w:rPr>
          <w:color w:val="002060"/>
          <w:sz w:val="26"/>
          <w:szCs w:val="26"/>
        </w:rPr>
      </w:pPr>
    </w:p>
    <w:p w:rsidR="0057343C" w:rsidRPr="00443DD4" w:rsidRDefault="0057343C" w:rsidP="003C0BF9">
      <w:pPr>
        <w:jc w:val="center"/>
        <w:rPr>
          <w:b/>
          <w:color w:val="002060"/>
          <w:sz w:val="28"/>
        </w:rPr>
      </w:pPr>
      <w:r w:rsidRPr="00443DD4">
        <w:rPr>
          <w:b/>
          <w:color w:val="002060"/>
          <w:sz w:val="28"/>
        </w:rPr>
        <w:t>Thank you for all you are doing for your school community and for Catholic education</w:t>
      </w:r>
      <w:r w:rsidR="003C0BF9" w:rsidRPr="00443DD4">
        <w:rPr>
          <w:b/>
          <w:color w:val="002060"/>
          <w:sz w:val="28"/>
        </w:rPr>
        <w:t>.</w:t>
      </w:r>
    </w:p>
    <w:p w:rsidR="00E4108C" w:rsidRPr="00E4108C" w:rsidRDefault="00E4108C" w:rsidP="004049B1">
      <w:pPr>
        <w:pStyle w:val="Heading1"/>
        <w:jc w:val="both"/>
      </w:pPr>
      <w:bookmarkStart w:id="0" w:name="_Religious_Education_and"/>
      <w:bookmarkEnd w:id="0"/>
      <w:r w:rsidRPr="00E4108C">
        <w:lastRenderedPageBreak/>
        <w:t>Religious Education and Catholic Life Resources</w:t>
      </w:r>
    </w:p>
    <w:p w:rsidR="00E45D45" w:rsidRDefault="009A27E9" w:rsidP="004049B1">
      <w:pPr>
        <w:pStyle w:val="NoSpacing"/>
        <w:jc w:val="both"/>
      </w:pPr>
      <w:r>
        <w:t xml:space="preserve"> </w:t>
      </w:r>
    </w:p>
    <w:p w:rsidR="00FD5D7A" w:rsidRPr="0006235B" w:rsidRDefault="00FD5D7A" w:rsidP="00FD5D7A">
      <w:pPr>
        <w:spacing w:line="240" w:lineRule="auto"/>
        <w:rPr>
          <w:rFonts w:cstheme="minorHAnsi"/>
          <w:b/>
        </w:rPr>
      </w:pPr>
      <w:r w:rsidRPr="0006235B">
        <w:rPr>
          <w:rFonts w:cstheme="minorHAnsi"/>
          <w:color w:val="C00000"/>
          <w:sz w:val="24"/>
        </w:rPr>
        <w:t>Pope Francis Prayer Intentions: February</w:t>
      </w:r>
      <w:r w:rsidRPr="0006235B">
        <w:rPr>
          <w:rFonts w:cstheme="minorHAnsi"/>
          <w:b/>
          <w:color w:val="C00000"/>
          <w:sz w:val="24"/>
        </w:rPr>
        <w:t xml:space="preserve"> </w:t>
      </w:r>
      <w:r w:rsidRPr="0006235B">
        <w:rPr>
          <w:rFonts w:cstheme="minorHAnsi"/>
          <w:b/>
        </w:rPr>
        <w:br/>
      </w:r>
      <w:r w:rsidRPr="0006235B">
        <w:rPr>
          <w:rFonts w:cstheme="minorHAnsi"/>
        </w:rPr>
        <w:t>Intention for evangelisation - Violence Against Women</w:t>
      </w:r>
    </w:p>
    <w:p w:rsidR="00FD5D7A" w:rsidRPr="0006235B" w:rsidRDefault="00FD5D7A" w:rsidP="003C0BF9">
      <w:pPr>
        <w:spacing w:after="0" w:line="240" w:lineRule="auto"/>
        <w:rPr>
          <w:rFonts w:cstheme="minorHAnsi"/>
          <w:i/>
        </w:rPr>
      </w:pPr>
      <w:r w:rsidRPr="0006235B">
        <w:rPr>
          <w:rFonts w:cstheme="minorHAnsi"/>
          <w:i/>
        </w:rPr>
        <w:t>We pray for women who are victims of violence, that they may be protected by society and have their sufferings considered and heeded.</w:t>
      </w:r>
    </w:p>
    <w:p w:rsidR="00FD5D7A" w:rsidRPr="0006235B" w:rsidRDefault="00FD5D7A" w:rsidP="00FD5D7A">
      <w:pPr>
        <w:spacing w:after="0" w:line="240" w:lineRule="auto"/>
        <w:rPr>
          <w:rFonts w:cstheme="minorHAnsi"/>
          <w:i/>
        </w:rPr>
      </w:pPr>
    </w:p>
    <w:p w:rsidR="00FD5D7A" w:rsidRPr="0006235B" w:rsidRDefault="00FD5D7A" w:rsidP="00FD5D7A">
      <w:pPr>
        <w:spacing w:after="0" w:line="240" w:lineRule="auto"/>
        <w:rPr>
          <w:rFonts w:cstheme="minorHAnsi"/>
        </w:rPr>
      </w:pPr>
    </w:p>
    <w:p w:rsidR="00FD5D7A" w:rsidRPr="0006235B" w:rsidRDefault="00F01E0E" w:rsidP="00FD5D7A">
      <w:pPr>
        <w:spacing w:after="0" w:line="240" w:lineRule="auto"/>
        <w:rPr>
          <w:rFonts w:cstheme="minorHAnsi"/>
          <w:color w:val="C00000"/>
          <w:sz w:val="24"/>
        </w:rPr>
      </w:pPr>
      <w:r w:rsidRPr="0006235B">
        <w:rPr>
          <w:rFonts w:cstheme="minorHAnsi"/>
          <w:noProof/>
          <w:lang w:eastAsia="en-GB"/>
        </w:rPr>
        <w:drawing>
          <wp:anchor distT="0" distB="0" distL="114300" distR="114300" simplePos="0" relativeHeight="251699200" behindDoc="1" locked="0" layoutInCell="1" allowOverlap="1" wp14:anchorId="48A79D92" wp14:editId="6154BBA2">
            <wp:simplePos x="0" y="0"/>
            <wp:positionH relativeFrom="margin">
              <wp:posOffset>19050</wp:posOffset>
            </wp:positionH>
            <wp:positionV relativeFrom="paragraph">
              <wp:posOffset>137795</wp:posOffset>
            </wp:positionV>
            <wp:extent cx="2496820" cy="1403350"/>
            <wp:effectExtent l="19050" t="19050" r="17780" b="25400"/>
            <wp:wrapTight wrapText="bothSides">
              <wp:wrapPolygon edited="0">
                <wp:start x="-165" y="-293"/>
                <wp:lineTo x="-165" y="21698"/>
                <wp:lineTo x="21589" y="21698"/>
                <wp:lineTo x="21589" y="-293"/>
                <wp:lineTo x="-165" y="-29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6820" cy="1403350"/>
                    </a:xfrm>
                    <a:prstGeom prst="rect">
                      <a:avLst/>
                    </a:prstGeom>
                    <a:ln w="12700">
                      <a:solidFill>
                        <a:srgbClr val="4472C4"/>
                      </a:solidFill>
                    </a:ln>
                  </pic:spPr>
                </pic:pic>
              </a:graphicData>
            </a:graphic>
            <wp14:sizeRelH relativeFrom="page">
              <wp14:pctWidth>0</wp14:pctWidth>
            </wp14:sizeRelH>
            <wp14:sizeRelV relativeFrom="page">
              <wp14:pctHeight>0</wp14:pctHeight>
            </wp14:sizeRelV>
          </wp:anchor>
        </w:drawing>
      </w:r>
      <w:r w:rsidR="00FD5D7A" w:rsidRPr="0006235B">
        <w:rPr>
          <w:rFonts w:cstheme="minorHAnsi"/>
          <w:color w:val="C00000"/>
          <w:sz w:val="24"/>
        </w:rPr>
        <w:t>Year of St Joseph</w:t>
      </w:r>
    </w:p>
    <w:p w:rsidR="00FD5D7A" w:rsidRPr="0006235B" w:rsidRDefault="00FD5D7A" w:rsidP="00FD5D7A">
      <w:pPr>
        <w:spacing w:after="0" w:line="240" w:lineRule="auto"/>
        <w:rPr>
          <w:rFonts w:cstheme="minorHAnsi"/>
        </w:rPr>
      </w:pPr>
      <w:r w:rsidRPr="0006235B">
        <w:rPr>
          <w:rFonts w:cstheme="minorHAnsi"/>
        </w:rPr>
        <w:t xml:space="preserve">For assembly slides and notes on St Joseph created by Mission Together see </w:t>
      </w:r>
      <w:hyperlink r:id="rId12" w:history="1">
        <w:r w:rsidRPr="0006235B">
          <w:rPr>
            <w:rStyle w:val="Hyperlink"/>
            <w:rFonts w:cstheme="minorHAnsi"/>
          </w:rPr>
          <w:t>HERE</w:t>
        </w:r>
      </w:hyperlink>
      <w:r w:rsidRPr="0006235B">
        <w:rPr>
          <w:rFonts w:cstheme="minorHAnsi"/>
        </w:rPr>
        <w:t>.</w:t>
      </w:r>
    </w:p>
    <w:p w:rsidR="00FD5D7A" w:rsidRPr="0006235B" w:rsidRDefault="00FD5D7A" w:rsidP="00FD5D7A">
      <w:pPr>
        <w:spacing w:after="0" w:line="240" w:lineRule="auto"/>
        <w:rPr>
          <w:rFonts w:cstheme="minorHAnsi"/>
        </w:rPr>
      </w:pPr>
    </w:p>
    <w:p w:rsidR="00FD5D7A" w:rsidRPr="0006235B" w:rsidRDefault="00FD5D7A" w:rsidP="00FD5D7A">
      <w:pPr>
        <w:spacing w:after="0" w:line="240" w:lineRule="auto"/>
        <w:rPr>
          <w:rFonts w:cstheme="minorHAnsi"/>
        </w:rPr>
      </w:pPr>
      <w:r w:rsidRPr="0006235B">
        <w:rPr>
          <w:rFonts w:cstheme="minorHAnsi"/>
        </w:rPr>
        <w:t>Our Education department is creating some materials for you on St Joseph and these will be shared with you in March and throughout the rest of the year.</w:t>
      </w:r>
    </w:p>
    <w:p w:rsidR="00FD5D7A" w:rsidRPr="0006235B" w:rsidRDefault="00FD5D7A" w:rsidP="00FD5D7A">
      <w:pPr>
        <w:spacing w:after="0" w:line="240" w:lineRule="auto"/>
        <w:rPr>
          <w:rFonts w:cstheme="minorHAnsi"/>
        </w:rPr>
      </w:pPr>
    </w:p>
    <w:p w:rsidR="00FD5D7A" w:rsidRPr="0006235B" w:rsidRDefault="00FD5D7A" w:rsidP="00FD5D7A">
      <w:pPr>
        <w:spacing w:after="0" w:line="240" w:lineRule="auto"/>
        <w:rPr>
          <w:rFonts w:cstheme="minorHAnsi"/>
        </w:rPr>
      </w:pPr>
    </w:p>
    <w:p w:rsidR="00F01E0E" w:rsidRDefault="00F01E0E" w:rsidP="00FD5D7A">
      <w:pPr>
        <w:spacing w:line="240" w:lineRule="auto"/>
        <w:rPr>
          <w:rFonts w:cstheme="minorHAnsi"/>
        </w:rPr>
      </w:pPr>
    </w:p>
    <w:p w:rsidR="00FD5D7A" w:rsidRPr="0006235B" w:rsidRDefault="00FD5D7A" w:rsidP="00FD5D7A">
      <w:pPr>
        <w:spacing w:line="240" w:lineRule="auto"/>
        <w:rPr>
          <w:rFonts w:cstheme="minorHAnsi"/>
        </w:rPr>
      </w:pPr>
      <w:r w:rsidRPr="0006235B">
        <w:rPr>
          <w:rFonts w:cstheme="minorHAnsi"/>
        </w:rPr>
        <w:br/>
      </w:r>
      <w:r w:rsidRPr="0006235B">
        <w:rPr>
          <w:rFonts w:cstheme="minorHAnsi"/>
          <w:color w:val="C00000"/>
          <w:sz w:val="24"/>
        </w:rPr>
        <w:t>Prayer Intentions during the season of Ordinary Time:</w:t>
      </w:r>
    </w:p>
    <w:tbl>
      <w:tblPr>
        <w:tblStyle w:val="TableGrid"/>
        <w:tblW w:w="9351" w:type="dxa"/>
        <w:tblLook w:val="04A0" w:firstRow="1" w:lastRow="0" w:firstColumn="1" w:lastColumn="0" w:noHBand="0" w:noVBand="1"/>
      </w:tblPr>
      <w:tblGrid>
        <w:gridCol w:w="4531"/>
        <w:gridCol w:w="4820"/>
      </w:tblGrid>
      <w:tr w:rsidR="00FD5D7A" w:rsidRPr="0006235B" w:rsidTr="00FD5D7A">
        <w:trPr>
          <w:trHeight w:val="1681"/>
        </w:trPr>
        <w:tc>
          <w:tcPr>
            <w:tcW w:w="9351" w:type="dxa"/>
            <w:gridSpan w:val="2"/>
          </w:tcPr>
          <w:p w:rsidR="00FD5D7A" w:rsidRPr="0006235B" w:rsidRDefault="00FD5D7A" w:rsidP="00FD5D7A">
            <w:pPr>
              <w:rPr>
                <w:rFonts w:cstheme="minorHAnsi"/>
                <w:b/>
                <w:color w:val="00B050"/>
              </w:rPr>
            </w:pPr>
            <w:r w:rsidRPr="0006235B">
              <w:rPr>
                <w:rFonts w:cstheme="minorHAnsi"/>
                <w:b/>
                <w:color w:val="00B050"/>
              </w:rPr>
              <w:t>PRAYER INTENTIONS from the Baptism of Our Lord until Shrove Tuesday</w:t>
            </w:r>
          </w:p>
          <w:p w:rsidR="00FD5D7A" w:rsidRDefault="00FD5D7A" w:rsidP="00FD5D7A">
            <w:pPr>
              <w:rPr>
                <w:rFonts w:cstheme="minorHAnsi"/>
                <w:b/>
                <w:i/>
                <w:color w:val="00B050"/>
              </w:rPr>
            </w:pPr>
            <w:r w:rsidRPr="0006235B">
              <w:rPr>
                <w:rFonts w:cstheme="minorHAnsi"/>
                <w:b/>
                <w:i/>
                <w:color w:val="00B050"/>
              </w:rPr>
              <w:t>(Based on the Liturgical Year)</w:t>
            </w:r>
          </w:p>
          <w:p w:rsidR="003C0BF9" w:rsidRPr="0006235B" w:rsidRDefault="003C0BF9" w:rsidP="00FD5D7A">
            <w:pPr>
              <w:rPr>
                <w:rFonts w:cstheme="minorHAnsi"/>
                <w:b/>
                <w:i/>
                <w:color w:val="00B050"/>
              </w:rPr>
            </w:pPr>
          </w:p>
          <w:p w:rsidR="00FD5D7A" w:rsidRPr="0006235B" w:rsidRDefault="00FD5D7A" w:rsidP="00FD5D7A">
            <w:pPr>
              <w:rPr>
                <w:rFonts w:cstheme="minorHAnsi"/>
                <w:color w:val="000000" w:themeColor="text1"/>
              </w:rPr>
            </w:pPr>
            <w:r w:rsidRPr="0006235B">
              <w:rPr>
                <w:rFonts w:cstheme="minorHAnsi"/>
                <w:color w:val="000000" w:themeColor="text1"/>
              </w:rPr>
              <w:t>During this season we listen to readings about the teachings and parables of Jesus and reflect on what it means to be a follower of Christ. In this ordinary time, we concentrate on the saints and try to imitate their holiness as Christ’s followers. We also pray for the intentions below in green at any time but especially on their special days.</w:t>
            </w:r>
          </w:p>
          <w:p w:rsidR="00FD5D7A" w:rsidRPr="0006235B" w:rsidRDefault="00FD5D7A" w:rsidP="00FD5D7A">
            <w:pPr>
              <w:rPr>
                <w:rFonts w:cstheme="minorHAnsi"/>
                <w:b/>
                <w:color w:val="ED7D31" w:themeColor="accent2"/>
              </w:rPr>
            </w:pPr>
          </w:p>
        </w:tc>
      </w:tr>
      <w:tr w:rsidR="00FD5D7A" w:rsidRPr="0006235B" w:rsidTr="00FD5D7A">
        <w:trPr>
          <w:trHeight w:val="631"/>
        </w:trPr>
        <w:tc>
          <w:tcPr>
            <w:tcW w:w="9351" w:type="dxa"/>
            <w:gridSpan w:val="2"/>
          </w:tcPr>
          <w:p w:rsidR="00FD5D7A" w:rsidRPr="0006235B" w:rsidRDefault="00FD5D7A" w:rsidP="00FD5D7A">
            <w:pPr>
              <w:rPr>
                <w:rFonts w:cstheme="minorHAnsi"/>
                <w:color w:val="00B050"/>
              </w:rPr>
            </w:pPr>
            <w:r w:rsidRPr="0006235B">
              <w:rPr>
                <w:rFonts w:cstheme="minorHAnsi"/>
                <w:color w:val="00B050"/>
              </w:rPr>
              <w:t xml:space="preserve">Christian Unity </w:t>
            </w:r>
          </w:p>
          <w:p w:rsidR="00FD5D7A" w:rsidRPr="0006235B" w:rsidRDefault="00FD5D7A" w:rsidP="00FD5D7A">
            <w:pPr>
              <w:rPr>
                <w:rFonts w:cstheme="minorHAnsi"/>
              </w:rPr>
            </w:pPr>
            <w:r w:rsidRPr="0006235B">
              <w:rPr>
                <w:rFonts w:cstheme="minorHAnsi"/>
              </w:rPr>
              <w:t xml:space="preserve">(Octave or prayer for Christian unity </w:t>
            </w:r>
            <w:r w:rsidRPr="0006235B">
              <w:rPr>
                <w:rFonts w:cstheme="minorHAnsi"/>
                <w:b/>
              </w:rPr>
              <w:t>18-25 January 2021</w:t>
            </w:r>
            <w:r w:rsidRPr="0006235B">
              <w:rPr>
                <w:rFonts w:cstheme="minorHAnsi"/>
              </w:rPr>
              <w:t>)</w:t>
            </w:r>
          </w:p>
        </w:tc>
      </w:tr>
      <w:tr w:rsidR="00FD5D7A" w:rsidRPr="0006235B" w:rsidTr="00FD5D7A">
        <w:trPr>
          <w:trHeight w:val="696"/>
        </w:trPr>
        <w:tc>
          <w:tcPr>
            <w:tcW w:w="9351" w:type="dxa"/>
            <w:gridSpan w:val="2"/>
          </w:tcPr>
          <w:p w:rsidR="00FD5D7A" w:rsidRPr="0006235B" w:rsidRDefault="00FD5D7A" w:rsidP="00FD5D7A">
            <w:pPr>
              <w:rPr>
                <w:rFonts w:cstheme="minorHAnsi"/>
                <w:color w:val="00B050"/>
              </w:rPr>
            </w:pPr>
            <w:r w:rsidRPr="0006235B">
              <w:rPr>
                <w:rFonts w:cstheme="minorHAnsi"/>
                <w:color w:val="00B050"/>
              </w:rPr>
              <w:t>Peace on Earth</w:t>
            </w:r>
          </w:p>
          <w:p w:rsidR="00FD5D7A" w:rsidRPr="0006235B" w:rsidRDefault="00FD5D7A" w:rsidP="00FD5D7A">
            <w:pPr>
              <w:rPr>
                <w:rFonts w:cstheme="minorHAnsi"/>
                <w:color w:val="00B050"/>
              </w:rPr>
            </w:pPr>
            <w:r w:rsidRPr="0006235B">
              <w:rPr>
                <w:rFonts w:cstheme="minorHAnsi"/>
              </w:rPr>
              <w:t xml:space="preserve">(Peace Day – 2nd Sunday in Ordinary Time – </w:t>
            </w:r>
            <w:r w:rsidRPr="0006235B">
              <w:rPr>
                <w:rFonts w:cstheme="minorHAnsi"/>
                <w:b/>
              </w:rPr>
              <w:t>17 January 2021)</w:t>
            </w:r>
          </w:p>
        </w:tc>
      </w:tr>
      <w:tr w:rsidR="00FD5D7A" w:rsidRPr="0006235B" w:rsidTr="00FD5D7A">
        <w:trPr>
          <w:trHeight w:val="692"/>
        </w:trPr>
        <w:tc>
          <w:tcPr>
            <w:tcW w:w="9351" w:type="dxa"/>
            <w:gridSpan w:val="2"/>
          </w:tcPr>
          <w:p w:rsidR="00FD5D7A" w:rsidRPr="0006235B" w:rsidRDefault="00FD5D7A" w:rsidP="00FD5D7A">
            <w:pPr>
              <w:rPr>
                <w:rFonts w:cstheme="minorHAnsi"/>
                <w:color w:val="00B050"/>
              </w:rPr>
            </w:pPr>
            <w:r w:rsidRPr="0006235B">
              <w:rPr>
                <w:rFonts w:cstheme="minorHAnsi"/>
                <w:color w:val="00B050"/>
              </w:rPr>
              <w:t>Victims of Human Trafficking</w:t>
            </w:r>
          </w:p>
          <w:p w:rsidR="00FD5D7A" w:rsidRPr="0006235B" w:rsidRDefault="00FD5D7A" w:rsidP="00FD5D7A">
            <w:pPr>
              <w:rPr>
                <w:rFonts w:cstheme="minorHAnsi"/>
                <w:color w:val="00B050"/>
              </w:rPr>
            </w:pPr>
            <w:r w:rsidRPr="0006235B">
              <w:rPr>
                <w:rFonts w:cstheme="minorHAnsi"/>
              </w:rPr>
              <w:t xml:space="preserve">(Feast of St Josephine Bakhita – </w:t>
            </w:r>
            <w:r w:rsidRPr="0006235B">
              <w:rPr>
                <w:rFonts w:cstheme="minorHAnsi"/>
                <w:b/>
              </w:rPr>
              <w:t>8 February 2021</w:t>
            </w:r>
            <w:r w:rsidRPr="0006235B">
              <w:rPr>
                <w:rFonts w:cstheme="minorHAnsi"/>
              </w:rPr>
              <w:t>)</w:t>
            </w:r>
          </w:p>
        </w:tc>
      </w:tr>
      <w:tr w:rsidR="00FD5D7A" w:rsidRPr="0006235B" w:rsidTr="00FD5D7A">
        <w:trPr>
          <w:trHeight w:val="733"/>
        </w:trPr>
        <w:tc>
          <w:tcPr>
            <w:tcW w:w="9351" w:type="dxa"/>
            <w:gridSpan w:val="2"/>
          </w:tcPr>
          <w:p w:rsidR="00FD5D7A" w:rsidRPr="0006235B" w:rsidRDefault="00FD5D7A" w:rsidP="00FD5D7A">
            <w:pPr>
              <w:rPr>
                <w:rFonts w:cstheme="minorHAnsi"/>
                <w:color w:val="00B050"/>
              </w:rPr>
            </w:pPr>
            <w:r w:rsidRPr="0006235B">
              <w:rPr>
                <w:rFonts w:cstheme="minorHAnsi"/>
                <w:color w:val="00B050"/>
              </w:rPr>
              <w:t>Sick and Those Who Care For Them</w:t>
            </w:r>
          </w:p>
          <w:p w:rsidR="00FD5D7A" w:rsidRPr="0006235B" w:rsidRDefault="00FD5D7A" w:rsidP="00FD5D7A">
            <w:pPr>
              <w:rPr>
                <w:rFonts w:cstheme="minorHAnsi"/>
                <w:color w:val="00B050"/>
              </w:rPr>
            </w:pPr>
            <w:r w:rsidRPr="0006235B">
              <w:rPr>
                <w:rFonts w:cstheme="minorHAnsi"/>
              </w:rPr>
              <w:t xml:space="preserve">(World day of the Sick – Feast of Our Lady of Lourdes – </w:t>
            </w:r>
            <w:r w:rsidRPr="0006235B">
              <w:rPr>
                <w:rFonts w:cstheme="minorHAnsi"/>
                <w:b/>
              </w:rPr>
              <w:t>11</w:t>
            </w:r>
            <w:r w:rsidRPr="0006235B">
              <w:rPr>
                <w:rFonts w:cstheme="minorHAnsi"/>
                <w:b/>
                <w:vertAlign w:val="superscript"/>
              </w:rPr>
              <w:t>th</w:t>
            </w:r>
            <w:r w:rsidRPr="0006235B">
              <w:rPr>
                <w:rFonts w:cstheme="minorHAnsi"/>
                <w:b/>
              </w:rPr>
              <w:t xml:space="preserve"> February 2021</w:t>
            </w:r>
            <w:r w:rsidRPr="0006235B">
              <w:rPr>
                <w:rFonts w:cstheme="minorHAnsi"/>
              </w:rPr>
              <w:t>)</w:t>
            </w:r>
          </w:p>
        </w:tc>
      </w:tr>
      <w:tr w:rsidR="00FD5D7A" w:rsidRPr="0006235B" w:rsidTr="00FD5D7A">
        <w:trPr>
          <w:trHeight w:val="686"/>
        </w:trPr>
        <w:tc>
          <w:tcPr>
            <w:tcW w:w="9351" w:type="dxa"/>
            <w:gridSpan w:val="2"/>
          </w:tcPr>
          <w:p w:rsidR="00FD5D7A" w:rsidRPr="0006235B" w:rsidRDefault="00FD5D7A" w:rsidP="00FD5D7A">
            <w:pPr>
              <w:rPr>
                <w:rFonts w:cstheme="minorHAnsi"/>
                <w:color w:val="00B050"/>
              </w:rPr>
            </w:pPr>
            <w:r w:rsidRPr="0006235B">
              <w:rPr>
                <w:rFonts w:cstheme="minorHAnsi"/>
                <w:color w:val="00B050"/>
              </w:rPr>
              <w:t>Europe</w:t>
            </w:r>
          </w:p>
          <w:p w:rsidR="00FD5D7A" w:rsidRPr="0006235B" w:rsidRDefault="00FD5D7A" w:rsidP="00FD5D7A">
            <w:pPr>
              <w:rPr>
                <w:rFonts w:cstheme="minorHAnsi"/>
                <w:color w:val="00B050"/>
              </w:rPr>
            </w:pPr>
            <w:r w:rsidRPr="0006235B">
              <w:rPr>
                <w:rFonts w:cstheme="minorHAnsi"/>
              </w:rPr>
              <w:t>(Feast of Ss Cyril and Methodius -</w:t>
            </w:r>
            <w:r w:rsidRPr="0006235B">
              <w:rPr>
                <w:rFonts w:cstheme="minorHAnsi"/>
                <w:b/>
              </w:rPr>
              <w:t>14</w:t>
            </w:r>
            <w:r w:rsidRPr="0006235B">
              <w:rPr>
                <w:rFonts w:cstheme="minorHAnsi"/>
                <w:b/>
                <w:vertAlign w:val="superscript"/>
              </w:rPr>
              <w:t>th</w:t>
            </w:r>
            <w:r w:rsidRPr="0006235B">
              <w:rPr>
                <w:rFonts w:cstheme="minorHAnsi"/>
                <w:b/>
              </w:rPr>
              <w:t xml:space="preserve"> February 2021</w:t>
            </w:r>
            <w:r w:rsidRPr="0006235B">
              <w:rPr>
                <w:rFonts w:cstheme="minorHAnsi"/>
              </w:rPr>
              <w:t>)</w:t>
            </w:r>
          </w:p>
        </w:tc>
      </w:tr>
      <w:tr w:rsidR="00FD5D7A" w:rsidRPr="0006235B" w:rsidTr="00FD5D7A">
        <w:trPr>
          <w:trHeight w:val="710"/>
        </w:trPr>
        <w:tc>
          <w:tcPr>
            <w:tcW w:w="9351" w:type="dxa"/>
            <w:gridSpan w:val="2"/>
          </w:tcPr>
          <w:p w:rsidR="00FD5D7A" w:rsidRPr="0006235B" w:rsidRDefault="00FD5D7A" w:rsidP="00FD5D7A">
            <w:pPr>
              <w:rPr>
                <w:rFonts w:cstheme="minorHAnsi"/>
                <w:color w:val="00B050"/>
              </w:rPr>
            </w:pPr>
            <w:r w:rsidRPr="0006235B">
              <w:rPr>
                <w:rFonts w:cstheme="minorHAnsi"/>
                <w:color w:val="00B050"/>
              </w:rPr>
              <w:t>Racial Justice</w:t>
            </w:r>
          </w:p>
          <w:p w:rsidR="00FD5D7A" w:rsidRPr="0006235B" w:rsidRDefault="00FD5D7A" w:rsidP="00FD5D7A">
            <w:pPr>
              <w:rPr>
                <w:rFonts w:cstheme="minorHAnsi"/>
                <w:color w:val="00B050"/>
              </w:rPr>
            </w:pPr>
            <w:r w:rsidRPr="0006235B">
              <w:rPr>
                <w:rFonts w:cstheme="minorHAnsi"/>
              </w:rPr>
              <w:t xml:space="preserve">(Racial Justice day - 3 Sundays before Lent - </w:t>
            </w:r>
            <w:r w:rsidRPr="0006235B">
              <w:rPr>
                <w:rFonts w:cstheme="minorHAnsi"/>
                <w:b/>
              </w:rPr>
              <w:t>31</w:t>
            </w:r>
            <w:r w:rsidRPr="0006235B">
              <w:rPr>
                <w:rFonts w:cstheme="minorHAnsi"/>
                <w:b/>
                <w:vertAlign w:val="superscript"/>
              </w:rPr>
              <w:t>st</w:t>
            </w:r>
            <w:r w:rsidRPr="0006235B">
              <w:rPr>
                <w:rFonts w:cstheme="minorHAnsi"/>
                <w:b/>
              </w:rPr>
              <w:t xml:space="preserve"> January 2021</w:t>
            </w:r>
            <w:r w:rsidRPr="0006235B">
              <w:rPr>
                <w:rFonts w:cstheme="minorHAnsi"/>
              </w:rPr>
              <w:t>)</w:t>
            </w:r>
          </w:p>
        </w:tc>
      </w:tr>
      <w:tr w:rsidR="00FD5D7A" w:rsidRPr="0006235B" w:rsidTr="00FD5D7A">
        <w:trPr>
          <w:trHeight w:val="665"/>
        </w:trPr>
        <w:tc>
          <w:tcPr>
            <w:tcW w:w="9351" w:type="dxa"/>
            <w:gridSpan w:val="2"/>
          </w:tcPr>
          <w:p w:rsidR="00FD5D7A" w:rsidRPr="0006235B" w:rsidRDefault="00FD5D7A" w:rsidP="00FD5D7A">
            <w:pPr>
              <w:rPr>
                <w:rFonts w:cstheme="minorHAnsi"/>
                <w:color w:val="00B050"/>
              </w:rPr>
            </w:pPr>
            <w:r w:rsidRPr="0006235B">
              <w:rPr>
                <w:rFonts w:cstheme="minorHAnsi"/>
                <w:color w:val="00B050"/>
              </w:rPr>
              <w:t>Unemployed</w:t>
            </w:r>
          </w:p>
          <w:p w:rsidR="00FD5D7A" w:rsidRPr="0006235B" w:rsidRDefault="00FD5D7A" w:rsidP="00FD5D7A">
            <w:pPr>
              <w:rPr>
                <w:rFonts w:cstheme="minorHAnsi"/>
                <w:color w:val="00B050"/>
              </w:rPr>
            </w:pPr>
            <w:r w:rsidRPr="0006235B">
              <w:rPr>
                <w:rFonts w:cstheme="minorHAnsi"/>
              </w:rPr>
              <w:t xml:space="preserve">(Day for the unemployed – Sunday before Lent – </w:t>
            </w:r>
            <w:r w:rsidRPr="0006235B">
              <w:rPr>
                <w:rFonts w:cstheme="minorHAnsi"/>
                <w:b/>
              </w:rPr>
              <w:t>14</w:t>
            </w:r>
            <w:r w:rsidRPr="0006235B">
              <w:rPr>
                <w:rFonts w:cstheme="minorHAnsi"/>
                <w:b/>
                <w:vertAlign w:val="superscript"/>
              </w:rPr>
              <w:t>th</w:t>
            </w:r>
            <w:r w:rsidRPr="0006235B">
              <w:rPr>
                <w:rFonts w:cstheme="minorHAnsi"/>
                <w:b/>
              </w:rPr>
              <w:t xml:space="preserve"> February 2021</w:t>
            </w:r>
          </w:p>
        </w:tc>
      </w:tr>
      <w:tr w:rsidR="00FD5D7A" w:rsidRPr="0006235B" w:rsidTr="00F86684">
        <w:tc>
          <w:tcPr>
            <w:tcW w:w="4531" w:type="dxa"/>
            <w:vAlign w:val="center"/>
          </w:tcPr>
          <w:p w:rsidR="003C0BF9" w:rsidRDefault="003C0BF9" w:rsidP="00F86684">
            <w:pPr>
              <w:jc w:val="center"/>
              <w:rPr>
                <w:rFonts w:cstheme="minorHAnsi"/>
                <w:b/>
                <w:color w:val="00B050"/>
              </w:rPr>
            </w:pPr>
          </w:p>
          <w:p w:rsidR="003C0BF9" w:rsidRDefault="003C0BF9" w:rsidP="00F86684">
            <w:pPr>
              <w:jc w:val="center"/>
              <w:rPr>
                <w:rFonts w:cstheme="minorHAnsi"/>
                <w:b/>
                <w:color w:val="00B050"/>
              </w:rPr>
            </w:pPr>
          </w:p>
          <w:p w:rsidR="003C0BF9" w:rsidRDefault="003C0BF9" w:rsidP="00F86684">
            <w:pPr>
              <w:jc w:val="center"/>
              <w:rPr>
                <w:rFonts w:cstheme="minorHAnsi"/>
                <w:b/>
                <w:color w:val="00B050"/>
              </w:rPr>
            </w:pPr>
          </w:p>
          <w:p w:rsidR="003C0BF9" w:rsidRDefault="003C0BF9" w:rsidP="00F86684">
            <w:pPr>
              <w:jc w:val="center"/>
              <w:rPr>
                <w:rFonts w:cstheme="minorHAnsi"/>
                <w:b/>
                <w:color w:val="00B050"/>
              </w:rPr>
            </w:pPr>
          </w:p>
          <w:p w:rsidR="00FD5D7A" w:rsidRPr="0006235B" w:rsidRDefault="00FD5D7A" w:rsidP="00F86684">
            <w:pPr>
              <w:jc w:val="center"/>
              <w:rPr>
                <w:rFonts w:cstheme="minorHAnsi"/>
                <w:b/>
                <w:color w:val="00B050"/>
              </w:rPr>
            </w:pPr>
            <w:r w:rsidRPr="0006235B">
              <w:rPr>
                <w:rFonts w:cstheme="minorHAnsi"/>
                <w:b/>
                <w:color w:val="00B050"/>
              </w:rPr>
              <w:t>LITURGICAL YEAR</w:t>
            </w:r>
          </w:p>
        </w:tc>
        <w:tc>
          <w:tcPr>
            <w:tcW w:w="4820" w:type="dxa"/>
            <w:vAlign w:val="center"/>
          </w:tcPr>
          <w:p w:rsidR="003C0BF9" w:rsidRDefault="003C0BF9" w:rsidP="00F86684">
            <w:pPr>
              <w:jc w:val="center"/>
              <w:rPr>
                <w:rFonts w:cstheme="minorHAnsi"/>
                <w:b/>
                <w:color w:val="00B050"/>
              </w:rPr>
            </w:pPr>
          </w:p>
          <w:p w:rsidR="003C0BF9" w:rsidRDefault="003C0BF9" w:rsidP="00F86684">
            <w:pPr>
              <w:jc w:val="center"/>
              <w:rPr>
                <w:rFonts w:cstheme="minorHAnsi"/>
                <w:b/>
                <w:color w:val="00B050"/>
              </w:rPr>
            </w:pPr>
          </w:p>
          <w:p w:rsidR="003C0BF9" w:rsidRDefault="003C0BF9" w:rsidP="00F86684">
            <w:pPr>
              <w:jc w:val="center"/>
              <w:rPr>
                <w:rFonts w:cstheme="minorHAnsi"/>
                <w:b/>
                <w:color w:val="00B050"/>
              </w:rPr>
            </w:pPr>
          </w:p>
          <w:p w:rsidR="003C0BF9" w:rsidRDefault="003C0BF9" w:rsidP="00F86684">
            <w:pPr>
              <w:jc w:val="center"/>
              <w:rPr>
                <w:rFonts w:cstheme="minorHAnsi"/>
                <w:b/>
                <w:color w:val="00B050"/>
              </w:rPr>
            </w:pPr>
          </w:p>
          <w:p w:rsidR="00FD5D7A" w:rsidRPr="0006235B" w:rsidRDefault="00FD5D7A" w:rsidP="00F86684">
            <w:pPr>
              <w:jc w:val="center"/>
              <w:rPr>
                <w:rFonts w:cstheme="minorHAnsi"/>
                <w:b/>
                <w:color w:val="00B050"/>
              </w:rPr>
            </w:pPr>
            <w:r w:rsidRPr="0006235B">
              <w:rPr>
                <w:rFonts w:cstheme="minorHAnsi"/>
                <w:b/>
                <w:color w:val="00B050"/>
              </w:rPr>
              <w:t>NATIONAL AND INTERNATIONAL DAYS</w:t>
            </w:r>
          </w:p>
        </w:tc>
      </w:tr>
      <w:tr w:rsidR="00FD5D7A" w:rsidRPr="0006235B" w:rsidTr="003C0BF9">
        <w:tc>
          <w:tcPr>
            <w:tcW w:w="4531" w:type="dxa"/>
            <w:shd w:val="clear" w:color="auto" w:fill="FFFFFF" w:themeFill="background1"/>
          </w:tcPr>
          <w:p w:rsidR="00FD5D7A" w:rsidRPr="0006235B" w:rsidRDefault="00FD5D7A" w:rsidP="00FD5D7A">
            <w:pPr>
              <w:spacing w:after="200"/>
              <w:rPr>
                <w:rFonts w:cstheme="minorHAnsi"/>
                <w:b/>
              </w:rPr>
            </w:pPr>
            <w:r w:rsidRPr="0006235B">
              <w:rPr>
                <w:rFonts w:cstheme="minorHAnsi"/>
                <w:b/>
              </w:rPr>
              <w:lastRenderedPageBreak/>
              <w:t>February</w:t>
            </w:r>
          </w:p>
          <w:p w:rsidR="00FD5D7A" w:rsidRPr="0006235B" w:rsidRDefault="00FD5D7A" w:rsidP="00FD5D7A">
            <w:pPr>
              <w:numPr>
                <w:ilvl w:val="0"/>
                <w:numId w:val="16"/>
              </w:numPr>
              <w:spacing w:after="200"/>
              <w:rPr>
                <w:rFonts w:cstheme="minorHAnsi"/>
              </w:rPr>
            </w:pPr>
            <w:r w:rsidRPr="0006235B">
              <w:rPr>
                <w:rFonts w:cstheme="minorHAnsi"/>
              </w:rPr>
              <w:t>St Brigid (1st)</w:t>
            </w:r>
          </w:p>
          <w:p w:rsidR="00FD5D7A" w:rsidRPr="0006235B" w:rsidRDefault="00FD5D7A" w:rsidP="00FD5D7A">
            <w:pPr>
              <w:numPr>
                <w:ilvl w:val="0"/>
                <w:numId w:val="16"/>
              </w:numPr>
              <w:spacing w:after="200"/>
              <w:rPr>
                <w:rFonts w:cstheme="minorHAnsi"/>
              </w:rPr>
            </w:pPr>
            <w:r w:rsidRPr="0006235B">
              <w:rPr>
                <w:rFonts w:cstheme="minorHAnsi"/>
              </w:rPr>
              <w:t>St Jerome Emiliani; St Josephine Bakhita (8th)</w:t>
            </w:r>
          </w:p>
          <w:p w:rsidR="00FD5D7A" w:rsidRPr="0006235B" w:rsidRDefault="00FD5D7A" w:rsidP="00FD5D7A">
            <w:pPr>
              <w:numPr>
                <w:ilvl w:val="0"/>
                <w:numId w:val="16"/>
              </w:numPr>
              <w:spacing w:after="200"/>
              <w:rPr>
                <w:rFonts w:cstheme="minorHAnsi"/>
              </w:rPr>
            </w:pPr>
            <w:r w:rsidRPr="0006235B">
              <w:rPr>
                <w:rFonts w:cstheme="minorHAnsi"/>
              </w:rPr>
              <w:t>Our Lady of Lourdes (11th)</w:t>
            </w:r>
          </w:p>
          <w:p w:rsidR="00FD5D7A" w:rsidRPr="0006235B" w:rsidRDefault="00FD5D7A" w:rsidP="00FD5D7A">
            <w:pPr>
              <w:numPr>
                <w:ilvl w:val="0"/>
                <w:numId w:val="16"/>
              </w:numPr>
              <w:spacing w:after="200"/>
              <w:rPr>
                <w:rFonts w:cstheme="minorHAnsi"/>
              </w:rPr>
            </w:pPr>
            <w:r w:rsidRPr="0006235B">
              <w:rPr>
                <w:rFonts w:cstheme="minorHAnsi"/>
              </w:rPr>
              <w:t>Ss Cyril and Methodius (14th)</w:t>
            </w:r>
          </w:p>
          <w:p w:rsidR="00FD5D7A" w:rsidRPr="0006235B" w:rsidRDefault="00FD5D7A" w:rsidP="00FD5D7A">
            <w:pPr>
              <w:numPr>
                <w:ilvl w:val="0"/>
                <w:numId w:val="16"/>
              </w:numPr>
              <w:spacing w:after="200"/>
              <w:rPr>
                <w:rFonts w:cstheme="minorHAnsi"/>
              </w:rPr>
            </w:pPr>
            <w:r w:rsidRPr="0006235B">
              <w:rPr>
                <w:rFonts w:cstheme="minorHAnsi"/>
              </w:rPr>
              <w:t>Chair of St Peter (22nd)</w:t>
            </w:r>
          </w:p>
        </w:tc>
        <w:tc>
          <w:tcPr>
            <w:tcW w:w="4820" w:type="dxa"/>
          </w:tcPr>
          <w:p w:rsidR="00FD5D7A" w:rsidRPr="0006235B" w:rsidRDefault="00FD5D7A" w:rsidP="00FD5D7A">
            <w:pPr>
              <w:spacing w:after="200"/>
              <w:rPr>
                <w:rFonts w:cstheme="minorHAnsi"/>
                <w:b/>
              </w:rPr>
            </w:pPr>
            <w:r w:rsidRPr="0006235B">
              <w:rPr>
                <w:rFonts w:cstheme="minorHAnsi"/>
                <w:b/>
              </w:rPr>
              <w:t>February</w:t>
            </w:r>
          </w:p>
          <w:p w:rsidR="00FD5D7A" w:rsidRPr="0006235B" w:rsidRDefault="00FD5D7A" w:rsidP="00FD5D7A">
            <w:pPr>
              <w:numPr>
                <w:ilvl w:val="0"/>
                <w:numId w:val="16"/>
              </w:numPr>
              <w:spacing w:after="200"/>
              <w:rPr>
                <w:rFonts w:cstheme="minorHAnsi"/>
              </w:rPr>
            </w:pPr>
            <w:r w:rsidRPr="0006235B">
              <w:rPr>
                <w:rFonts w:cstheme="minorHAnsi"/>
              </w:rPr>
              <w:t>World Pulses Day (10th)</w:t>
            </w:r>
          </w:p>
          <w:p w:rsidR="00FD5D7A" w:rsidRPr="0006235B" w:rsidRDefault="00FD5D7A" w:rsidP="00FD5D7A">
            <w:pPr>
              <w:numPr>
                <w:ilvl w:val="0"/>
                <w:numId w:val="16"/>
              </w:numPr>
              <w:spacing w:after="200"/>
              <w:rPr>
                <w:rFonts w:cstheme="minorHAnsi"/>
              </w:rPr>
            </w:pPr>
            <w:r w:rsidRPr="0006235B">
              <w:rPr>
                <w:rFonts w:cstheme="minorHAnsi"/>
              </w:rPr>
              <w:t>International Day of Women and Girls in Science; Safer Internet Day (11th)</w:t>
            </w:r>
          </w:p>
          <w:p w:rsidR="00FD5D7A" w:rsidRPr="0006235B" w:rsidRDefault="00FD5D7A" w:rsidP="00FD5D7A">
            <w:pPr>
              <w:numPr>
                <w:ilvl w:val="0"/>
                <w:numId w:val="16"/>
              </w:numPr>
              <w:spacing w:after="200"/>
              <w:rPr>
                <w:rFonts w:cstheme="minorHAnsi"/>
              </w:rPr>
            </w:pPr>
            <w:r w:rsidRPr="0006235B">
              <w:rPr>
                <w:rFonts w:cstheme="minorHAnsi"/>
              </w:rPr>
              <w:t>World Day of the Sick (11th)</w:t>
            </w:r>
          </w:p>
          <w:p w:rsidR="00FD5D7A" w:rsidRPr="0006235B" w:rsidRDefault="00FD5D7A" w:rsidP="00FD5D7A">
            <w:pPr>
              <w:numPr>
                <w:ilvl w:val="0"/>
                <w:numId w:val="16"/>
              </w:numPr>
              <w:spacing w:after="200"/>
              <w:rPr>
                <w:rFonts w:cstheme="minorHAnsi"/>
              </w:rPr>
            </w:pPr>
            <w:r w:rsidRPr="0006235B">
              <w:rPr>
                <w:rFonts w:cstheme="minorHAnsi"/>
              </w:rPr>
              <w:t>World Radio Day (13th)</w:t>
            </w:r>
          </w:p>
          <w:p w:rsidR="00FD5D7A" w:rsidRPr="0006235B" w:rsidRDefault="00FD5D7A" w:rsidP="00FD5D7A">
            <w:pPr>
              <w:numPr>
                <w:ilvl w:val="0"/>
                <w:numId w:val="16"/>
              </w:numPr>
              <w:spacing w:after="200"/>
              <w:rPr>
                <w:rFonts w:cstheme="minorHAnsi"/>
              </w:rPr>
            </w:pPr>
            <w:r w:rsidRPr="0006235B">
              <w:rPr>
                <w:rFonts w:cstheme="minorHAnsi"/>
              </w:rPr>
              <w:t>World Day of Social Justice (20th)</w:t>
            </w:r>
          </w:p>
          <w:p w:rsidR="00FD5D7A" w:rsidRPr="0006235B" w:rsidRDefault="00FD5D7A" w:rsidP="00FD5D7A">
            <w:pPr>
              <w:numPr>
                <w:ilvl w:val="0"/>
                <w:numId w:val="16"/>
              </w:numPr>
              <w:spacing w:after="200"/>
              <w:rPr>
                <w:rFonts w:cstheme="minorHAnsi"/>
              </w:rPr>
            </w:pPr>
            <w:r w:rsidRPr="0006235B">
              <w:rPr>
                <w:rFonts w:cstheme="minorHAnsi"/>
              </w:rPr>
              <w:t>International Mother Language Day (21st)</w:t>
            </w:r>
          </w:p>
          <w:p w:rsidR="003C0BF9" w:rsidRDefault="00FD5D7A" w:rsidP="00FD5D7A">
            <w:pPr>
              <w:numPr>
                <w:ilvl w:val="0"/>
                <w:numId w:val="16"/>
              </w:numPr>
              <w:spacing w:after="200"/>
              <w:rPr>
                <w:rFonts w:cstheme="minorHAnsi"/>
              </w:rPr>
            </w:pPr>
            <w:r w:rsidRPr="0006235B">
              <w:rPr>
                <w:rFonts w:cstheme="minorHAnsi"/>
              </w:rPr>
              <w:t>International Polar Bear Day (27th)</w:t>
            </w:r>
          </w:p>
          <w:p w:rsidR="00FD5D7A" w:rsidRPr="003C0BF9" w:rsidRDefault="00FD5D7A" w:rsidP="00FD5D7A">
            <w:pPr>
              <w:numPr>
                <w:ilvl w:val="0"/>
                <w:numId w:val="16"/>
              </w:numPr>
              <w:spacing w:after="200"/>
              <w:rPr>
                <w:rFonts w:cstheme="minorHAnsi"/>
              </w:rPr>
            </w:pPr>
            <w:r w:rsidRPr="003C0BF9">
              <w:rPr>
                <w:rFonts w:cstheme="minorHAnsi"/>
              </w:rPr>
              <w:t>Interfaith Harmony Week - 1st week in Feb</w:t>
            </w:r>
          </w:p>
        </w:tc>
      </w:tr>
    </w:tbl>
    <w:p w:rsidR="0006235B" w:rsidRDefault="0006235B" w:rsidP="00FD5D7A">
      <w:pPr>
        <w:spacing w:line="240" w:lineRule="auto"/>
        <w:rPr>
          <w:rFonts w:eastAsiaTheme="majorEastAsia" w:cstheme="minorHAnsi"/>
          <w:i/>
          <w:iCs/>
          <w:color w:val="2E74B5" w:themeColor="accent1" w:themeShade="BF"/>
        </w:rPr>
      </w:pPr>
    </w:p>
    <w:p w:rsidR="00FD5D7A" w:rsidRDefault="00FD5D7A" w:rsidP="00FD5D7A">
      <w:pPr>
        <w:spacing w:line="240" w:lineRule="auto"/>
        <w:rPr>
          <w:rFonts w:cstheme="minorHAnsi"/>
          <w:color w:val="0070C0"/>
        </w:rPr>
      </w:pPr>
      <w:r w:rsidRPr="0006235B">
        <w:rPr>
          <w:rFonts w:eastAsiaTheme="majorEastAsia" w:cstheme="minorHAnsi"/>
          <w:i/>
          <w:iCs/>
          <w:color w:val="2E74B5" w:themeColor="accent1" w:themeShade="BF"/>
        </w:rPr>
        <w:t>St</w:t>
      </w:r>
      <w:r w:rsidRPr="0006235B">
        <w:rPr>
          <w:rStyle w:val="Hyperlink"/>
          <w:rFonts w:cstheme="minorHAnsi"/>
          <w:b/>
          <w:color w:val="0070C0"/>
        </w:rPr>
        <w:t xml:space="preserve"> </w:t>
      </w:r>
      <w:r w:rsidRPr="0006235B">
        <w:rPr>
          <w:rFonts w:eastAsiaTheme="majorEastAsia" w:cstheme="minorHAnsi"/>
          <w:i/>
          <w:iCs/>
          <w:color w:val="2E74B5" w:themeColor="accent1" w:themeShade="BF"/>
        </w:rPr>
        <w:t>Josephine Bakhita (8th February)</w:t>
      </w:r>
      <w:r w:rsidRPr="0006235B">
        <w:rPr>
          <w:rFonts w:eastAsiaTheme="majorEastAsia" w:cstheme="minorHAnsi"/>
          <w:i/>
          <w:iCs/>
          <w:color w:val="2E74B5" w:themeColor="accent1" w:themeShade="BF"/>
        </w:rPr>
        <w:br/>
      </w:r>
      <w:r w:rsidRPr="0006235B">
        <w:rPr>
          <w:rStyle w:val="Hyperlink"/>
          <w:rFonts w:cstheme="minorHAnsi"/>
          <w:color w:val="auto"/>
          <w:u w:val="none"/>
        </w:rPr>
        <w:t xml:space="preserve">On 8 February we celebrate </w:t>
      </w:r>
      <w:r w:rsidRPr="0006235B">
        <w:rPr>
          <w:rStyle w:val="Hyperlink"/>
          <w:rFonts w:cstheme="minorHAnsi"/>
          <w:b/>
          <w:color w:val="auto"/>
          <w:u w:val="none"/>
        </w:rPr>
        <w:t>Bakhita Day</w:t>
      </w:r>
      <w:r w:rsidRPr="0006235B">
        <w:rPr>
          <w:rStyle w:val="Hyperlink"/>
          <w:rFonts w:cstheme="minorHAnsi"/>
          <w:color w:val="auto"/>
          <w:u w:val="none"/>
        </w:rPr>
        <w:t xml:space="preserve">, the Feast Day of </w:t>
      </w:r>
      <w:r w:rsidRPr="0006235B">
        <w:rPr>
          <w:rStyle w:val="Hyperlink"/>
          <w:rFonts w:cstheme="minorHAnsi"/>
          <w:b/>
          <w:color w:val="auto"/>
          <w:u w:val="none"/>
        </w:rPr>
        <w:t>St Josephine Bakhita</w:t>
      </w:r>
      <w:r w:rsidRPr="0006235B">
        <w:rPr>
          <w:rStyle w:val="Hyperlink"/>
          <w:rFonts w:cstheme="minorHAnsi"/>
          <w:color w:val="auto"/>
          <w:u w:val="none"/>
        </w:rPr>
        <w:t xml:space="preserve">, the patron saint of victims of modern slavery.  It is an opportunity for schools to raise awareness of modern slavery and human trafficking, and to gain support for </w:t>
      </w:r>
      <w:r w:rsidRPr="0006235B">
        <w:rPr>
          <w:rStyle w:val="Hyperlink"/>
          <w:rFonts w:cstheme="minorHAnsi"/>
          <w:b/>
          <w:color w:val="auto"/>
          <w:u w:val="none"/>
        </w:rPr>
        <w:t>Caritas Bakhita House</w:t>
      </w:r>
      <w:r w:rsidRPr="0006235B">
        <w:rPr>
          <w:rStyle w:val="Hyperlink"/>
          <w:rFonts w:cstheme="minorHAnsi"/>
          <w:color w:val="auto"/>
          <w:u w:val="none"/>
        </w:rPr>
        <w:t xml:space="preserve">, a safe house for women escaping human trafficking and modern slavery, opened in the Diocese of Westminster in 2015 at an undisclosed location (for protection and safety) and providing accommodation for 12 women at a time. If you would like more information about how your school might help Caritas Bakhita House, more information can be found here </w:t>
      </w:r>
      <w:hyperlink r:id="rId13" w:history="1">
        <w:r w:rsidRPr="0006235B">
          <w:rPr>
            <w:rStyle w:val="Hyperlink"/>
            <w:rFonts w:cstheme="minorHAnsi"/>
          </w:rPr>
          <w:t>HERE</w:t>
        </w:r>
      </w:hyperlink>
      <w:r w:rsidRPr="0006235B">
        <w:rPr>
          <w:rStyle w:val="Hyperlink"/>
          <w:rFonts w:cstheme="minorHAnsi"/>
          <w:color w:val="auto"/>
        </w:rPr>
        <w:t>.</w:t>
      </w:r>
      <w:r w:rsidR="003C0BF9">
        <w:rPr>
          <w:rStyle w:val="Hyperlink"/>
          <w:rFonts w:cstheme="minorHAnsi"/>
          <w:color w:val="auto"/>
        </w:rPr>
        <w:t xml:space="preserve">  </w:t>
      </w:r>
      <w:r w:rsidRPr="0006235B">
        <w:rPr>
          <w:rStyle w:val="Hyperlink"/>
          <w:rFonts w:cstheme="minorHAnsi"/>
          <w:color w:val="auto"/>
          <w:u w:val="none"/>
        </w:rPr>
        <w:t xml:space="preserve">For Caritas Westminster’s PowerPoint on Bakhita Day see </w:t>
      </w:r>
      <w:hyperlink r:id="rId14" w:anchor="BakhitaDay" w:history="1">
        <w:r w:rsidRPr="0006235B">
          <w:rPr>
            <w:rStyle w:val="Hyperlink"/>
            <w:rFonts w:cstheme="minorHAnsi"/>
          </w:rPr>
          <w:t>HERE</w:t>
        </w:r>
      </w:hyperlink>
      <w:r w:rsidRPr="0006235B">
        <w:rPr>
          <w:rFonts w:cstheme="minorHAnsi"/>
          <w:color w:val="0070C0"/>
        </w:rPr>
        <w:t>.</w:t>
      </w:r>
    </w:p>
    <w:p w:rsidR="00FD5D7A" w:rsidRDefault="00FD5D7A" w:rsidP="00FD5D7A">
      <w:pPr>
        <w:spacing w:line="240" w:lineRule="auto"/>
        <w:rPr>
          <w:rStyle w:val="Hyperlink"/>
          <w:rFonts w:cstheme="minorHAnsi"/>
          <w:color w:val="auto"/>
          <w:u w:val="none"/>
        </w:rPr>
      </w:pPr>
      <w:r w:rsidRPr="0006235B">
        <w:rPr>
          <w:rFonts w:eastAsiaTheme="majorEastAsia" w:cstheme="minorHAnsi"/>
          <w:i/>
          <w:iCs/>
          <w:color w:val="2E74B5" w:themeColor="accent1" w:themeShade="BF"/>
        </w:rPr>
        <w:t>Our Lady of Lourdes (11th Feb)</w:t>
      </w:r>
      <w:r w:rsidRPr="0006235B">
        <w:rPr>
          <w:rStyle w:val="Hyperlink"/>
          <w:rFonts w:cstheme="minorHAnsi"/>
          <w:b/>
          <w:u w:val="none"/>
        </w:rPr>
        <w:t xml:space="preserve"> - </w:t>
      </w:r>
      <w:r w:rsidRPr="0006235B">
        <w:rPr>
          <w:rStyle w:val="Hyperlink"/>
          <w:rFonts w:cstheme="minorHAnsi"/>
          <w:color w:val="auto"/>
          <w:u w:val="none"/>
        </w:rPr>
        <w:t xml:space="preserve">For Mission Together’s liturgy for the World Day of the Sick see </w:t>
      </w:r>
      <w:hyperlink r:id="rId15" w:history="1">
        <w:r w:rsidRPr="0006235B">
          <w:rPr>
            <w:rStyle w:val="Hyperlink"/>
            <w:rFonts w:cstheme="minorHAnsi"/>
          </w:rPr>
          <w:t>HERE</w:t>
        </w:r>
      </w:hyperlink>
      <w:r w:rsidRPr="0006235B">
        <w:rPr>
          <w:rStyle w:val="Hyperlink"/>
          <w:rFonts w:cstheme="minorHAnsi"/>
          <w:color w:val="auto"/>
          <w:u w:val="none"/>
        </w:rPr>
        <w:t>.</w:t>
      </w:r>
    </w:p>
    <w:p w:rsidR="003C0BF9" w:rsidRDefault="003C0BF9" w:rsidP="00FD5D7A">
      <w:pPr>
        <w:spacing w:line="240" w:lineRule="auto"/>
        <w:rPr>
          <w:rStyle w:val="Hyperlink"/>
          <w:rFonts w:cstheme="minorHAnsi"/>
          <w:color w:val="C00000"/>
          <w:sz w:val="24"/>
          <w:u w:val="none"/>
        </w:rPr>
      </w:pPr>
    </w:p>
    <w:p w:rsidR="003C0BF9" w:rsidRPr="0006235B" w:rsidRDefault="00FD5D7A" w:rsidP="00FD5D7A">
      <w:pPr>
        <w:spacing w:line="240" w:lineRule="auto"/>
        <w:rPr>
          <w:rStyle w:val="Hyperlink"/>
          <w:rFonts w:cstheme="minorHAnsi"/>
          <w:b/>
          <w:color w:val="auto"/>
          <w:u w:val="none"/>
        </w:rPr>
      </w:pPr>
      <w:r w:rsidRPr="00EF65D8">
        <w:rPr>
          <w:rStyle w:val="Hyperlink"/>
          <w:rFonts w:cstheme="minorHAnsi"/>
          <w:color w:val="C00000"/>
          <w:sz w:val="24"/>
          <w:u w:val="none"/>
        </w:rPr>
        <w:t>Ash Wednesday</w:t>
      </w:r>
      <w:r w:rsidR="003C0BF9">
        <w:rPr>
          <w:rStyle w:val="Hyperlink"/>
          <w:rFonts w:cstheme="minorHAnsi"/>
          <w:color w:val="C00000"/>
          <w:sz w:val="24"/>
          <w:u w:val="none"/>
        </w:rPr>
        <w:t xml:space="preserve"> - </w:t>
      </w:r>
      <w:r w:rsidRPr="0006235B">
        <w:rPr>
          <w:rStyle w:val="Hyperlink"/>
          <w:rFonts w:cstheme="minorHAnsi"/>
          <w:b/>
          <w:color w:val="auto"/>
          <w:u w:val="none"/>
        </w:rPr>
        <w:t>Lent begins on Ash Wednesday which is celebrated on 17th February this year.</w:t>
      </w:r>
    </w:p>
    <w:tbl>
      <w:tblPr>
        <w:tblStyle w:val="TableGrid"/>
        <w:tblW w:w="9674" w:type="dxa"/>
        <w:tblLook w:val="04A0" w:firstRow="1" w:lastRow="0" w:firstColumn="1" w:lastColumn="0" w:noHBand="0" w:noVBand="1"/>
      </w:tblPr>
      <w:tblGrid>
        <w:gridCol w:w="7508"/>
        <w:gridCol w:w="2166"/>
      </w:tblGrid>
      <w:tr w:rsidR="00FD5D7A" w:rsidRPr="0006235B" w:rsidTr="003C0BF9">
        <w:trPr>
          <w:trHeight w:val="982"/>
        </w:trPr>
        <w:tc>
          <w:tcPr>
            <w:tcW w:w="7508" w:type="dxa"/>
          </w:tcPr>
          <w:p w:rsidR="00FD5D7A" w:rsidRPr="0006235B" w:rsidRDefault="00FD5D7A" w:rsidP="00FD5D7A">
            <w:pPr>
              <w:rPr>
                <w:rFonts w:cstheme="minorHAnsi"/>
                <w:b/>
                <w:color w:val="7030A0"/>
              </w:rPr>
            </w:pPr>
            <w:r w:rsidRPr="0006235B">
              <w:rPr>
                <w:rFonts w:cstheme="minorHAnsi"/>
                <w:b/>
                <w:color w:val="7030A0"/>
              </w:rPr>
              <w:t xml:space="preserve">PRAYER INTENTIONS during Lent </w:t>
            </w:r>
            <w:r w:rsidR="003C0BF9">
              <w:rPr>
                <w:rFonts w:cstheme="minorHAnsi"/>
                <w:b/>
                <w:color w:val="7030A0"/>
              </w:rPr>
              <w:t>- Ash Wednesday – Holy Thursday</w:t>
            </w:r>
          </w:p>
          <w:p w:rsidR="00FD5D7A" w:rsidRPr="0006235B" w:rsidRDefault="00FD5D7A" w:rsidP="00FD5D7A">
            <w:pPr>
              <w:rPr>
                <w:rFonts w:cstheme="minorHAnsi"/>
                <w:b/>
                <w:color w:val="7030A0"/>
              </w:rPr>
            </w:pPr>
            <w:r w:rsidRPr="0006235B">
              <w:rPr>
                <w:rFonts w:cstheme="minorHAnsi"/>
                <w:b/>
                <w:color w:val="7030A0"/>
              </w:rPr>
              <w:t>Easter Triduum – Holy Thursday – Easter Sunday</w:t>
            </w:r>
          </w:p>
          <w:p w:rsidR="00FD5D7A" w:rsidRPr="0006235B" w:rsidRDefault="00FD5D7A" w:rsidP="00FD5D7A">
            <w:pPr>
              <w:rPr>
                <w:rFonts w:cstheme="minorHAnsi"/>
                <w:b/>
              </w:rPr>
            </w:pPr>
            <w:r w:rsidRPr="0006235B">
              <w:rPr>
                <w:rFonts w:cstheme="minorHAnsi"/>
                <w:b/>
                <w:color w:val="7030A0"/>
              </w:rPr>
              <w:t>(Based on the Liturgical Year)</w:t>
            </w:r>
          </w:p>
        </w:tc>
        <w:tc>
          <w:tcPr>
            <w:tcW w:w="2166" w:type="dxa"/>
          </w:tcPr>
          <w:p w:rsidR="00FD5D7A" w:rsidRPr="0006235B" w:rsidRDefault="00FD5D7A" w:rsidP="00FD5D7A">
            <w:pPr>
              <w:rPr>
                <w:rFonts w:cstheme="minorHAnsi"/>
                <w:b/>
              </w:rPr>
            </w:pPr>
            <w:r w:rsidRPr="0006235B">
              <w:rPr>
                <w:rFonts w:cstheme="minorHAnsi"/>
                <w:b/>
              </w:rPr>
              <w:t xml:space="preserve">Liturgical Colour </w:t>
            </w:r>
          </w:p>
        </w:tc>
      </w:tr>
      <w:tr w:rsidR="00FD5D7A" w:rsidRPr="0006235B" w:rsidTr="00FD5D7A">
        <w:trPr>
          <w:trHeight w:val="414"/>
        </w:trPr>
        <w:tc>
          <w:tcPr>
            <w:tcW w:w="7508" w:type="dxa"/>
          </w:tcPr>
          <w:p w:rsidR="00FD5D7A" w:rsidRPr="0006235B" w:rsidRDefault="00FD5D7A" w:rsidP="00FD5D7A">
            <w:pPr>
              <w:rPr>
                <w:rFonts w:cstheme="minorHAnsi"/>
                <w:color w:val="7030A0"/>
              </w:rPr>
            </w:pPr>
            <w:r w:rsidRPr="0006235B">
              <w:rPr>
                <w:rFonts w:cstheme="minorHAnsi"/>
                <w:color w:val="7030A0"/>
              </w:rPr>
              <w:t>Penitents and Wanderers</w:t>
            </w:r>
          </w:p>
        </w:tc>
        <w:tc>
          <w:tcPr>
            <w:tcW w:w="2166" w:type="dxa"/>
            <w:vMerge w:val="restart"/>
          </w:tcPr>
          <w:p w:rsidR="00FD5D7A" w:rsidRPr="0006235B" w:rsidRDefault="00FD5D7A" w:rsidP="003C0BF9">
            <w:pPr>
              <w:jc w:val="center"/>
              <w:rPr>
                <w:rFonts w:cstheme="minorHAnsi"/>
                <w:b/>
                <w:color w:val="00B050"/>
              </w:rPr>
            </w:pPr>
            <w:r w:rsidRPr="0006235B">
              <w:rPr>
                <w:rFonts w:cstheme="minorHAnsi"/>
                <w:b/>
                <w:color w:val="7030A0"/>
              </w:rPr>
              <w:t>PURPLE</w:t>
            </w:r>
          </w:p>
        </w:tc>
      </w:tr>
      <w:tr w:rsidR="00FD5D7A" w:rsidRPr="0006235B" w:rsidTr="00FD5D7A">
        <w:trPr>
          <w:trHeight w:val="850"/>
        </w:trPr>
        <w:tc>
          <w:tcPr>
            <w:tcW w:w="7508" w:type="dxa"/>
          </w:tcPr>
          <w:p w:rsidR="00FD5D7A" w:rsidRPr="0006235B" w:rsidRDefault="00FD5D7A" w:rsidP="00FD5D7A">
            <w:pPr>
              <w:rPr>
                <w:rFonts w:cstheme="minorHAnsi"/>
                <w:color w:val="7030A0"/>
              </w:rPr>
            </w:pPr>
            <w:r w:rsidRPr="0006235B">
              <w:rPr>
                <w:rFonts w:cstheme="minorHAnsi"/>
                <w:color w:val="7030A0"/>
              </w:rPr>
              <w:t>The Needy and Hungry of the World</w:t>
            </w:r>
          </w:p>
          <w:p w:rsidR="00FD5D7A" w:rsidRPr="0006235B" w:rsidRDefault="00FD5D7A" w:rsidP="00FD5D7A">
            <w:pPr>
              <w:rPr>
                <w:rFonts w:cstheme="minorHAnsi"/>
                <w:color w:val="7030A0"/>
              </w:rPr>
            </w:pPr>
            <w:r w:rsidRPr="0006235B">
              <w:rPr>
                <w:rFonts w:cstheme="minorHAnsi"/>
              </w:rPr>
              <w:t>Especially on Lent Fast day (Friday after 1</w:t>
            </w:r>
            <w:r w:rsidRPr="0006235B">
              <w:rPr>
                <w:rFonts w:cstheme="minorHAnsi"/>
                <w:vertAlign w:val="superscript"/>
              </w:rPr>
              <w:t>st</w:t>
            </w:r>
            <w:r w:rsidRPr="0006235B">
              <w:rPr>
                <w:rFonts w:cstheme="minorHAnsi"/>
              </w:rPr>
              <w:t xml:space="preserve"> Sunday of Lent)</w:t>
            </w:r>
          </w:p>
        </w:tc>
        <w:tc>
          <w:tcPr>
            <w:tcW w:w="2166" w:type="dxa"/>
            <w:vMerge/>
          </w:tcPr>
          <w:p w:rsidR="00FD5D7A" w:rsidRPr="0006235B" w:rsidRDefault="00FD5D7A" w:rsidP="00FD5D7A">
            <w:pPr>
              <w:rPr>
                <w:rFonts w:cstheme="minorHAnsi"/>
                <w:b/>
                <w:color w:val="00B050"/>
              </w:rPr>
            </w:pPr>
          </w:p>
        </w:tc>
      </w:tr>
      <w:tr w:rsidR="00FD5D7A" w:rsidRPr="0006235B" w:rsidTr="00FD5D7A">
        <w:trPr>
          <w:trHeight w:val="850"/>
        </w:trPr>
        <w:tc>
          <w:tcPr>
            <w:tcW w:w="7508" w:type="dxa"/>
          </w:tcPr>
          <w:p w:rsidR="00FD5D7A" w:rsidRPr="0006235B" w:rsidRDefault="00FD5D7A" w:rsidP="00FD5D7A">
            <w:pPr>
              <w:rPr>
                <w:rFonts w:cstheme="minorHAnsi"/>
                <w:color w:val="7030A0"/>
              </w:rPr>
            </w:pPr>
            <w:r w:rsidRPr="0006235B">
              <w:rPr>
                <w:rFonts w:cstheme="minorHAnsi"/>
                <w:color w:val="7030A0"/>
              </w:rPr>
              <w:t>Candidates for the Sacraments</w:t>
            </w:r>
          </w:p>
          <w:p w:rsidR="00FD5D7A" w:rsidRPr="0006235B" w:rsidRDefault="00FD5D7A" w:rsidP="00FD5D7A">
            <w:pPr>
              <w:rPr>
                <w:rFonts w:cstheme="minorHAnsi"/>
                <w:color w:val="7030A0"/>
              </w:rPr>
            </w:pPr>
            <w:r w:rsidRPr="0006235B">
              <w:rPr>
                <w:rFonts w:cstheme="minorHAnsi"/>
              </w:rPr>
              <w:t>Especially on the Sundays in Lent</w:t>
            </w:r>
          </w:p>
        </w:tc>
        <w:tc>
          <w:tcPr>
            <w:tcW w:w="2166" w:type="dxa"/>
            <w:vMerge/>
          </w:tcPr>
          <w:p w:rsidR="00FD5D7A" w:rsidRPr="0006235B" w:rsidRDefault="00FD5D7A" w:rsidP="00FD5D7A">
            <w:pPr>
              <w:rPr>
                <w:rFonts w:cstheme="minorHAnsi"/>
                <w:b/>
                <w:color w:val="00B050"/>
              </w:rPr>
            </w:pPr>
          </w:p>
        </w:tc>
      </w:tr>
      <w:tr w:rsidR="00FD5D7A" w:rsidRPr="0006235B" w:rsidTr="00FD5D7A">
        <w:trPr>
          <w:trHeight w:val="828"/>
        </w:trPr>
        <w:tc>
          <w:tcPr>
            <w:tcW w:w="7508" w:type="dxa"/>
          </w:tcPr>
          <w:p w:rsidR="00FD5D7A" w:rsidRPr="0006235B" w:rsidRDefault="00FD5D7A" w:rsidP="00FD5D7A">
            <w:pPr>
              <w:rPr>
                <w:rFonts w:cstheme="minorHAnsi"/>
                <w:color w:val="7030A0"/>
              </w:rPr>
            </w:pPr>
            <w:r w:rsidRPr="0006235B">
              <w:rPr>
                <w:rFonts w:cstheme="minorHAnsi"/>
                <w:color w:val="7030A0"/>
              </w:rPr>
              <w:t>Women</w:t>
            </w:r>
          </w:p>
          <w:p w:rsidR="00FD5D7A" w:rsidRPr="0006235B" w:rsidRDefault="00FD5D7A" w:rsidP="00FD5D7A">
            <w:pPr>
              <w:rPr>
                <w:rFonts w:cstheme="minorHAnsi"/>
                <w:color w:val="7030A0"/>
              </w:rPr>
            </w:pPr>
            <w:r w:rsidRPr="0006235B">
              <w:rPr>
                <w:rFonts w:cstheme="minorHAnsi"/>
              </w:rPr>
              <w:t>Especially on Women’s World day of Prayer (1</w:t>
            </w:r>
            <w:r w:rsidRPr="0006235B">
              <w:rPr>
                <w:rFonts w:cstheme="minorHAnsi"/>
                <w:vertAlign w:val="superscript"/>
              </w:rPr>
              <w:t>st</w:t>
            </w:r>
            <w:r w:rsidRPr="0006235B">
              <w:rPr>
                <w:rFonts w:cstheme="minorHAnsi"/>
              </w:rPr>
              <w:t xml:space="preserve"> Friday in March)</w:t>
            </w:r>
          </w:p>
        </w:tc>
        <w:tc>
          <w:tcPr>
            <w:tcW w:w="2166" w:type="dxa"/>
            <w:vMerge/>
          </w:tcPr>
          <w:p w:rsidR="00FD5D7A" w:rsidRPr="0006235B" w:rsidRDefault="00FD5D7A" w:rsidP="00FD5D7A">
            <w:pPr>
              <w:rPr>
                <w:rFonts w:cstheme="minorHAnsi"/>
                <w:b/>
                <w:color w:val="00B050"/>
              </w:rPr>
            </w:pPr>
          </w:p>
        </w:tc>
      </w:tr>
    </w:tbl>
    <w:p w:rsidR="00E55F09" w:rsidRDefault="00E55F09" w:rsidP="00FD5D7A">
      <w:pPr>
        <w:spacing w:line="240" w:lineRule="auto"/>
        <w:rPr>
          <w:rFonts w:cstheme="minorHAnsi"/>
          <w:color w:val="C00000"/>
          <w:sz w:val="24"/>
        </w:rPr>
      </w:pPr>
    </w:p>
    <w:p w:rsidR="00E55F09" w:rsidRPr="00E55F09" w:rsidRDefault="00E55F09" w:rsidP="00E55F09">
      <w:pPr>
        <w:spacing w:line="254" w:lineRule="auto"/>
        <w:rPr>
          <w:rFonts w:ascii="Calibri" w:hAnsi="Calibri" w:cs="Calibri"/>
          <w:color w:val="C00000"/>
          <w:sz w:val="24"/>
          <w:shd w:val="clear" w:color="auto" w:fill="FFFFFF"/>
        </w:rPr>
      </w:pPr>
      <w:r w:rsidRPr="00E55F09">
        <w:rPr>
          <w:rFonts w:ascii="Calibri" w:hAnsi="Calibri" w:cs="Calibri"/>
          <w:color w:val="C00000"/>
          <w:sz w:val="24"/>
          <w:shd w:val="clear" w:color="auto" w:fill="FFFFFF"/>
        </w:rPr>
        <w:t>Lent Information Sheets</w:t>
      </w:r>
    </w:p>
    <w:p w:rsidR="00E55F09" w:rsidRDefault="00E55F09" w:rsidP="00E55F09">
      <w:pPr>
        <w:spacing w:line="254" w:lineRule="auto"/>
        <w:rPr>
          <w:rFonts w:ascii="Calibri" w:hAnsi="Calibri" w:cs="Calibri"/>
          <w:color w:val="000000"/>
        </w:rPr>
      </w:pPr>
      <w:r>
        <w:rPr>
          <w:rFonts w:ascii="Calibri" w:hAnsi="Calibri" w:cs="Calibri"/>
          <w:color w:val="000000"/>
          <w:shd w:val="clear" w:color="auto" w:fill="FFFFFF"/>
        </w:rPr>
        <w:t>Home learning Support materials for Lent which include information, Scripture, possible video questions and role play opportunities on topics including What is Lent and why do we celebrate it; Reconciliation and Lent; Prayer and Lent; Fasting and Lent and Almsgiving and Lent can be found </w:t>
      </w:r>
      <w:hyperlink r:id="rId16" w:history="1">
        <w:r>
          <w:rPr>
            <w:rStyle w:val="Hyperlink"/>
            <w:rFonts w:ascii="Calibri" w:hAnsi="Calibri" w:cs="Calibri"/>
            <w:shd w:val="clear" w:color="auto" w:fill="FFFFFF"/>
          </w:rPr>
          <w:t>here</w:t>
        </w:r>
      </w:hyperlink>
      <w:r>
        <w:rPr>
          <w:rFonts w:ascii="Calibri" w:hAnsi="Calibri" w:cs="Calibri"/>
          <w:color w:val="000000"/>
        </w:rPr>
        <w:t> </w:t>
      </w:r>
    </w:p>
    <w:p w:rsidR="00E55F09" w:rsidRDefault="00E55F09" w:rsidP="00FD5D7A">
      <w:pPr>
        <w:spacing w:line="240" w:lineRule="auto"/>
        <w:rPr>
          <w:rFonts w:cstheme="minorHAnsi"/>
          <w:color w:val="C00000"/>
          <w:sz w:val="24"/>
        </w:rPr>
      </w:pPr>
    </w:p>
    <w:p w:rsidR="00FD5D7A" w:rsidRPr="0006235B" w:rsidRDefault="00FD5D7A" w:rsidP="00FD5D7A">
      <w:pPr>
        <w:spacing w:line="240" w:lineRule="auto"/>
        <w:rPr>
          <w:rFonts w:cstheme="minorHAnsi"/>
        </w:rPr>
      </w:pPr>
      <w:r w:rsidRPr="0006235B">
        <w:rPr>
          <w:rFonts w:cstheme="minorHAnsi"/>
          <w:noProof/>
          <w:color w:val="C00000"/>
          <w:sz w:val="24"/>
          <w:lang w:eastAsia="en-GB"/>
        </w:rPr>
        <w:drawing>
          <wp:anchor distT="0" distB="0" distL="114300" distR="114300" simplePos="0" relativeHeight="251700224" behindDoc="1" locked="0" layoutInCell="1" allowOverlap="1" wp14:anchorId="0AAF2EA4" wp14:editId="7D9CF58F">
            <wp:simplePos x="0" y="0"/>
            <wp:positionH relativeFrom="margin">
              <wp:posOffset>3587750</wp:posOffset>
            </wp:positionH>
            <wp:positionV relativeFrom="paragraph">
              <wp:posOffset>19050</wp:posOffset>
            </wp:positionV>
            <wp:extent cx="2119630" cy="2990850"/>
            <wp:effectExtent l="19050" t="19050" r="13970" b="19050"/>
            <wp:wrapTight wrapText="bothSides">
              <wp:wrapPolygon edited="0">
                <wp:start x="-194" y="-138"/>
                <wp:lineTo x="-194" y="21600"/>
                <wp:lineTo x="21548" y="21600"/>
                <wp:lineTo x="21548" y="-138"/>
                <wp:lineTo x="-194" y="-1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19630" cy="2990850"/>
                    </a:xfrm>
                    <a:prstGeom prst="rect">
                      <a:avLst/>
                    </a:prstGeom>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06235B">
        <w:rPr>
          <w:rFonts w:cstheme="minorHAnsi"/>
          <w:color w:val="C00000"/>
          <w:sz w:val="24"/>
        </w:rPr>
        <w:t xml:space="preserve">Catholicism Unpacked </w:t>
      </w:r>
    </w:p>
    <w:p w:rsidR="00FD5D7A" w:rsidRPr="0006235B" w:rsidRDefault="00FD5D7A" w:rsidP="00FD5D7A">
      <w:pPr>
        <w:spacing w:line="240" w:lineRule="auto"/>
        <w:rPr>
          <w:rFonts w:cstheme="minorHAnsi"/>
        </w:rPr>
      </w:pPr>
      <w:r w:rsidRPr="0006235B">
        <w:rPr>
          <w:rFonts w:cstheme="minorHAnsi"/>
        </w:rPr>
        <w:t xml:space="preserve">This series of resources was written to develop subject knowledge and theology in RE and all documents are free to access on our website </w:t>
      </w:r>
      <w:hyperlink r:id="rId18" w:history="1">
        <w:r w:rsidRPr="0006235B">
          <w:rPr>
            <w:rStyle w:val="Hyperlink"/>
            <w:rFonts w:cstheme="minorHAnsi"/>
          </w:rPr>
          <w:t>HERE</w:t>
        </w:r>
      </w:hyperlink>
      <w:r w:rsidRPr="0006235B">
        <w:rPr>
          <w:rFonts w:cstheme="minorHAnsi"/>
        </w:rPr>
        <w:t>.</w:t>
      </w:r>
    </w:p>
    <w:p w:rsidR="00FD5D7A" w:rsidRPr="0006235B" w:rsidRDefault="00FD5D7A" w:rsidP="00FD5D7A">
      <w:pPr>
        <w:spacing w:line="240" w:lineRule="auto"/>
        <w:rPr>
          <w:rFonts w:cstheme="minorHAnsi"/>
        </w:rPr>
      </w:pPr>
      <w:r w:rsidRPr="0006235B">
        <w:rPr>
          <w:rFonts w:cstheme="minorHAnsi"/>
        </w:rPr>
        <w:t>The Lent one will be available this week and will include:</w:t>
      </w:r>
    </w:p>
    <w:p w:rsidR="00FD5D7A" w:rsidRPr="0006235B" w:rsidRDefault="00FD5D7A" w:rsidP="00FD5D7A">
      <w:pPr>
        <w:pStyle w:val="ListParagraph"/>
        <w:numPr>
          <w:ilvl w:val="0"/>
          <w:numId w:val="25"/>
        </w:numPr>
        <w:spacing w:line="240" w:lineRule="auto"/>
        <w:rPr>
          <w:rFonts w:cstheme="minorHAnsi"/>
        </w:rPr>
      </w:pPr>
      <w:r w:rsidRPr="0006235B">
        <w:rPr>
          <w:rFonts w:cstheme="minorHAnsi"/>
        </w:rPr>
        <w:t>An A-Z of Lent</w:t>
      </w:r>
    </w:p>
    <w:p w:rsidR="00FD5D7A" w:rsidRPr="0006235B" w:rsidRDefault="00FD5D7A" w:rsidP="00FD5D7A">
      <w:pPr>
        <w:pStyle w:val="ListParagraph"/>
        <w:numPr>
          <w:ilvl w:val="0"/>
          <w:numId w:val="25"/>
        </w:numPr>
        <w:spacing w:line="240" w:lineRule="auto"/>
        <w:rPr>
          <w:rFonts w:cstheme="minorHAnsi"/>
        </w:rPr>
      </w:pPr>
      <w:r w:rsidRPr="0006235B">
        <w:rPr>
          <w:rFonts w:cstheme="minorHAnsi"/>
        </w:rPr>
        <w:t>Q &amp; A to support staff members of different levels with theological knowledge</w:t>
      </w:r>
    </w:p>
    <w:p w:rsidR="00FD5D7A" w:rsidRPr="0006235B" w:rsidRDefault="00FD5D7A" w:rsidP="00FD5D7A">
      <w:pPr>
        <w:pStyle w:val="ListParagraph"/>
        <w:numPr>
          <w:ilvl w:val="0"/>
          <w:numId w:val="25"/>
        </w:numPr>
        <w:spacing w:line="240" w:lineRule="auto"/>
        <w:rPr>
          <w:rFonts w:cstheme="minorHAnsi"/>
        </w:rPr>
      </w:pPr>
      <w:r w:rsidRPr="0006235B">
        <w:rPr>
          <w:rFonts w:cstheme="minorHAnsi"/>
        </w:rPr>
        <w:t>Links and resources from various charities to use during Lent</w:t>
      </w:r>
    </w:p>
    <w:p w:rsidR="00FD5D7A" w:rsidRPr="0006235B" w:rsidRDefault="00FD5D7A" w:rsidP="00FD5D7A">
      <w:pPr>
        <w:pStyle w:val="ListParagraph"/>
        <w:numPr>
          <w:ilvl w:val="0"/>
          <w:numId w:val="25"/>
        </w:numPr>
        <w:spacing w:line="240" w:lineRule="auto"/>
        <w:rPr>
          <w:rFonts w:cstheme="minorHAnsi"/>
        </w:rPr>
      </w:pPr>
      <w:r w:rsidRPr="0006235B">
        <w:rPr>
          <w:rFonts w:cstheme="minorHAnsi"/>
        </w:rPr>
        <w:t>Use of Scripture and liturgy during Lent</w:t>
      </w:r>
    </w:p>
    <w:p w:rsidR="00FD5D7A" w:rsidRPr="0006235B" w:rsidRDefault="00FD5D7A" w:rsidP="00FD5D7A">
      <w:pPr>
        <w:pStyle w:val="ListParagraph"/>
        <w:numPr>
          <w:ilvl w:val="0"/>
          <w:numId w:val="25"/>
        </w:numPr>
        <w:spacing w:line="240" w:lineRule="auto"/>
        <w:rPr>
          <w:rFonts w:cstheme="minorHAnsi"/>
        </w:rPr>
      </w:pPr>
      <w:r w:rsidRPr="0006235B">
        <w:rPr>
          <w:rFonts w:cstheme="minorHAnsi"/>
        </w:rPr>
        <w:t>Resources for teaching</w:t>
      </w:r>
    </w:p>
    <w:p w:rsidR="00FD5D7A" w:rsidRPr="0006235B" w:rsidRDefault="00FD5D7A" w:rsidP="00FD5D7A">
      <w:pPr>
        <w:pStyle w:val="ListParagraph"/>
        <w:numPr>
          <w:ilvl w:val="0"/>
          <w:numId w:val="25"/>
        </w:numPr>
        <w:spacing w:line="240" w:lineRule="auto"/>
        <w:rPr>
          <w:rFonts w:cstheme="minorHAnsi"/>
        </w:rPr>
      </w:pPr>
      <w:r w:rsidRPr="0006235B">
        <w:rPr>
          <w:rFonts w:cstheme="minorHAnsi"/>
        </w:rPr>
        <w:t>Videos for further research and teaching</w:t>
      </w:r>
    </w:p>
    <w:p w:rsidR="00FD5D7A" w:rsidRPr="0006235B" w:rsidRDefault="00FD5D7A" w:rsidP="00FD5D7A">
      <w:pPr>
        <w:spacing w:line="240" w:lineRule="auto"/>
        <w:rPr>
          <w:rFonts w:cstheme="minorHAnsi"/>
        </w:rPr>
      </w:pPr>
      <w:r w:rsidRPr="0006235B">
        <w:rPr>
          <w:rFonts w:cstheme="minorHAnsi"/>
        </w:rPr>
        <w:t xml:space="preserve">This will be uploaded onto our website later this week and will be found </w:t>
      </w:r>
      <w:hyperlink r:id="rId19" w:history="1">
        <w:r w:rsidRPr="0006235B">
          <w:rPr>
            <w:rStyle w:val="Hyperlink"/>
            <w:rFonts w:cstheme="minorHAnsi"/>
          </w:rPr>
          <w:t>HERE</w:t>
        </w:r>
      </w:hyperlink>
    </w:p>
    <w:p w:rsidR="00FD5D7A" w:rsidRPr="00AA6EF1" w:rsidRDefault="00FD5D7A" w:rsidP="00FD5D7A">
      <w:pPr>
        <w:spacing w:line="240" w:lineRule="auto"/>
        <w:rPr>
          <w:rFonts w:asciiTheme="majorHAnsi" w:hAnsiTheme="majorHAnsi" w:cstheme="majorHAnsi"/>
        </w:rPr>
      </w:pPr>
    </w:p>
    <w:p w:rsidR="004F1D17" w:rsidRPr="004F1D17" w:rsidRDefault="004F1D17" w:rsidP="00932DB1">
      <w:pPr>
        <w:spacing w:line="240" w:lineRule="auto"/>
        <w:rPr>
          <w:rFonts w:eastAsia="Times New Roman" w:cstheme="minorHAnsi"/>
          <w:color w:val="C00000"/>
          <w:sz w:val="2"/>
          <w:lang w:eastAsia="en-GB"/>
        </w:rPr>
      </w:pPr>
    </w:p>
    <w:p w:rsidR="00083401" w:rsidRPr="00E60AFA" w:rsidRDefault="00083401" w:rsidP="008214D5">
      <w:pPr>
        <w:spacing w:before="100" w:beforeAutospacing="1" w:after="100" w:afterAutospacing="1" w:line="240" w:lineRule="auto"/>
        <w:jc w:val="both"/>
        <w:rPr>
          <w:rFonts w:eastAsia="Times New Roman" w:cstheme="minorHAnsi"/>
          <w:color w:val="C00000"/>
          <w:sz w:val="24"/>
          <w:lang w:eastAsia="en-GB"/>
        </w:rPr>
      </w:pPr>
      <w:r w:rsidRPr="00E60AFA">
        <w:rPr>
          <w:rFonts w:eastAsia="Times New Roman" w:cstheme="minorHAnsi"/>
          <w:color w:val="C00000"/>
          <w:sz w:val="24"/>
          <w:lang w:eastAsia="en-GB"/>
        </w:rPr>
        <w:t>Fratelli Tutti</w:t>
      </w:r>
    </w:p>
    <w:p w:rsidR="00083401" w:rsidRPr="0006235B" w:rsidRDefault="00083401" w:rsidP="008214D5">
      <w:pPr>
        <w:spacing w:before="100" w:beforeAutospacing="1" w:after="100" w:afterAutospacing="1" w:line="240" w:lineRule="auto"/>
        <w:jc w:val="both"/>
        <w:rPr>
          <w:rFonts w:eastAsia="Times New Roman" w:cstheme="minorHAnsi"/>
          <w:lang w:eastAsia="en-GB"/>
        </w:rPr>
      </w:pPr>
      <w:r w:rsidRPr="0006235B">
        <w:rPr>
          <w:rFonts w:eastAsia="Times New Roman" w:cstheme="minorHAnsi"/>
          <w:color w:val="000000"/>
          <w:lang w:eastAsia="en-GB"/>
        </w:rPr>
        <w:t xml:space="preserve">We are providing a summary of a section of Pope Francis’ Social Encyclical each week taken from </w:t>
      </w:r>
      <w:hyperlink r:id="rId20" w:history="1">
        <w:r w:rsidRPr="0006235B">
          <w:rPr>
            <w:rStyle w:val="Hyperlink"/>
            <w:rFonts w:eastAsia="Times New Roman" w:cstheme="minorHAnsi"/>
            <w:lang w:eastAsia="en-GB"/>
          </w:rPr>
          <w:t>www.vaticannews.va</w:t>
        </w:r>
      </w:hyperlink>
      <w:r w:rsidRPr="0006235B">
        <w:rPr>
          <w:rFonts w:eastAsia="Times New Roman" w:cstheme="minorHAnsi"/>
          <w:color w:val="000000"/>
          <w:lang w:eastAsia="en-GB"/>
        </w:rPr>
        <w:t xml:space="preserve">. Click </w:t>
      </w:r>
      <w:hyperlink r:id="rId21" w:history="1">
        <w:r w:rsidRPr="0006235B">
          <w:rPr>
            <w:rStyle w:val="Hyperlink"/>
            <w:rFonts w:eastAsia="Times New Roman" w:cstheme="minorHAnsi"/>
            <w:lang w:eastAsia="en-GB"/>
          </w:rPr>
          <w:t>here</w:t>
        </w:r>
      </w:hyperlink>
      <w:r w:rsidRPr="0006235B">
        <w:rPr>
          <w:rFonts w:eastAsia="Times New Roman" w:cstheme="minorHAnsi"/>
          <w:color w:val="000000"/>
          <w:lang w:eastAsia="en-GB"/>
        </w:rPr>
        <w:t xml:space="preserve"> </w:t>
      </w:r>
      <w:r w:rsidRPr="0006235B">
        <w:rPr>
          <w:rFonts w:eastAsia="Times New Roman" w:cstheme="minorHAnsi"/>
          <w:lang w:eastAsia="en-GB"/>
        </w:rPr>
        <w:t>to download the full document.</w:t>
      </w:r>
    </w:p>
    <w:p w:rsidR="0006235B" w:rsidRPr="0006235B" w:rsidRDefault="00932DB1" w:rsidP="0006235B">
      <w:pPr>
        <w:spacing w:after="0" w:line="420" w:lineRule="atLeast"/>
        <w:outlineLvl w:val="1"/>
        <w:rPr>
          <w:rFonts w:eastAsia="Times New Roman" w:cstheme="minorHAnsi"/>
          <w:sz w:val="24"/>
          <w:szCs w:val="24"/>
          <w:u w:val="single"/>
          <w:lang w:eastAsia="en-GB"/>
        </w:rPr>
      </w:pPr>
      <w:r w:rsidRPr="0006235B">
        <w:rPr>
          <w:rFonts w:cstheme="minorHAnsi"/>
          <w:sz w:val="24"/>
          <w:szCs w:val="24"/>
          <w:u w:val="single"/>
          <w:lang w:eastAsia="en-GB"/>
        </w:rPr>
        <w:t>Week 10</w:t>
      </w:r>
      <w:r w:rsidR="00083401" w:rsidRPr="0006235B">
        <w:rPr>
          <w:rFonts w:cstheme="minorHAnsi"/>
          <w:sz w:val="24"/>
          <w:szCs w:val="24"/>
          <w:u w:val="single"/>
          <w:lang w:eastAsia="en-GB"/>
        </w:rPr>
        <w:t xml:space="preserve">: </w:t>
      </w:r>
      <w:r w:rsidR="0006235B" w:rsidRPr="0006235B">
        <w:rPr>
          <w:rFonts w:eastAsia="Times New Roman" w:cstheme="minorHAnsi"/>
          <w:bCs/>
          <w:sz w:val="24"/>
          <w:szCs w:val="24"/>
          <w:u w:val="single"/>
          <w:lang w:eastAsia="en-GB"/>
        </w:rPr>
        <w:t>The death penalty inadmissible, to be abolished</w:t>
      </w:r>
    </w:p>
    <w:p w:rsidR="0006235B" w:rsidRDefault="0006235B" w:rsidP="003C0BF9">
      <w:pPr>
        <w:jc w:val="both"/>
        <w:rPr>
          <w:lang w:eastAsia="en-GB"/>
        </w:rPr>
      </w:pPr>
      <w:r w:rsidRPr="00EF65D8">
        <w:rPr>
          <w:lang w:eastAsia="en-GB"/>
        </w:rPr>
        <w:t>Francis expresses just as clear a position with regard to the death penalty: it is inadmissible and must be abolished worldwide, because “not even a murderer loses his personal dignity” – the Pope writes – “and God himself pledges to guarantee this”. From here, two exhortations: do not view punishment as vindictive, but rather as part of a process of healing and of social reintegration, and to improve prison conditions, with respect for the human dignity of the inmates, also considering that “a life sentence is a secret death penalty” (263-269). There is emphasis on the necessity to respect “the sacredness of life” (283) where today “some parts of our human family, it appears, can be readily sacrificed”, such as the unborn, the poor, the disabled and the elderly (18).</w:t>
      </w:r>
    </w:p>
    <w:p w:rsidR="00F86684" w:rsidRDefault="00F86684" w:rsidP="003C0BF9">
      <w:pPr>
        <w:jc w:val="both"/>
        <w:rPr>
          <w:lang w:eastAsia="en-GB"/>
        </w:rPr>
      </w:pPr>
    </w:p>
    <w:p w:rsidR="00F86684" w:rsidRDefault="00F86684" w:rsidP="003C0BF9">
      <w:pPr>
        <w:jc w:val="both"/>
        <w:rPr>
          <w:lang w:eastAsia="en-GB"/>
        </w:rPr>
      </w:pPr>
    </w:p>
    <w:p w:rsidR="00F86684" w:rsidRDefault="00F86684" w:rsidP="003C0BF9">
      <w:pPr>
        <w:jc w:val="both"/>
        <w:rPr>
          <w:lang w:eastAsia="en-GB"/>
        </w:rPr>
      </w:pPr>
    </w:p>
    <w:p w:rsidR="00F86684" w:rsidRPr="00EF65D8" w:rsidRDefault="00F86684" w:rsidP="003C0BF9">
      <w:pPr>
        <w:jc w:val="both"/>
        <w:rPr>
          <w:lang w:eastAsia="en-GB"/>
        </w:rPr>
      </w:pPr>
    </w:p>
    <w:p w:rsidR="0085550E" w:rsidRPr="0085550E" w:rsidRDefault="008214D5" w:rsidP="008214D5">
      <w:pPr>
        <w:jc w:val="both"/>
        <w:rPr>
          <w:rFonts w:eastAsia="Times New Roman" w:cstheme="minorHAnsi"/>
          <w:color w:val="C00000"/>
          <w:sz w:val="24"/>
        </w:rPr>
      </w:pPr>
      <w:r>
        <w:rPr>
          <w:rFonts w:eastAsia="Times New Roman" w:cstheme="minorHAnsi"/>
          <w:bCs/>
          <w:color w:val="C00000"/>
          <w:sz w:val="24"/>
        </w:rPr>
        <w:t>The Year of the Word</w:t>
      </w:r>
    </w:p>
    <w:p w:rsidR="00A913E3" w:rsidRPr="00596512" w:rsidRDefault="00A913E3" w:rsidP="00A913E3">
      <w:pPr>
        <w:jc w:val="both"/>
        <w:rPr>
          <w:rFonts w:cstheme="minorHAnsi"/>
        </w:rPr>
      </w:pPr>
      <w:r w:rsidRPr="00596512">
        <w:rPr>
          <w:rFonts w:cstheme="minorHAnsi"/>
          <w:bdr w:val="none" w:sz="0" w:space="0" w:color="auto" w:frame="1"/>
        </w:rPr>
        <w:t>As you may recall, during the first lockdown, the Education Team produced a weekly Rosary resource to support our schools; we hope that you found this useful. As part of the remote on-going support that we are offering during the current lockdown, we have decided to produce a weekly resource to support '</w:t>
      </w:r>
      <w:r w:rsidRPr="00596512">
        <w:rPr>
          <w:rFonts w:cstheme="minorHAnsi"/>
          <w:bdr w:val="none" w:sz="0" w:space="0" w:color="auto" w:frame="1"/>
          <w:shd w:val="clear" w:color="auto" w:fill="FFFFFF"/>
        </w:rPr>
        <w:t>The Year of the Word: T</w:t>
      </w:r>
      <w:r w:rsidRPr="00596512">
        <w:rPr>
          <w:rFonts w:cstheme="minorHAnsi"/>
          <w:bdr w:val="none" w:sz="0" w:space="0" w:color="auto" w:frame="1"/>
        </w:rPr>
        <w:t>he God Who Speaks'. </w:t>
      </w:r>
      <w:r w:rsidRPr="00596512">
        <w:rPr>
          <w:rFonts w:cstheme="minorHAnsi"/>
        </w:rPr>
        <w:t> </w:t>
      </w:r>
    </w:p>
    <w:p w:rsidR="00A913E3" w:rsidRPr="00596512" w:rsidRDefault="00A913E3" w:rsidP="00A913E3">
      <w:pPr>
        <w:jc w:val="both"/>
        <w:rPr>
          <w:rFonts w:cstheme="minorHAnsi"/>
        </w:rPr>
      </w:pPr>
      <w:r w:rsidRPr="00596512">
        <w:rPr>
          <w:rFonts w:cstheme="minorHAnsi"/>
          <w:bdr w:val="none" w:sz="0" w:space="0" w:color="auto" w:frame="1"/>
        </w:rPr>
        <w:t>As such, you will receive weekly PowerPoints that can be used however you see fit, as either a class/home reflection or as part of an 'assembly' focusing on the Old Testament reading or Psalm from the coming Sunday. </w:t>
      </w:r>
      <w:r w:rsidRPr="00596512">
        <w:rPr>
          <w:rFonts w:cstheme="minorHAnsi"/>
        </w:rPr>
        <w:t> </w:t>
      </w:r>
    </w:p>
    <w:p w:rsidR="00A913E3" w:rsidRPr="00596512" w:rsidRDefault="00A913E3" w:rsidP="00A913E3">
      <w:pPr>
        <w:jc w:val="both"/>
        <w:rPr>
          <w:rFonts w:cstheme="minorHAnsi"/>
        </w:rPr>
      </w:pPr>
      <w:r w:rsidRPr="00596512">
        <w:rPr>
          <w:rFonts w:cstheme="minorHAnsi"/>
          <w:bdr w:val="none" w:sz="0" w:space="0" w:color="auto" w:frame="1"/>
        </w:rPr>
        <w:t>The decision to focus on the Old Testament readings/Psalm was made based on two factors. Firstly, we recognise that our pupils are often less familiar with these readings; in addition to this, we recognise that the resources currently being produced by The Mark 10 Mission organisation are wonderful in bringing to life the Gospel reading from each Sunday...we simply could not compete! (</w:t>
      </w:r>
      <w:hyperlink r:id="rId22" w:history="1">
        <w:r w:rsidRPr="00596512">
          <w:rPr>
            <w:rStyle w:val="Hyperlink"/>
            <w:rFonts w:cstheme="minorHAnsi"/>
            <w:color w:val="auto"/>
            <w:bdr w:val="none" w:sz="0" w:space="0" w:color="auto" w:frame="1"/>
          </w:rPr>
          <w:t>https://www.themark10mission.co.uk/</w:t>
        </w:r>
      </w:hyperlink>
      <w:r w:rsidRPr="00596512">
        <w:rPr>
          <w:rFonts w:cstheme="minorHAnsi"/>
          <w:bdr w:val="none" w:sz="0" w:space="0" w:color="auto" w:frame="1"/>
        </w:rPr>
        <w:t>)</w:t>
      </w:r>
      <w:r w:rsidRPr="00596512">
        <w:rPr>
          <w:rFonts w:cstheme="minorHAnsi"/>
        </w:rPr>
        <w:t> </w:t>
      </w:r>
    </w:p>
    <w:p w:rsidR="00A913E3" w:rsidRPr="00596512" w:rsidRDefault="00A913E3" w:rsidP="00A913E3">
      <w:pPr>
        <w:jc w:val="both"/>
        <w:rPr>
          <w:rFonts w:cstheme="minorHAnsi"/>
        </w:rPr>
      </w:pPr>
      <w:r w:rsidRPr="00596512">
        <w:rPr>
          <w:rFonts w:cstheme="minorHAnsi"/>
          <w:bdr w:val="none" w:sz="0" w:space="0" w:color="auto" w:frame="1"/>
        </w:rPr>
        <w:t>Initially, the opening slides will remain consistent each week as a way to reinforce/embed your pupils understanding of the Old Testament, with the 'focus' for each week being adapted as appropriate based on the OT passage for the following Sunday.</w:t>
      </w:r>
      <w:r w:rsidRPr="00596512">
        <w:rPr>
          <w:rFonts w:cstheme="minorHAnsi"/>
        </w:rPr>
        <w:t> </w:t>
      </w:r>
    </w:p>
    <w:p w:rsidR="00A913E3" w:rsidRPr="00596512" w:rsidRDefault="00A913E3" w:rsidP="008A559E">
      <w:pPr>
        <w:jc w:val="both"/>
        <w:rPr>
          <w:rFonts w:cstheme="minorHAnsi"/>
        </w:rPr>
      </w:pPr>
      <w:r w:rsidRPr="00596512">
        <w:rPr>
          <w:rFonts w:cstheme="minorHAnsi"/>
          <w:bdr w:val="none" w:sz="0" w:space="0" w:color="auto" w:frame="1"/>
        </w:rPr>
        <w:t xml:space="preserve">As part of the on-going support provided, the PowerPoints will also be placed </w:t>
      </w:r>
      <w:r w:rsidR="008A559E">
        <w:rPr>
          <w:rFonts w:cstheme="minorHAnsi"/>
          <w:bdr w:val="none" w:sz="0" w:space="0" w:color="auto" w:frame="1"/>
        </w:rPr>
        <w:t xml:space="preserve">on the Education Service website </w:t>
      </w:r>
      <w:hyperlink r:id="rId23" w:history="1">
        <w:r w:rsidR="008A559E" w:rsidRPr="008A559E">
          <w:rPr>
            <w:rStyle w:val="Hyperlink"/>
            <w:rFonts w:cstheme="minorHAnsi"/>
            <w:bdr w:val="none" w:sz="0" w:space="0" w:color="auto" w:frame="1"/>
          </w:rPr>
          <w:t>here</w:t>
        </w:r>
      </w:hyperlink>
      <w:r w:rsidRPr="00596512">
        <w:rPr>
          <w:rFonts w:cstheme="minorHAnsi"/>
          <w:bdr w:val="none" w:sz="0" w:space="0" w:color="auto" w:frame="1"/>
        </w:rPr>
        <w:t xml:space="preserve"> each week from where they can be readily downloaded. </w:t>
      </w:r>
      <w:r w:rsidRPr="00596512">
        <w:rPr>
          <w:rFonts w:cstheme="minorHAnsi"/>
        </w:rPr>
        <w:t> </w:t>
      </w:r>
      <w:r w:rsidRPr="00596512">
        <w:rPr>
          <w:rFonts w:cstheme="minorHAnsi"/>
          <w:bdr w:val="none" w:sz="0" w:space="0" w:color="auto" w:frame="1"/>
        </w:rPr>
        <w:t>Finally, if you have any feedback concerning these resources, or any of the other resources that we produce, we would love to hear from you.</w:t>
      </w:r>
      <w:r w:rsidRPr="00596512">
        <w:rPr>
          <w:rFonts w:cstheme="minorHAnsi"/>
        </w:rPr>
        <w:t> </w:t>
      </w:r>
    </w:p>
    <w:p w:rsidR="0085550E" w:rsidRDefault="0085550E" w:rsidP="008214D5">
      <w:pPr>
        <w:pStyle w:val="NoSpacing"/>
        <w:jc w:val="both"/>
        <w:rPr>
          <w:sz w:val="24"/>
          <w:lang w:eastAsia="en-GB"/>
        </w:rPr>
      </w:pPr>
    </w:p>
    <w:p w:rsidR="003801F6" w:rsidRDefault="003801F6" w:rsidP="008214D5">
      <w:pPr>
        <w:pStyle w:val="NoSpacing"/>
        <w:jc w:val="both"/>
        <w:rPr>
          <w:lang w:eastAsia="en-GB"/>
        </w:rPr>
      </w:pPr>
    </w:p>
    <w:p w:rsidR="00A913E3" w:rsidRPr="00A913E3" w:rsidRDefault="00A913E3" w:rsidP="00A913E3">
      <w:pPr>
        <w:rPr>
          <w:rFonts w:cstheme="minorHAnsi"/>
          <w:bCs/>
          <w:color w:val="C00000"/>
          <w:sz w:val="24"/>
          <w:shd w:val="clear" w:color="auto" w:fill="FFFFFF"/>
        </w:rPr>
      </w:pPr>
      <w:bookmarkStart w:id="1" w:name="_Racial_Justice,_Equality"/>
      <w:bookmarkEnd w:id="1"/>
      <w:r w:rsidRPr="00A913E3">
        <w:rPr>
          <w:rFonts w:cstheme="minorHAnsi"/>
          <w:bCs/>
          <w:color w:val="C00000"/>
          <w:sz w:val="24"/>
          <w:shd w:val="clear" w:color="auto" w:fill="FFFFFF"/>
        </w:rPr>
        <w:t>Virtual Classrooms at the Jewish Museum London</w:t>
      </w:r>
    </w:p>
    <w:p w:rsidR="00A913E3" w:rsidRPr="00A913E3" w:rsidRDefault="00A913E3" w:rsidP="00A913E3">
      <w:pPr>
        <w:shd w:val="clear" w:color="auto" w:fill="FFFFFF"/>
        <w:spacing w:before="240" w:after="240" w:line="338" w:lineRule="atLeast"/>
        <w:jc w:val="both"/>
        <w:rPr>
          <w:rFonts w:cstheme="minorHAnsi"/>
        </w:rPr>
      </w:pPr>
      <w:r w:rsidRPr="00A913E3">
        <w:rPr>
          <w:rFonts w:cstheme="minorHAnsi"/>
        </w:rPr>
        <w:t>A</w:t>
      </w:r>
      <w:r w:rsidRPr="00A913E3">
        <w:rPr>
          <w:rFonts w:cstheme="minorHAnsi"/>
          <w:bCs/>
        </w:rPr>
        <w:t>ward-winning workshops</w:t>
      </w:r>
      <w:r w:rsidRPr="00A913E3">
        <w:rPr>
          <w:rFonts w:cstheme="minorHAnsi"/>
        </w:rPr>
        <w:t> ca</w:t>
      </w:r>
      <w:r>
        <w:rPr>
          <w:rFonts w:cstheme="minorHAnsi"/>
        </w:rPr>
        <w:t>n now be experienced through</w:t>
      </w:r>
      <w:r w:rsidRPr="00A913E3">
        <w:rPr>
          <w:rFonts w:cstheme="minorHAnsi"/>
        </w:rPr>
        <w:t xml:space="preserve"> Virtual Classrooms offer</w:t>
      </w:r>
      <w:r>
        <w:rPr>
          <w:rFonts w:cstheme="minorHAnsi"/>
        </w:rPr>
        <w:t>ed</w:t>
      </w:r>
      <w:r w:rsidRPr="00A913E3">
        <w:rPr>
          <w:rFonts w:cstheme="minorHAnsi"/>
        </w:rPr>
        <w:t xml:space="preserve"> for Primary and Secondary students. Each session is based on a guide</w:t>
      </w:r>
      <w:r>
        <w:rPr>
          <w:rFonts w:cstheme="minorHAnsi"/>
        </w:rPr>
        <w:t xml:space="preserve">d exploration experience of a </w:t>
      </w:r>
      <w:r w:rsidRPr="00A913E3">
        <w:rPr>
          <w:rFonts w:cstheme="minorHAnsi"/>
        </w:rPr>
        <w:t>unique collection of authentic objects. </w:t>
      </w:r>
    </w:p>
    <w:p w:rsidR="00A913E3" w:rsidRPr="00A913E3" w:rsidRDefault="00A913E3" w:rsidP="00A913E3">
      <w:pPr>
        <w:numPr>
          <w:ilvl w:val="0"/>
          <w:numId w:val="29"/>
        </w:numPr>
        <w:shd w:val="clear" w:color="auto" w:fill="FFFFFF"/>
        <w:spacing w:before="100" w:beforeAutospacing="1" w:after="100" w:afterAutospacing="1" w:line="240" w:lineRule="auto"/>
        <w:rPr>
          <w:rFonts w:eastAsia="Times New Roman" w:cstheme="minorHAnsi"/>
        </w:rPr>
      </w:pPr>
      <w:r w:rsidRPr="00A913E3">
        <w:rPr>
          <w:rFonts w:eastAsia="Times New Roman" w:cstheme="minorHAnsi"/>
        </w:rPr>
        <w:t>Explore Jewish religion and culture through objects</w:t>
      </w:r>
    </w:p>
    <w:p w:rsidR="00A913E3" w:rsidRPr="00A913E3" w:rsidRDefault="00A913E3" w:rsidP="00A913E3">
      <w:pPr>
        <w:numPr>
          <w:ilvl w:val="0"/>
          <w:numId w:val="29"/>
        </w:numPr>
        <w:shd w:val="clear" w:color="auto" w:fill="FFFFFF"/>
        <w:spacing w:before="100" w:beforeAutospacing="1" w:after="100" w:afterAutospacing="1" w:line="240" w:lineRule="auto"/>
        <w:rPr>
          <w:rFonts w:eastAsia="Times New Roman" w:cstheme="minorHAnsi"/>
        </w:rPr>
      </w:pPr>
      <w:r w:rsidRPr="00A913E3">
        <w:rPr>
          <w:rFonts w:eastAsia="Times New Roman" w:cstheme="minorHAnsi"/>
        </w:rPr>
        <w:t>Use critical thinking to ask questions and spark discussion</w:t>
      </w:r>
    </w:p>
    <w:p w:rsidR="00A913E3" w:rsidRPr="00A913E3" w:rsidRDefault="00A913E3" w:rsidP="00A913E3">
      <w:pPr>
        <w:numPr>
          <w:ilvl w:val="0"/>
          <w:numId w:val="29"/>
        </w:numPr>
        <w:shd w:val="clear" w:color="auto" w:fill="FFFFFF"/>
        <w:spacing w:before="100" w:beforeAutospacing="1" w:after="100" w:afterAutospacing="1" w:line="240" w:lineRule="auto"/>
        <w:rPr>
          <w:rFonts w:eastAsia="Times New Roman" w:cstheme="minorHAnsi"/>
        </w:rPr>
      </w:pPr>
      <w:r w:rsidRPr="00A913E3">
        <w:rPr>
          <w:rFonts w:eastAsia="Times New Roman" w:cstheme="minorHAnsi"/>
        </w:rPr>
        <w:t>Authentic and interactive experience for your students</w:t>
      </w:r>
    </w:p>
    <w:p w:rsidR="00A913E3" w:rsidRDefault="00A913E3" w:rsidP="00A913E3">
      <w:pPr>
        <w:jc w:val="both"/>
        <w:rPr>
          <w:rFonts w:cstheme="minorHAnsi"/>
          <w:shd w:val="clear" w:color="auto" w:fill="FFFFFF"/>
        </w:rPr>
      </w:pPr>
      <w:r>
        <w:rPr>
          <w:rFonts w:cstheme="minorHAnsi"/>
          <w:shd w:val="clear" w:color="auto" w:fill="FFFFFF"/>
        </w:rPr>
        <w:t>S</w:t>
      </w:r>
      <w:r w:rsidRPr="00A913E3">
        <w:rPr>
          <w:rFonts w:cstheme="minorHAnsi"/>
          <w:shd w:val="clear" w:color="auto" w:fill="FFFFFF"/>
        </w:rPr>
        <w:t>essions use </w:t>
      </w:r>
      <w:r w:rsidRPr="00A913E3">
        <w:rPr>
          <w:rStyle w:val="Strong"/>
          <w:rFonts w:cstheme="minorHAnsi"/>
          <w:b w:val="0"/>
          <w:shd w:val="clear" w:color="auto" w:fill="FFFFFF"/>
        </w:rPr>
        <w:t>high res images</w:t>
      </w:r>
      <w:r w:rsidRPr="00A913E3">
        <w:rPr>
          <w:rFonts w:cstheme="minorHAnsi"/>
          <w:b/>
          <w:shd w:val="clear" w:color="auto" w:fill="FFFFFF"/>
        </w:rPr>
        <w:t> </w:t>
      </w:r>
      <w:r>
        <w:rPr>
          <w:rFonts w:cstheme="minorHAnsi"/>
          <w:shd w:val="clear" w:color="auto" w:fill="FFFFFF"/>
        </w:rPr>
        <w:t>from the</w:t>
      </w:r>
      <w:r w:rsidRPr="00A913E3">
        <w:rPr>
          <w:rFonts w:cstheme="minorHAnsi"/>
          <w:shd w:val="clear" w:color="auto" w:fill="FFFFFF"/>
        </w:rPr>
        <w:t xml:space="preserve"> collection and </w:t>
      </w:r>
      <w:r w:rsidRPr="00A913E3">
        <w:rPr>
          <w:rStyle w:val="Strong"/>
          <w:rFonts w:cstheme="minorHAnsi"/>
          <w:b w:val="0"/>
          <w:shd w:val="clear" w:color="auto" w:fill="FFFFFF"/>
        </w:rPr>
        <w:t>critical thinking technique</w:t>
      </w:r>
      <w:r w:rsidRPr="00A913E3">
        <w:rPr>
          <w:rStyle w:val="Strong"/>
          <w:rFonts w:cstheme="minorHAnsi"/>
          <w:shd w:val="clear" w:color="auto" w:fill="FFFFFF"/>
        </w:rPr>
        <w:t>s</w:t>
      </w:r>
      <w:r w:rsidRPr="00A913E3">
        <w:rPr>
          <w:rFonts w:cstheme="minorHAnsi"/>
          <w:shd w:val="clear" w:color="auto" w:fill="FFFFFF"/>
        </w:rPr>
        <w:t xml:space="preserve"> to help students look closely at objects and understand what it means to be Jewish in Britain today. </w:t>
      </w:r>
    </w:p>
    <w:p w:rsidR="00A913E3" w:rsidRDefault="00A913E3" w:rsidP="00A913E3">
      <w:pPr>
        <w:rPr>
          <w:rFonts w:cstheme="minorHAnsi"/>
          <w:shd w:val="clear" w:color="auto" w:fill="FFFFFF"/>
        </w:rPr>
      </w:pPr>
      <w:r w:rsidRPr="00A913E3">
        <w:rPr>
          <w:rFonts w:cstheme="minorHAnsi"/>
          <w:shd w:val="clear" w:color="auto" w:fill="FFFFFF"/>
        </w:rPr>
        <w:t>Topics include </w:t>
      </w:r>
      <w:r w:rsidRPr="00A913E3">
        <w:rPr>
          <w:rFonts w:cstheme="minorHAnsi"/>
          <w:bCs/>
          <w:shd w:val="clear" w:color="auto" w:fill="FFFFFF"/>
        </w:rPr>
        <w:t>Torah, Jewish festivals</w:t>
      </w:r>
      <w:r w:rsidRPr="00A913E3">
        <w:rPr>
          <w:rFonts w:cstheme="minorHAnsi"/>
          <w:b/>
          <w:bCs/>
          <w:shd w:val="clear" w:color="auto" w:fill="FFFFFF"/>
        </w:rPr>
        <w:t xml:space="preserve">, </w:t>
      </w:r>
      <w:r w:rsidRPr="00A913E3">
        <w:rPr>
          <w:rStyle w:val="Strong"/>
          <w:rFonts w:cstheme="minorHAnsi"/>
          <w:b w:val="0"/>
          <w:shd w:val="clear" w:color="auto" w:fill="FFFFFF"/>
        </w:rPr>
        <w:t>Keeping Kosher, Tzedakah, and more.</w:t>
      </w:r>
      <w:r w:rsidRPr="00A913E3">
        <w:rPr>
          <w:rStyle w:val="Strong"/>
          <w:rFonts w:cstheme="minorHAnsi"/>
          <w:shd w:val="clear" w:color="auto" w:fill="FFFFFF"/>
        </w:rPr>
        <w:t xml:space="preserve"> </w:t>
      </w:r>
      <w:r w:rsidRPr="00A913E3">
        <w:rPr>
          <w:rFonts w:cstheme="minorHAnsi"/>
        </w:rPr>
        <w:t> </w:t>
      </w:r>
      <w:r w:rsidRPr="00A913E3">
        <w:rPr>
          <w:rFonts w:cstheme="minorHAnsi"/>
        </w:rPr>
        <w:br/>
      </w:r>
      <w:r w:rsidRPr="00A913E3">
        <w:rPr>
          <w:rFonts w:cstheme="minorHAnsi"/>
        </w:rPr>
        <w:br/>
      </w:r>
      <w:r>
        <w:rPr>
          <w:rFonts w:cstheme="minorHAnsi"/>
          <w:shd w:val="clear" w:color="auto" w:fill="FFFFFF"/>
        </w:rPr>
        <w:t xml:space="preserve">All </w:t>
      </w:r>
      <w:r w:rsidRPr="00A913E3">
        <w:rPr>
          <w:rFonts w:cstheme="minorHAnsi"/>
          <w:shd w:val="clear" w:color="auto" w:fill="FFFFFF"/>
        </w:rPr>
        <w:t>sessions are 60 minutes long.</w:t>
      </w:r>
      <w:r>
        <w:rPr>
          <w:rFonts w:cstheme="minorHAnsi"/>
          <w:shd w:val="clear" w:color="auto" w:fill="FFFFFF"/>
        </w:rPr>
        <w:t xml:space="preserve">  Explore the </w:t>
      </w:r>
      <w:r w:rsidRPr="00A913E3">
        <w:rPr>
          <w:rFonts w:cstheme="minorHAnsi"/>
          <w:shd w:val="clear" w:color="auto" w:fill="FFFFFF"/>
        </w:rPr>
        <w:t>Virtual Classroom offer</w:t>
      </w:r>
      <w:r>
        <w:rPr>
          <w:rFonts w:cstheme="minorHAnsi"/>
          <w:shd w:val="clear" w:color="auto" w:fill="FFFFFF"/>
        </w:rPr>
        <w:t xml:space="preserve"> </w:t>
      </w:r>
      <w:hyperlink r:id="rId24" w:history="1">
        <w:r w:rsidRPr="00A913E3">
          <w:rPr>
            <w:rStyle w:val="Hyperlink"/>
            <w:rFonts w:cstheme="minorHAnsi"/>
            <w:shd w:val="clear" w:color="auto" w:fill="FFFFFF"/>
          </w:rPr>
          <w:t>here</w:t>
        </w:r>
      </w:hyperlink>
      <w:r>
        <w:rPr>
          <w:rFonts w:cstheme="minorHAnsi"/>
          <w:shd w:val="clear" w:color="auto" w:fill="FFFFFF"/>
        </w:rPr>
        <w:t xml:space="preserve">.    </w:t>
      </w:r>
    </w:p>
    <w:p w:rsidR="008A559E" w:rsidRDefault="008A559E" w:rsidP="00A913E3">
      <w:pPr>
        <w:rPr>
          <w:rFonts w:cstheme="minorHAnsi"/>
          <w:shd w:val="clear" w:color="auto" w:fill="FFFFFF"/>
        </w:rPr>
      </w:pPr>
    </w:p>
    <w:p w:rsidR="00F86684" w:rsidRDefault="00F86684" w:rsidP="00A913E3">
      <w:pPr>
        <w:rPr>
          <w:rFonts w:cstheme="minorHAnsi"/>
          <w:shd w:val="clear" w:color="auto" w:fill="FFFFFF"/>
        </w:rPr>
      </w:pPr>
    </w:p>
    <w:p w:rsidR="00F86684" w:rsidRPr="00A913E3" w:rsidRDefault="00F86684" w:rsidP="00A913E3">
      <w:pPr>
        <w:rPr>
          <w:rFonts w:cstheme="minorHAnsi"/>
          <w:shd w:val="clear" w:color="auto" w:fill="FFFFFF"/>
        </w:rPr>
      </w:pPr>
    </w:p>
    <w:p w:rsidR="003C0BF9" w:rsidRDefault="00443DD4" w:rsidP="00443DD4">
      <w:pPr>
        <w:pStyle w:val="Heading1"/>
        <w:rPr>
          <w:rStyle w:val="normaltextrun"/>
          <w:rFonts w:cstheme="majorHAnsi"/>
          <w:bCs/>
          <w:szCs w:val="44"/>
        </w:rPr>
      </w:pPr>
      <w:bookmarkStart w:id="2" w:name="_Inspection_Update"/>
      <w:bookmarkEnd w:id="2"/>
      <w:r>
        <w:rPr>
          <w:rStyle w:val="normaltextrun"/>
          <w:rFonts w:cstheme="majorHAnsi"/>
          <w:bCs/>
          <w:szCs w:val="44"/>
        </w:rPr>
        <w:t>Inspection Update</w:t>
      </w:r>
    </w:p>
    <w:p w:rsidR="00443DD4" w:rsidRPr="000F2C78" w:rsidRDefault="00443DD4" w:rsidP="00443DD4">
      <w:pPr>
        <w:rPr>
          <w:sz w:val="6"/>
        </w:rPr>
      </w:pPr>
    </w:p>
    <w:p w:rsidR="00443DD4" w:rsidRPr="00443DD4" w:rsidRDefault="00443DD4" w:rsidP="00443DD4">
      <w:pPr>
        <w:rPr>
          <w:rFonts w:ascii="Segoe UI" w:hAnsi="Segoe UI" w:cs="Segoe UI"/>
          <w:color w:val="C00000"/>
          <w:sz w:val="40"/>
        </w:rPr>
      </w:pPr>
      <w:r w:rsidRPr="00443DD4">
        <w:rPr>
          <w:color w:val="C00000"/>
          <w:sz w:val="24"/>
        </w:rPr>
        <w:t>National framework update</w:t>
      </w:r>
    </w:p>
    <w:p w:rsidR="00443DD4" w:rsidRPr="00443DD4" w:rsidRDefault="00443DD4" w:rsidP="00443DD4">
      <w:pPr>
        <w:rPr>
          <w:sz w:val="23"/>
          <w:szCs w:val="23"/>
        </w:rPr>
      </w:pPr>
      <w:r w:rsidRPr="00443DD4">
        <w:t xml:space="preserve">The grade descriptors for the new national framework for the inspection of Catholic schools, colleges and academies are now available. You can access them </w:t>
      </w:r>
      <w:hyperlink r:id="rId25" w:history="1">
        <w:r w:rsidRPr="008D1955">
          <w:rPr>
            <w:rStyle w:val="Hyperlink"/>
          </w:rPr>
          <w:t>here.</w:t>
        </w:r>
      </w:hyperlink>
      <w:r w:rsidRPr="00443DD4">
        <w:t xml:space="preserve"> These grade descriptors will form one part of the framework handbook that is currently being finalised that will bring consistency to the whole process of inspection under a national inspectorate. They have been approved and will form the basis for the pilot inspections that will (in theory) happen from September 2021. Further amendments may be made following this pilot, but the expectation is that these grade descriptors will remain substantially as they are now. The existing framework will run concurrently with the national framework from September 2021 - July 2022. </w:t>
      </w:r>
    </w:p>
    <w:p w:rsidR="00443DD4" w:rsidRPr="00443DD4" w:rsidRDefault="00443DD4" w:rsidP="00443DD4">
      <w:pPr>
        <w:rPr>
          <w:sz w:val="23"/>
          <w:szCs w:val="23"/>
        </w:rPr>
      </w:pPr>
      <w:r w:rsidRPr="00443DD4">
        <w:t>When the Handbook and supporting documents are published, these will be shared with you, along with details of Information Sessions.  Before Easter, we hope to open the application process for inspectors with a view to virtual training being delivered in the Summer Term.   More information will follow on this when it is available.  </w:t>
      </w:r>
    </w:p>
    <w:p w:rsidR="00443DD4" w:rsidRPr="000F2C78" w:rsidRDefault="00443DD4">
      <w:pPr>
        <w:rPr>
          <w:rStyle w:val="normaltextrun"/>
          <w:rFonts w:asciiTheme="majorHAnsi" w:eastAsiaTheme="majorEastAsia" w:hAnsiTheme="majorHAnsi" w:cstheme="majorHAnsi"/>
          <w:bCs/>
          <w:color w:val="2E74B5" w:themeColor="accent1" w:themeShade="BF"/>
          <w:sz w:val="40"/>
          <w:szCs w:val="44"/>
        </w:rPr>
      </w:pPr>
    </w:p>
    <w:p w:rsidR="00E55F09" w:rsidRDefault="00E55F09" w:rsidP="008214D5">
      <w:pPr>
        <w:pStyle w:val="Heading1"/>
        <w:jc w:val="both"/>
        <w:rPr>
          <w:rStyle w:val="normaltextrun"/>
          <w:rFonts w:cstheme="majorHAnsi"/>
          <w:bCs/>
          <w:szCs w:val="44"/>
        </w:rPr>
      </w:pPr>
      <w:bookmarkStart w:id="3" w:name="_Racial_Justice,_Equality_1"/>
      <w:bookmarkStart w:id="4" w:name="_RSE_Updates"/>
      <w:bookmarkEnd w:id="3"/>
      <w:bookmarkEnd w:id="4"/>
      <w:r>
        <w:rPr>
          <w:rStyle w:val="normaltextrun"/>
          <w:rFonts w:cstheme="majorHAnsi"/>
          <w:bCs/>
          <w:szCs w:val="44"/>
        </w:rPr>
        <w:t>RSE Updates</w:t>
      </w:r>
    </w:p>
    <w:p w:rsidR="000F2C78" w:rsidRPr="000F2C78" w:rsidRDefault="000F2C78" w:rsidP="00E55F09">
      <w:pPr>
        <w:spacing w:line="254" w:lineRule="auto"/>
        <w:rPr>
          <w:rFonts w:ascii="Calibri" w:hAnsi="Calibri" w:cs="Calibri"/>
          <w:color w:val="C00000"/>
          <w:sz w:val="12"/>
        </w:rPr>
      </w:pPr>
    </w:p>
    <w:p w:rsidR="00E55F09" w:rsidRPr="00E55F09" w:rsidRDefault="00E55F09" w:rsidP="00E55F09">
      <w:pPr>
        <w:spacing w:line="254" w:lineRule="auto"/>
        <w:rPr>
          <w:rFonts w:ascii="Calibri" w:hAnsi="Calibri" w:cs="Calibri"/>
          <w:color w:val="C00000"/>
          <w:sz w:val="24"/>
        </w:rPr>
      </w:pPr>
      <w:r w:rsidRPr="00E55F09">
        <w:rPr>
          <w:rFonts w:ascii="Calibri" w:hAnsi="Calibri" w:cs="Calibri"/>
          <w:color w:val="C00000"/>
          <w:sz w:val="24"/>
        </w:rPr>
        <w:t>Statutory RSE Implementation </w:t>
      </w:r>
    </w:p>
    <w:p w:rsidR="00E55F09" w:rsidRDefault="00E55F09" w:rsidP="00E55F09">
      <w:pPr>
        <w:spacing w:line="254" w:lineRule="auto"/>
        <w:rPr>
          <w:rFonts w:ascii="Calibri" w:hAnsi="Calibri" w:cs="Calibri"/>
          <w:color w:val="000000"/>
        </w:rPr>
      </w:pPr>
      <w:r>
        <w:rPr>
          <w:rFonts w:ascii="Calibri" w:hAnsi="Calibri" w:cs="Calibri"/>
          <w:color w:val="000000"/>
        </w:rPr>
        <w:t xml:space="preserve">RSE becomes statutory in the Summer term. You must conduct reasonable consultation on your policy with the parents of your students beforehand. Our recommendation is the consultation on your policy lasts for six weeks. With the deadline for implementation fast approaching, please contact your adviser if you would like support with this, or any other aspect of RSE. In addition, there are documents to support your planning and implementation on our website here. </w:t>
      </w:r>
      <w:hyperlink r:id="rId26" w:history="1">
        <w:r>
          <w:rPr>
            <w:rStyle w:val="Hyperlink"/>
            <w:rFonts w:ascii="Calibri" w:hAnsi="Calibri" w:cs="Calibri"/>
          </w:rPr>
          <w:t>RSE – Guidance Education Service – Diocese of Westminster Education Service (rcdow.org.uk)</w:t>
        </w:r>
      </w:hyperlink>
      <w:r>
        <w:rPr>
          <w:rFonts w:ascii="Calibri" w:hAnsi="Calibri" w:cs="Calibri"/>
          <w:color w:val="000000"/>
        </w:rPr>
        <w:t xml:space="preserve"> There are cross mapping documents mapping compliance with DfE expectations and an FAQ’s document addressing tricky questions that students might ask.  </w:t>
      </w:r>
    </w:p>
    <w:p w:rsidR="00E55F09" w:rsidRPr="000F2C78" w:rsidRDefault="00E55F09" w:rsidP="00E55F09">
      <w:pPr>
        <w:rPr>
          <w:sz w:val="10"/>
        </w:rPr>
      </w:pPr>
    </w:p>
    <w:p w:rsidR="000F2C78" w:rsidRPr="00E55F09" w:rsidRDefault="000F2C78" w:rsidP="00E55F09"/>
    <w:p w:rsidR="005E1D89" w:rsidRPr="005E1D89" w:rsidRDefault="005E1D89" w:rsidP="008214D5">
      <w:pPr>
        <w:pStyle w:val="Heading1"/>
        <w:jc w:val="both"/>
        <w:rPr>
          <w:rFonts w:cstheme="majorHAnsi"/>
          <w:sz w:val="22"/>
        </w:rPr>
      </w:pPr>
      <w:bookmarkStart w:id="5" w:name="_Racial_Justice,_Equality_2"/>
      <w:bookmarkEnd w:id="5"/>
      <w:r w:rsidRPr="005E1D89">
        <w:rPr>
          <w:rStyle w:val="normaltextrun"/>
          <w:rFonts w:cstheme="majorHAnsi"/>
          <w:bCs/>
          <w:szCs w:val="44"/>
        </w:rPr>
        <w:t>Racial Justice, Equality and Diversity</w:t>
      </w:r>
      <w:r w:rsidRPr="005E1D89">
        <w:rPr>
          <w:rStyle w:val="eop"/>
          <w:rFonts w:cstheme="majorHAnsi"/>
          <w:szCs w:val="44"/>
        </w:rPr>
        <w:t> </w:t>
      </w:r>
    </w:p>
    <w:p w:rsidR="005E1D89" w:rsidRDefault="005E1D89" w:rsidP="008214D5">
      <w:pPr>
        <w:pStyle w:val="paragraph"/>
        <w:spacing w:before="0" w:beforeAutospacing="0" w:after="0" w:afterAutospacing="0"/>
        <w:jc w:val="both"/>
        <w:textAlignment w:val="baseline"/>
        <w:rPr>
          <w:rStyle w:val="normaltextrun"/>
          <w:rFonts w:ascii="Calibri" w:hAnsi="Calibri" w:cs="Calibri"/>
          <w:b/>
          <w:bCs/>
          <w:color w:val="C00000"/>
          <w:sz w:val="22"/>
          <w:szCs w:val="22"/>
        </w:rPr>
      </w:pPr>
    </w:p>
    <w:p w:rsidR="00FD5D7A" w:rsidRPr="003C0BF9" w:rsidRDefault="00FD5D7A" w:rsidP="00FD5D7A">
      <w:pPr>
        <w:spacing w:line="240" w:lineRule="auto"/>
        <w:rPr>
          <w:rFonts w:eastAsia="Times New Roman" w:cstheme="minorHAnsi"/>
          <w:color w:val="C00000"/>
          <w:sz w:val="24"/>
          <w:lang w:eastAsia="en-GB"/>
        </w:rPr>
      </w:pPr>
      <w:r w:rsidRPr="003C0BF9">
        <w:rPr>
          <w:rFonts w:eastAsia="Times New Roman" w:cstheme="minorHAnsi"/>
          <w:color w:val="C00000"/>
          <w:sz w:val="24"/>
          <w:lang w:eastAsia="en-GB"/>
        </w:rPr>
        <w:t xml:space="preserve">Support materials for Racial Justice </w:t>
      </w:r>
    </w:p>
    <w:p w:rsidR="00FD5D7A" w:rsidRPr="0006235B" w:rsidRDefault="00FD5D7A" w:rsidP="0006235B">
      <w:pPr>
        <w:spacing w:line="240" w:lineRule="auto"/>
        <w:jc w:val="both"/>
        <w:rPr>
          <w:rFonts w:eastAsia="Times New Roman" w:cstheme="minorHAnsi"/>
          <w:color w:val="FF0000"/>
          <w:lang w:eastAsia="en-GB"/>
        </w:rPr>
      </w:pPr>
      <w:r w:rsidRPr="0006235B">
        <w:rPr>
          <w:rFonts w:eastAsia="Times New Roman" w:cstheme="minorHAnsi"/>
          <w:lang w:eastAsia="en-GB"/>
        </w:rPr>
        <w:t>All schools are invited to create a prayer card with a prayer and/or image on Racial Justice by 20</w:t>
      </w:r>
      <w:r w:rsidRPr="0006235B">
        <w:rPr>
          <w:rFonts w:eastAsia="Times New Roman" w:cstheme="minorHAnsi"/>
          <w:vertAlign w:val="superscript"/>
          <w:lang w:eastAsia="en-GB"/>
        </w:rPr>
        <w:t>th</w:t>
      </w:r>
      <w:r w:rsidRPr="0006235B">
        <w:rPr>
          <w:rFonts w:eastAsia="Times New Roman" w:cstheme="minorHAnsi"/>
          <w:lang w:eastAsia="en-GB"/>
        </w:rPr>
        <w:t xml:space="preserve"> February. Information has been sent to all RECs. Please send all primary entries to </w:t>
      </w:r>
      <w:hyperlink r:id="rId27" w:history="1">
        <w:r w:rsidRPr="0006235B">
          <w:rPr>
            <w:rStyle w:val="Hyperlink"/>
            <w:rFonts w:eastAsia="Times New Roman" w:cstheme="minorHAnsi"/>
            <w:lang w:eastAsia="en-GB"/>
          </w:rPr>
          <w:t>elainearundell@rcdow.org.uk</w:t>
        </w:r>
      </w:hyperlink>
      <w:r w:rsidRPr="0006235B">
        <w:rPr>
          <w:rFonts w:eastAsia="Times New Roman" w:cstheme="minorHAnsi"/>
          <w:color w:val="FF0000"/>
          <w:lang w:eastAsia="en-GB"/>
        </w:rPr>
        <w:t xml:space="preserve"> </w:t>
      </w:r>
      <w:r w:rsidRPr="0006235B">
        <w:rPr>
          <w:rFonts w:eastAsia="Times New Roman" w:cstheme="minorHAnsi"/>
          <w:lang w:eastAsia="en-GB"/>
        </w:rPr>
        <w:t xml:space="preserve">and all secondary entries to </w:t>
      </w:r>
      <w:hyperlink r:id="rId28" w:history="1">
        <w:r w:rsidRPr="0006235B">
          <w:rPr>
            <w:rStyle w:val="Hyperlink"/>
            <w:rFonts w:eastAsia="Times New Roman" w:cstheme="minorHAnsi"/>
            <w:lang w:eastAsia="en-GB"/>
          </w:rPr>
          <w:t>claireoneill@rcdow.org.uk</w:t>
        </w:r>
      </w:hyperlink>
      <w:r w:rsidRPr="0006235B">
        <w:rPr>
          <w:rFonts w:eastAsia="Times New Roman" w:cstheme="minorHAnsi"/>
          <w:lang w:eastAsia="en-GB"/>
        </w:rPr>
        <w:t>.</w:t>
      </w:r>
      <w:r w:rsidRPr="0006235B">
        <w:rPr>
          <w:rFonts w:eastAsia="Times New Roman" w:cstheme="minorHAnsi"/>
          <w:color w:val="FF0000"/>
          <w:lang w:eastAsia="en-GB"/>
        </w:rPr>
        <w:t xml:space="preserve"> </w:t>
      </w:r>
      <w:r w:rsidRPr="0006235B">
        <w:rPr>
          <w:rFonts w:eastAsia="Times New Roman" w:cstheme="minorHAnsi"/>
          <w:lang w:eastAsia="en-GB"/>
        </w:rPr>
        <w:t>Pupils can use their art or ICT skills to design their image either independently or together and we hope to use the winning one as our logo for the website and for resources.</w:t>
      </w:r>
    </w:p>
    <w:p w:rsidR="00FD5D7A" w:rsidRPr="0006235B" w:rsidRDefault="00FD5D7A" w:rsidP="0006235B">
      <w:pPr>
        <w:spacing w:line="240" w:lineRule="auto"/>
        <w:jc w:val="both"/>
        <w:rPr>
          <w:rFonts w:eastAsia="Times New Roman" w:cstheme="minorHAnsi"/>
          <w:lang w:eastAsia="en-GB"/>
        </w:rPr>
      </w:pPr>
      <w:r w:rsidRPr="0006235B">
        <w:rPr>
          <w:rFonts w:eastAsia="Times New Roman" w:cstheme="minorHAnsi"/>
          <w:lang w:eastAsia="en-GB"/>
        </w:rPr>
        <w:t xml:space="preserve">We have created support materials for you that can be used for prayer/liturgy in KS1, KS2 and Secondary and support with the Racial Justice Prayer cards. Click on the link </w:t>
      </w:r>
      <w:hyperlink r:id="rId29" w:history="1">
        <w:r w:rsidRPr="0006235B">
          <w:rPr>
            <w:rStyle w:val="Hyperlink"/>
            <w:rFonts w:eastAsia="Times New Roman" w:cstheme="minorHAnsi"/>
            <w:lang w:eastAsia="en-GB"/>
          </w:rPr>
          <w:t>HERE</w:t>
        </w:r>
      </w:hyperlink>
      <w:r w:rsidRPr="0006235B">
        <w:rPr>
          <w:rFonts w:eastAsia="Times New Roman" w:cstheme="minorHAnsi"/>
          <w:lang w:eastAsia="en-GB"/>
        </w:rPr>
        <w:t xml:space="preserve"> for the PowerPoints which can be used at any time. A video by Fr Albert on this theme can be found </w:t>
      </w:r>
      <w:hyperlink r:id="rId30" w:history="1">
        <w:r w:rsidRPr="0006235B">
          <w:rPr>
            <w:rStyle w:val="Hyperlink"/>
            <w:rFonts w:eastAsia="Times New Roman" w:cstheme="minorHAnsi"/>
            <w:lang w:eastAsia="en-GB"/>
          </w:rPr>
          <w:t>HERE</w:t>
        </w:r>
      </w:hyperlink>
    </w:p>
    <w:p w:rsidR="00FD5D7A" w:rsidRDefault="00FD5D7A" w:rsidP="00FD5D7A">
      <w:pPr>
        <w:spacing w:line="240" w:lineRule="auto"/>
        <w:jc w:val="center"/>
        <w:rPr>
          <w:rFonts w:asciiTheme="majorHAnsi" w:eastAsia="Times New Roman" w:hAnsiTheme="majorHAnsi" w:cstheme="majorHAnsi"/>
          <w:lang w:eastAsia="en-GB"/>
        </w:rPr>
      </w:pPr>
    </w:p>
    <w:p w:rsidR="00D40EB8" w:rsidRPr="00596512" w:rsidRDefault="00095D23" w:rsidP="00095D23">
      <w:pPr>
        <w:pStyle w:val="Heading1"/>
        <w:rPr>
          <w:rFonts w:eastAsia="Times New Roman" w:cstheme="majorHAnsi"/>
          <w:lang w:eastAsia="en-GB"/>
        </w:rPr>
      </w:pPr>
      <w:bookmarkStart w:id="6" w:name="_Caritas_Update"/>
      <w:bookmarkEnd w:id="6"/>
      <w:r w:rsidRPr="00596512">
        <w:rPr>
          <w:rFonts w:eastAsia="Times New Roman" w:cstheme="majorHAnsi"/>
          <w:lang w:eastAsia="en-GB"/>
        </w:rPr>
        <w:t xml:space="preserve">Caritas Update </w:t>
      </w:r>
    </w:p>
    <w:p w:rsidR="00D40EB8" w:rsidRPr="00596512" w:rsidRDefault="00D40EB8" w:rsidP="00D40EB8">
      <w:pPr>
        <w:spacing w:line="240" w:lineRule="auto"/>
        <w:rPr>
          <w:rFonts w:cstheme="minorHAnsi"/>
          <w:b/>
          <w:color w:val="FF0000"/>
        </w:rPr>
      </w:pPr>
    </w:p>
    <w:p w:rsidR="00F407FC" w:rsidRPr="00F407FC" w:rsidRDefault="00F407FC" w:rsidP="00F407FC">
      <w:pPr>
        <w:rPr>
          <w:rFonts w:ascii="Calibri" w:eastAsia="Times New Roman" w:hAnsi="Calibri" w:cs="Calibri"/>
          <w:color w:val="C00000"/>
          <w:sz w:val="24"/>
        </w:rPr>
      </w:pPr>
      <w:r w:rsidRPr="00F407FC">
        <w:rPr>
          <w:rFonts w:ascii="Calibri" w:eastAsia="Times New Roman" w:hAnsi="Calibri" w:cs="Calibri"/>
          <w:bCs/>
          <w:color w:val="C00000"/>
          <w:sz w:val="24"/>
        </w:rPr>
        <w:t>Caritas Westminster Tech Appeal</w:t>
      </w:r>
    </w:p>
    <w:p w:rsidR="00F407FC" w:rsidRDefault="00F407FC" w:rsidP="00F407FC">
      <w:pPr>
        <w:rPr>
          <w:rFonts w:ascii="Calibri" w:eastAsia="Times New Roman" w:hAnsi="Calibri" w:cs="Calibri"/>
          <w:color w:val="000000"/>
        </w:rPr>
      </w:pPr>
      <w:r>
        <w:rPr>
          <w:rFonts w:ascii="Calibri" w:eastAsia="Times New Roman" w:hAnsi="Calibri" w:cs="Calibri"/>
          <w:color w:val="000000"/>
        </w:rPr>
        <w:t xml:space="preserve">The </w:t>
      </w:r>
      <w:r>
        <w:rPr>
          <w:rFonts w:ascii="Calibri" w:eastAsia="Times New Roman" w:hAnsi="Calibri" w:cs="Calibri"/>
          <w:b/>
          <w:bCs/>
          <w:color w:val="000000"/>
        </w:rPr>
        <w:t>Caritas Westminster Tech Appeal</w:t>
      </w:r>
      <w:r>
        <w:rPr>
          <w:rFonts w:ascii="Calibri" w:eastAsia="Times New Roman" w:hAnsi="Calibri" w:cs="Calibri"/>
          <w:color w:val="000000"/>
        </w:rPr>
        <w:t xml:space="preserve"> is a new project aimed at combatting the Digital Divide felt in schools across the Diocese of Westminster. We will be appealing for people to donate their old and unused laptops and tablets which can be put to better use by schools. Schools will work with Caritas Westminster to receive and process devices before giving them to their students. Together we can help students continue learning throughout the pandemic!</w:t>
      </w:r>
    </w:p>
    <w:p w:rsidR="00F407FC" w:rsidRDefault="00F407FC" w:rsidP="00F407FC">
      <w:pPr>
        <w:rPr>
          <w:rFonts w:ascii="Calibri" w:eastAsia="Times New Roman" w:hAnsi="Calibri" w:cs="Calibri"/>
          <w:color w:val="000000"/>
        </w:rPr>
      </w:pPr>
      <w:r>
        <w:rPr>
          <w:rFonts w:ascii="Calibri" w:eastAsia="Times New Roman" w:hAnsi="Calibri" w:cs="Calibri"/>
          <w:color w:val="000000"/>
        </w:rPr>
        <w:t xml:space="preserve">If you would like to register your school's interest in the Caritas Westminster Tech Appeal, please go to: </w:t>
      </w:r>
      <w:hyperlink r:id="rId31" w:history="1">
        <w:r>
          <w:rPr>
            <w:rStyle w:val="Hyperlink"/>
            <w:rFonts w:ascii="Calibri" w:eastAsia="Times New Roman" w:hAnsi="Calibri" w:cs="Calibri"/>
          </w:rPr>
          <w:t>https://tinyurl.com/CaritasTechAppeal</w:t>
        </w:r>
      </w:hyperlink>
      <w:r>
        <w:rPr>
          <w:rFonts w:ascii="Calibri" w:eastAsia="Times New Roman" w:hAnsi="Calibri" w:cs="Calibri"/>
          <w:color w:val="000000"/>
        </w:rPr>
        <w:t xml:space="preserve"> </w:t>
      </w:r>
    </w:p>
    <w:p w:rsidR="00A913E3" w:rsidRDefault="00A913E3" w:rsidP="00F407FC">
      <w:pPr>
        <w:rPr>
          <w:rFonts w:ascii="Calibri" w:eastAsia="Times New Roman" w:hAnsi="Calibri" w:cs="Calibri"/>
          <w:color w:val="000000"/>
        </w:rPr>
      </w:pPr>
    </w:p>
    <w:p w:rsidR="00E55F09" w:rsidRDefault="00E55F09" w:rsidP="00F407FC">
      <w:pPr>
        <w:rPr>
          <w:rFonts w:ascii="Calibri" w:eastAsia="Times New Roman" w:hAnsi="Calibri" w:cs="Calibri"/>
          <w:color w:val="000000"/>
        </w:rPr>
      </w:pPr>
    </w:p>
    <w:p w:rsidR="00A913E3" w:rsidRDefault="00A913E3" w:rsidP="00A913E3">
      <w:pPr>
        <w:pStyle w:val="Heading1"/>
        <w:rPr>
          <w:rFonts w:eastAsia="Times New Roman"/>
        </w:rPr>
      </w:pPr>
      <w:bookmarkStart w:id="7" w:name="_Agency_for_Evangelisation"/>
      <w:bookmarkEnd w:id="7"/>
      <w:r>
        <w:rPr>
          <w:rFonts w:eastAsia="Times New Roman"/>
        </w:rPr>
        <w:t>Agency for Evangelisation Updates</w:t>
      </w:r>
    </w:p>
    <w:p w:rsidR="00F407FC" w:rsidRPr="00E47B11" w:rsidRDefault="00F407FC" w:rsidP="00D40EB8">
      <w:pPr>
        <w:spacing w:line="240" w:lineRule="auto"/>
        <w:rPr>
          <w:rFonts w:asciiTheme="majorHAnsi" w:hAnsiTheme="majorHAnsi" w:cstheme="majorHAnsi"/>
          <w:b/>
          <w:color w:val="FF0000"/>
        </w:rPr>
      </w:pPr>
    </w:p>
    <w:p w:rsidR="00A913E3" w:rsidRPr="00A913E3" w:rsidRDefault="00A913E3" w:rsidP="00A913E3">
      <w:pPr>
        <w:rPr>
          <w:rFonts w:cstheme="minorHAnsi"/>
          <w:color w:val="C00000"/>
          <w:sz w:val="24"/>
        </w:rPr>
      </w:pPr>
      <w:r w:rsidRPr="00A913E3">
        <w:rPr>
          <w:rFonts w:cstheme="minorHAnsi"/>
          <w:bCs/>
          <w:color w:val="C00000"/>
          <w:sz w:val="24"/>
        </w:rPr>
        <w:t>Year of St Joseph</w:t>
      </w:r>
    </w:p>
    <w:p w:rsidR="00A913E3" w:rsidRPr="00A913E3" w:rsidRDefault="00A913E3" w:rsidP="00A913E3">
      <w:pPr>
        <w:rPr>
          <w:rFonts w:cstheme="minorHAnsi"/>
        </w:rPr>
      </w:pPr>
      <w:r w:rsidRPr="00A913E3">
        <w:rPr>
          <w:rFonts w:cstheme="minorHAnsi"/>
        </w:rPr>
        <w:t xml:space="preserve">On the 150th anniversary of the proclamation of St Joseph as ‘Patron of the Catholic Church’ by Blessed Pius IX, Pope Francis has proclaimed ‘A Year of St Joseph’ from 8th December 2021 to 8th December 2021.  </w:t>
      </w:r>
      <w:hyperlink r:id="rId32" w:history="1">
        <w:r w:rsidRPr="00A913E3">
          <w:rPr>
            <w:rStyle w:val="Hyperlink"/>
            <w:rFonts w:cstheme="minorHAnsi"/>
          </w:rPr>
          <w:t>https://rcdow.org.uk/faith/news/st-joseph/</w:t>
        </w:r>
      </w:hyperlink>
      <w:r w:rsidRPr="00A913E3">
        <w:rPr>
          <w:rFonts w:cstheme="minorHAnsi"/>
        </w:rPr>
        <w:t xml:space="preserve">  </w:t>
      </w:r>
    </w:p>
    <w:p w:rsidR="00A913E3" w:rsidRPr="00A913E3" w:rsidRDefault="00A913E3" w:rsidP="00A913E3">
      <w:pPr>
        <w:pStyle w:val="Default"/>
        <w:rPr>
          <w:rFonts w:asciiTheme="minorHAnsi" w:hAnsiTheme="minorHAnsi" w:cstheme="minorHAnsi"/>
          <w:i/>
          <w:iCs/>
          <w:sz w:val="22"/>
          <w:szCs w:val="22"/>
        </w:rPr>
      </w:pPr>
    </w:p>
    <w:p w:rsidR="00A913E3" w:rsidRPr="00A913E3" w:rsidRDefault="00A913E3" w:rsidP="00A913E3">
      <w:pPr>
        <w:spacing w:before="60"/>
        <w:rPr>
          <w:rFonts w:cstheme="minorHAnsi"/>
          <w:bCs/>
        </w:rPr>
      </w:pPr>
      <w:r w:rsidRPr="00A913E3">
        <w:rPr>
          <w:rFonts w:cstheme="minorHAnsi"/>
          <w:bCs/>
          <w:color w:val="C00000"/>
          <w:sz w:val="24"/>
        </w:rPr>
        <w:t xml:space="preserve">Christian Leadership Formation Programme </w:t>
      </w:r>
    </w:p>
    <w:p w:rsidR="00A913E3" w:rsidRPr="00A913E3" w:rsidRDefault="00A913E3" w:rsidP="00A913E3">
      <w:pPr>
        <w:spacing w:before="60"/>
        <w:rPr>
          <w:rStyle w:val="Hyperlink"/>
          <w:rFonts w:cstheme="minorHAnsi"/>
        </w:rPr>
      </w:pPr>
      <w:r>
        <w:rPr>
          <w:rFonts w:cstheme="minorHAnsi"/>
          <w:b/>
          <w:bCs/>
        </w:rPr>
        <w:t>I</w:t>
      </w:r>
      <w:r w:rsidRPr="00A913E3">
        <w:rPr>
          <w:rFonts w:cstheme="minorHAnsi"/>
        </w:rPr>
        <w:t>n partnership with St Mary’s University, Twickenham and The Catholic Union of Great Britain, for 6</w:t>
      </w:r>
      <w:r w:rsidRPr="00A913E3">
        <w:rPr>
          <w:rFonts w:cstheme="minorHAnsi"/>
          <w:vertAlign w:val="superscript"/>
        </w:rPr>
        <w:t>th</w:t>
      </w:r>
      <w:r w:rsidRPr="00A913E3">
        <w:rPr>
          <w:rFonts w:cstheme="minorHAnsi"/>
        </w:rPr>
        <w:t xml:space="preserve"> Formers open to applications: </w:t>
      </w:r>
      <w:hyperlink r:id="rId33" w:history="1">
        <w:r w:rsidRPr="00A913E3">
          <w:rPr>
            <w:rStyle w:val="Hyperlink"/>
            <w:rFonts w:cstheme="minorHAnsi"/>
          </w:rPr>
          <w:t>https://christianheritagecentre.com/clf/</w:t>
        </w:r>
      </w:hyperlink>
      <w:r w:rsidRPr="00A913E3">
        <w:rPr>
          <w:rStyle w:val="Hyperlink"/>
          <w:rFonts w:cstheme="minorHAnsi"/>
        </w:rPr>
        <w:t xml:space="preserve"> </w:t>
      </w:r>
    </w:p>
    <w:p w:rsidR="00A913E3" w:rsidRPr="00A913E3" w:rsidRDefault="00A913E3" w:rsidP="00A913E3">
      <w:pPr>
        <w:rPr>
          <w:rFonts w:cstheme="minorHAnsi"/>
        </w:rPr>
      </w:pPr>
    </w:p>
    <w:p w:rsidR="00A913E3" w:rsidRPr="00A913E3" w:rsidRDefault="00A913E3" w:rsidP="00A913E3">
      <w:pPr>
        <w:spacing w:before="60"/>
        <w:rPr>
          <w:rFonts w:cstheme="minorHAnsi"/>
          <w:color w:val="C00000"/>
          <w:sz w:val="24"/>
        </w:rPr>
      </w:pPr>
      <w:r>
        <w:rPr>
          <w:rFonts w:cstheme="minorHAnsi"/>
          <w:bCs/>
          <w:color w:val="C00000"/>
          <w:sz w:val="24"/>
        </w:rPr>
        <w:t>Journeying with the Bible</w:t>
      </w:r>
    </w:p>
    <w:p w:rsidR="00A913E3" w:rsidRPr="00A913E3" w:rsidRDefault="00A913E3" w:rsidP="00A913E3">
      <w:pPr>
        <w:spacing w:before="60"/>
        <w:rPr>
          <w:rFonts w:cstheme="minorHAnsi"/>
        </w:rPr>
      </w:pPr>
      <w:r>
        <w:rPr>
          <w:rFonts w:cstheme="minorHAnsi"/>
        </w:rPr>
        <w:t>A</w:t>
      </w:r>
      <w:r w:rsidRPr="00A913E3">
        <w:rPr>
          <w:rFonts w:cstheme="minorHAnsi"/>
        </w:rPr>
        <w:t xml:space="preserve"> series of lectures given by Fr Javier Ruiz-Ortiz PhD &amp; Sr Monica Cardona STL: </w:t>
      </w:r>
      <w:r w:rsidRPr="00A913E3">
        <w:rPr>
          <w:rFonts w:cstheme="minorHAnsi"/>
          <w:i/>
          <w:iCs/>
        </w:rPr>
        <w:t>23</w:t>
      </w:r>
      <w:r w:rsidRPr="00A913E3">
        <w:rPr>
          <w:rFonts w:cstheme="minorHAnsi"/>
          <w:i/>
          <w:iCs/>
          <w:vertAlign w:val="superscript"/>
        </w:rPr>
        <w:t>rd</w:t>
      </w:r>
      <w:r w:rsidRPr="00A913E3">
        <w:rPr>
          <w:rFonts w:cstheme="minorHAnsi"/>
          <w:i/>
          <w:iCs/>
        </w:rPr>
        <w:t xml:space="preserve"> Feb - Catholic Letters, 9</w:t>
      </w:r>
      <w:r w:rsidRPr="00A913E3">
        <w:rPr>
          <w:rFonts w:cstheme="minorHAnsi"/>
          <w:i/>
          <w:iCs/>
          <w:vertAlign w:val="superscript"/>
        </w:rPr>
        <w:t>th</w:t>
      </w:r>
      <w:r w:rsidRPr="00A913E3">
        <w:rPr>
          <w:rFonts w:cstheme="minorHAnsi"/>
          <w:i/>
          <w:iCs/>
        </w:rPr>
        <w:t xml:space="preserve"> Mar – Apocalypse. </w:t>
      </w:r>
      <w:r w:rsidRPr="00A913E3">
        <w:rPr>
          <w:rFonts w:cstheme="minorHAnsi"/>
        </w:rPr>
        <w:t xml:space="preserve"> Register at  </w:t>
      </w:r>
      <w:hyperlink r:id="rId34" w:history="1">
        <w:r w:rsidRPr="00A913E3">
          <w:rPr>
            <w:rStyle w:val="Hyperlink"/>
            <w:rFonts w:cstheme="minorHAnsi"/>
          </w:rPr>
          <w:t>catadmin@rcdow.org.uk</w:t>
        </w:r>
      </w:hyperlink>
      <w:r w:rsidRPr="00A913E3">
        <w:rPr>
          <w:rFonts w:cstheme="minorHAnsi"/>
        </w:rPr>
        <w:t xml:space="preserve"> </w:t>
      </w:r>
    </w:p>
    <w:p w:rsidR="00A913E3" w:rsidRPr="00A913E3" w:rsidRDefault="00A913E3" w:rsidP="00A913E3">
      <w:pPr>
        <w:rPr>
          <w:rFonts w:cstheme="minorHAnsi"/>
        </w:rPr>
      </w:pPr>
    </w:p>
    <w:p w:rsidR="00A913E3" w:rsidRDefault="00A913E3" w:rsidP="00A913E3">
      <w:pPr>
        <w:rPr>
          <w:rFonts w:cstheme="minorHAnsi"/>
        </w:rPr>
      </w:pPr>
      <w:r w:rsidRPr="00A913E3">
        <w:rPr>
          <w:rFonts w:cstheme="minorHAnsi"/>
          <w:bCs/>
          <w:color w:val="C00000"/>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w:t>
      </w:r>
      <w:r>
        <w:rPr>
          <w:rFonts w:cstheme="minorHAnsi"/>
          <w:bCs/>
          <w:color w:val="C00000"/>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ly Week Voices of the Holy Land</w:t>
      </w:r>
    </w:p>
    <w:p w:rsidR="00A913E3" w:rsidRPr="00A913E3" w:rsidRDefault="00A913E3" w:rsidP="00A913E3">
      <w:pPr>
        <w:rPr>
          <w:rFonts w:cstheme="minorHAnsi"/>
        </w:rPr>
      </w:pPr>
      <w:r w:rsidRPr="00A913E3">
        <w:rPr>
          <w:rFonts w:cstheme="minorHAnsi"/>
        </w:rPr>
        <w:t xml:space="preserve"> Poems and Reflections for Lent and Easter, for individuals and groups.  The resource is available in booklet or downloadable format.  Included is a suggested selection of six chapters as this year’s </w:t>
      </w:r>
      <w:r w:rsidRPr="00A913E3">
        <w:rPr>
          <w:rFonts w:cstheme="minorHAnsi"/>
          <w:b/>
          <w:bCs/>
        </w:rPr>
        <w:t>Lenten Resource</w:t>
      </w:r>
      <w:r w:rsidRPr="00A913E3">
        <w:rPr>
          <w:rFonts w:cstheme="minorHAnsi"/>
        </w:rPr>
        <w:t xml:space="preserve"> </w:t>
      </w:r>
      <w:r w:rsidRPr="00A913E3">
        <w:rPr>
          <w:rFonts w:cstheme="minorHAnsi"/>
          <w:b/>
          <w:bCs/>
        </w:rPr>
        <w:t>for</w:t>
      </w:r>
      <w:r w:rsidRPr="00A913E3">
        <w:rPr>
          <w:rFonts w:cstheme="minorHAnsi"/>
        </w:rPr>
        <w:t xml:space="preserve"> </w:t>
      </w:r>
      <w:r w:rsidRPr="00A913E3">
        <w:rPr>
          <w:rFonts w:cstheme="minorHAnsi"/>
          <w:b/>
          <w:bCs/>
        </w:rPr>
        <w:t xml:space="preserve">Small Communities Faith-Sharing. </w:t>
      </w:r>
      <w:hyperlink r:id="rId35" w:history="1">
        <w:r w:rsidRPr="00A913E3">
          <w:rPr>
            <w:rStyle w:val="Hyperlink"/>
            <w:rFonts w:cstheme="minorHAnsi"/>
          </w:rPr>
          <w:t>https://rcdow.org.uk/faith/news/holy-week-voices/</w:t>
        </w:r>
      </w:hyperlink>
      <w:r w:rsidRPr="00A913E3">
        <w:rPr>
          <w:rFonts w:cstheme="minorHAnsi"/>
        </w:rPr>
        <w:t xml:space="preserve">  </w:t>
      </w:r>
    </w:p>
    <w:p w:rsidR="005E1D89" w:rsidRDefault="005E1D89" w:rsidP="005E1D89">
      <w:pPr>
        <w:rPr>
          <w:rFonts w:cstheme="minorHAnsi"/>
        </w:rPr>
      </w:pPr>
    </w:p>
    <w:p w:rsidR="004C4489" w:rsidRPr="00E60AFA" w:rsidRDefault="004C4489" w:rsidP="004049B1">
      <w:pPr>
        <w:pStyle w:val="NoSpacing"/>
        <w:jc w:val="both"/>
        <w:rPr>
          <w:lang w:eastAsia="en-GB"/>
        </w:rPr>
      </w:pPr>
    </w:p>
    <w:p w:rsidR="00D40EB8" w:rsidRDefault="00D40EB8">
      <w:pPr>
        <w:rPr>
          <w:rFonts w:ascii="Calibri Light" w:eastAsia="Times New Roman" w:hAnsi="Calibri Light" w:cs="Calibri Light"/>
          <w:bCs/>
          <w:color w:val="2E74B5"/>
          <w:sz w:val="32"/>
          <w:szCs w:val="32"/>
        </w:rPr>
      </w:pPr>
      <w:bookmarkStart w:id="8" w:name="_Upcoming_CPD_–"/>
      <w:bookmarkEnd w:id="8"/>
      <w:r>
        <w:rPr>
          <w:rFonts w:ascii="Calibri Light" w:eastAsia="Times New Roman" w:hAnsi="Calibri Light" w:cs="Calibri Light"/>
          <w:bCs/>
          <w:color w:val="2E74B5"/>
        </w:rPr>
        <w:br w:type="page"/>
      </w:r>
    </w:p>
    <w:p w:rsidR="00596512" w:rsidRDefault="00CE29F3" w:rsidP="00596512">
      <w:pPr>
        <w:pStyle w:val="Heading1"/>
        <w:shd w:val="clear" w:color="auto" w:fill="FFFFFF"/>
        <w:spacing w:before="0"/>
        <w:jc w:val="both"/>
        <w:rPr>
          <w:rFonts w:ascii="Calibri Light" w:eastAsia="Times New Roman" w:hAnsi="Calibri Light" w:cs="Calibri Light"/>
          <w:b/>
          <w:bCs/>
          <w:color w:val="2E74B5"/>
          <w:kern w:val="36"/>
        </w:rPr>
      </w:pPr>
      <w:bookmarkStart w:id="9" w:name="_Upcoming_CPD_–_1"/>
      <w:bookmarkEnd w:id="9"/>
      <w:r w:rsidRPr="00CE29F3">
        <w:rPr>
          <w:rFonts w:ascii="Calibri Light" w:eastAsia="Times New Roman" w:hAnsi="Calibri Light" w:cs="Calibri Light"/>
          <w:bCs/>
          <w:color w:val="2E74B5"/>
        </w:rPr>
        <w:t>Upcoming CPD – Online </w:t>
      </w:r>
      <w:r w:rsidRPr="00CE29F3">
        <w:rPr>
          <w:rStyle w:val="markuylieaffv"/>
          <w:rFonts w:ascii="Calibri Light" w:eastAsia="Times New Roman" w:hAnsi="Calibri Light" w:cs="Calibri Light"/>
          <w:bCs/>
          <w:color w:val="2E74B5"/>
        </w:rPr>
        <w:t>Course</w:t>
      </w:r>
      <w:r w:rsidRPr="00CE29F3">
        <w:rPr>
          <w:rFonts w:ascii="Calibri Light" w:eastAsia="Times New Roman" w:hAnsi="Calibri Light" w:cs="Calibri Light"/>
          <w:bCs/>
          <w:color w:val="2E74B5"/>
        </w:rPr>
        <w:t>s</w:t>
      </w:r>
      <w:r w:rsidR="00596512">
        <w:rPr>
          <w:rFonts w:ascii="Calibri Light" w:eastAsia="Times New Roman" w:hAnsi="Calibri Light" w:cs="Calibri Light"/>
          <w:bCs/>
          <w:color w:val="2E74B5"/>
        </w:rPr>
        <w:t xml:space="preserve"> - </w:t>
      </w:r>
      <w:r w:rsidRPr="00CE29F3">
        <w:rPr>
          <w:rFonts w:ascii="Calibri Light" w:eastAsia="Times New Roman" w:hAnsi="Calibri Light" w:cs="Calibri Light"/>
          <w:bCs/>
          <w:color w:val="2E74B5"/>
        </w:rPr>
        <w:t xml:space="preserve"> </w:t>
      </w:r>
      <w:r w:rsidR="0006235B">
        <w:rPr>
          <w:rFonts w:ascii="Calibri Light" w:eastAsia="Times New Roman" w:hAnsi="Calibri Light" w:cs="Calibri Light"/>
          <w:bCs/>
          <w:color w:val="2E74B5"/>
          <w:kern w:val="36"/>
          <w:bdr w:val="none" w:sz="0" w:space="0" w:color="auto" w:frame="1"/>
        </w:rPr>
        <w:t>February – March 2021</w:t>
      </w:r>
      <w:r w:rsidR="00596512">
        <w:rPr>
          <w:rFonts w:ascii="Calibri Light" w:eastAsia="Times New Roman" w:hAnsi="Calibri Light" w:cs="Calibri Light"/>
          <w:b/>
          <w:bCs/>
          <w:color w:val="2E74B5"/>
          <w:kern w:val="36"/>
        </w:rPr>
        <w:t> </w:t>
      </w:r>
    </w:p>
    <w:p w:rsidR="00596512" w:rsidRPr="00596512" w:rsidRDefault="00596512" w:rsidP="00596512"/>
    <w:tbl>
      <w:tblPr>
        <w:tblW w:w="8903" w:type="dxa"/>
        <w:shd w:val="clear" w:color="auto" w:fill="FFFFFF"/>
        <w:tblLook w:val="04A0" w:firstRow="1" w:lastRow="0" w:firstColumn="1" w:lastColumn="0" w:noHBand="0" w:noVBand="1"/>
      </w:tblPr>
      <w:tblGrid>
        <w:gridCol w:w="3145"/>
        <w:gridCol w:w="4086"/>
        <w:gridCol w:w="1672"/>
      </w:tblGrid>
      <w:tr w:rsidR="0006235B" w:rsidTr="00E55F09">
        <w:trPr>
          <w:trHeight w:val="321"/>
        </w:trPr>
        <w:tc>
          <w:tcPr>
            <w:tcW w:w="0" w:type="auto"/>
            <w:tcBorders>
              <w:top w:val="single" w:sz="8" w:space="0" w:color="4472C4"/>
              <w:left w:val="single" w:sz="8" w:space="0" w:color="4472C4"/>
              <w:bottom w:val="single" w:sz="8" w:space="0" w:color="4472C4"/>
              <w:right w:val="nil"/>
            </w:tcBorders>
            <w:shd w:val="clear" w:color="auto" w:fill="4472C4"/>
            <w:vAlign w:val="center"/>
            <w:hideMark/>
          </w:tcPr>
          <w:p w:rsidR="0006235B" w:rsidRDefault="00596512">
            <w:r>
              <w:rPr>
                <w:rFonts w:ascii="Calibri" w:hAnsi="Calibri" w:cs="Calibri"/>
                <w:color w:val="000000"/>
              </w:rPr>
              <w:t> </w:t>
            </w:r>
            <w:r w:rsidR="0006235B">
              <w:rPr>
                <w:rFonts w:ascii="Calibri" w:eastAsia="Times New Roman" w:hAnsi="Calibri" w:cs="Calibri"/>
                <w:color w:val="201F1E"/>
                <w:bdr w:val="none" w:sz="0" w:space="0" w:color="auto" w:frame="1"/>
              </w:rPr>
              <w:t> </w:t>
            </w:r>
            <w:r w:rsidR="0006235B">
              <w:rPr>
                <w:rFonts w:ascii="Calibri" w:eastAsia="Times New Roman" w:hAnsi="Calibri" w:cs="Calibri"/>
                <w:color w:val="FFFFFF"/>
                <w:bdr w:val="none" w:sz="0" w:space="0" w:color="auto" w:frame="1"/>
              </w:rPr>
              <w:t>Date/Time </w:t>
            </w:r>
            <w:r w:rsidR="0006235B">
              <w:rPr>
                <w:rFonts w:ascii="Calibri" w:eastAsia="Times New Roman" w:hAnsi="Calibri" w:cs="Calibri"/>
                <w:color w:val="201F1E"/>
                <w:bdr w:val="none" w:sz="0" w:space="0" w:color="auto" w:frame="1"/>
              </w:rPr>
              <w:t> </w:t>
            </w:r>
            <w:r w:rsidR="0006235B">
              <w:rPr>
                <w:rFonts w:eastAsia="Times New Roman"/>
                <w:color w:val="000000"/>
              </w:rPr>
              <w:t> </w:t>
            </w:r>
          </w:p>
        </w:tc>
        <w:tc>
          <w:tcPr>
            <w:tcW w:w="4086" w:type="dxa"/>
            <w:tcBorders>
              <w:top w:val="single" w:sz="8" w:space="0" w:color="4472C4"/>
              <w:left w:val="nil"/>
              <w:bottom w:val="single" w:sz="8" w:space="0" w:color="4472C4"/>
              <w:right w:val="nil"/>
            </w:tcBorders>
            <w:shd w:val="clear" w:color="auto" w:fill="4472C4"/>
            <w:vAlign w:val="center"/>
            <w:hideMark/>
          </w:tcPr>
          <w:p w:rsidR="0006235B" w:rsidRDefault="0006235B">
            <w:r>
              <w:rPr>
                <w:rFonts w:ascii="Calibri" w:eastAsia="Times New Roman" w:hAnsi="Calibri" w:cs="Calibri"/>
                <w:color w:val="FFFFFF"/>
                <w:bdr w:val="none" w:sz="0" w:space="0" w:color="auto" w:frame="1"/>
              </w:rPr>
              <w:t>Course </w:t>
            </w:r>
            <w:r>
              <w:rPr>
                <w:rFonts w:ascii="Calibri" w:eastAsia="Times New Roman" w:hAnsi="Calibri" w:cs="Calibri"/>
                <w:color w:val="201F1E"/>
                <w:bdr w:val="none" w:sz="0" w:space="0" w:color="auto" w:frame="1"/>
              </w:rPr>
              <w:t> </w:t>
            </w:r>
            <w:r>
              <w:rPr>
                <w:rFonts w:eastAsia="Times New Roman"/>
                <w:color w:val="000000"/>
              </w:rPr>
              <w:t> </w:t>
            </w:r>
          </w:p>
        </w:tc>
        <w:tc>
          <w:tcPr>
            <w:tcW w:w="1672" w:type="dxa"/>
            <w:tcBorders>
              <w:top w:val="single" w:sz="8" w:space="0" w:color="4472C4"/>
              <w:left w:val="nil"/>
              <w:bottom w:val="single" w:sz="8" w:space="0" w:color="4472C4"/>
              <w:right w:val="single" w:sz="8" w:space="0" w:color="4472C4"/>
            </w:tcBorders>
            <w:shd w:val="clear" w:color="auto" w:fill="4472C4"/>
            <w:vAlign w:val="center"/>
            <w:hideMark/>
          </w:tcPr>
          <w:p w:rsidR="0006235B" w:rsidRDefault="0006235B">
            <w:r>
              <w:rPr>
                <w:rFonts w:ascii="Calibri" w:eastAsia="Times New Roman" w:hAnsi="Calibri" w:cs="Calibri"/>
                <w:color w:val="FFFFFF"/>
                <w:bdr w:val="none" w:sz="0" w:space="0" w:color="auto" w:frame="1"/>
              </w:rPr>
              <w:t>Booking Links </w:t>
            </w:r>
            <w:r>
              <w:rPr>
                <w:rFonts w:ascii="Calibri" w:eastAsia="Times New Roman" w:hAnsi="Calibri" w:cs="Calibri"/>
                <w:color w:val="201F1E"/>
                <w:bdr w:val="none" w:sz="0" w:space="0" w:color="auto" w:frame="1"/>
              </w:rPr>
              <w:t> </w:t>
            </w:r>
            <w:r>
              <w:rPr>
                <w:rFonts w:eastAsia="Times New Roman"/>
                <w:color w:val="000000"/>
              </w:rPr>
              <w:t> </w:t>
            </w:r>
          </w:p>
        </w:tc>
      </w:tr>
      <w:tr w:rsidR="0006235B" w:rsidTr="00E55F09">
        <w:trPr>
          <w:trHeight w:val="632"/>
        </w:trPr>
        <w:tc>
          <w:tcPr>
            <w:tcW w:w="0" w:type="auto"/>
            <w:tcBorders>
              <w:top w:val="nil"/>
              <w:left w:val="single" w:sz="8" w:space="0" w:color="8EAADB"/>
              <w:bottom w:val="single" w:sz="8" w:space="0" w:color="8EAADB"/>
              <w:right w:val="single" w:sz="8" w:space="0" w:color="8EAADB"/>
            </w:tcBorders>
            <w:shd w:val="clear" w:color="auto" w:fill="FFFFFF" w:themeFill="background1"/>
            <w:vAlign w:val="center"/>
            <w:hideMark/>
          </w:tcPr>
          <w:p w:rsidR="0006235B" w:rsidRDefault="0006235B" w:rsidP="00E55F09">
            <w:pPr>
              <w:pStyle w:val="NoSpacing"/>
            </w:pPr>
            <w:r>
              <w:rPr>
                <w:bdr w:val="none" w:sz="0" w:space="0" w:color="auto" w:frame="1"/>
              </w:rPr>
              <w:t>12</w:t>
            </w:r>
            <w:r>
              <w:rPr>
                <w:bdr w:val="none" w:sz="0" w:space="0" w:color="auto" w:frame="1"/>
                <w:vertAlign w:val="superscript"/>
              </w:rPr>
              <w:t>th</w:t>
            </w:r>
            <w:r w:rsidR="00E55F09">
              <w:rPr>
                <w:bdr w:val="none" w:sz="0" w:space="0" w:color="auto" w:frame="1"/>
              </w:rPr>
              <w:t xml:space="preserve"> Feb</w:t>
            </w:r>
            <w:r>
              <w:rPr>
                <w:bdr w:val="none" w:sz="0" w:space="0" w:color="auto" w:frame="1"/>
              </w:rPr>
              <w:t xml:space="preserve">  </w:t>
            </w:r>
            <w:r w:rsidR="00E55F09">
              <w:t xml:space="preserve">- </w:t>
            </w:r>
            <w:r w:rsidR="00E55F09">
              <w:rPr>
                <w:bdr w:val="none" w:sz="0" w:space="0" w:color="auto" w:frame="1"/>
              </w:rPr>
              <w:t xml:space="preserve">9am - </w:t>
            </w:r>
            <w:r>
              <w:rPr>
                <w:bdr w:val="none" w:sz="0" w:space="0" w:color="auto" w:frame="1"/>
              </w:rPr>
              <w:t>10.30am </w:t>
            </w:r>
          </w:p>
        </w:tc>
        <w:tc>
          <w:tcPr>
            <w:tcW w:w="4086" w:type="dxa"/>
            <w:tcBorders>
              <w:top w:val="nil"/>
              <w:left w:val="nil"/>
              <w:bottom w:val="single" w:sz="8" w:space="0" w:color="8EAADB"/>
              <w:right w:val="single" w:sz="8" w:space="0" w:color="8EAADB"/>
            </w:tcBorders>
            <w:shd w:val="clear" w:color="auto" w:fill="FFFFFF" w:themeFill="background1"/>
            <w:vAlign w:val="center"/>
            <w:hideMark/>
          </w:tcPr>
          <w:p w:rsidR="0006235B" w:rsidRDefault="0006235B" w:rsidP="00E55F09">
            <w:pPr>
              <w:pStyle w:val="NoSpacing"/>
            </w:pPr>
            <w:r>
              <w:rPr>
                <w:bdr w:val="none" w:sz="0" w:space="0" w:color="auto" w:frame="1"/>
              </w:rPr>
              <w:t>NQT Day 2 (The Taught RE) </w:t>
            </w:r>
          </w:p>
        </w:tc>
        <w:tc>
          <w:tcPr>
            <w:tcW w:w="1672" w:type="dxa"/>
            <w:tcBorders>
              <w:top w:val="nil"/>
              <w:left w:val="nil"/>
              <w:bottom w:val="single" w:sz="8" w:space="0" w:color="8EAADB"/>
              <w:right w:val="single" w:sz="8" w:space="0" w:color="8EAADB"/>
            </w:tcBorders>
            <w:shd w:val="clear" w:color="auto" w:fill="FFFFFF" w:themeFill="background1"/>
            <w:vAlign w:val="center"/>
            <w:hideMark/>
          </w:tcPr>
          <w:p w:rsidR="0006235B" w:rsidRDefault="00CF0171" w:rsidP="00E55F09">
            <w:pPr>
              <w:pStyle w:val="NoSpacing"/>
            </w:pPr>
            <w:hyperlink r:id="rId36" w:history="1">
              <w:r w:rsidR="0006235B">
                <w:rPr>
                  <w:rStyle w:val="Hyperlink"/>
                  <w:rFonts w:ascii="Calibri" w:eastAsia="Times New Roman" w:hAnsi="Calibri" w:cs="Calibri"/>
                  <w:b/>
                  <w:bCs/>
                  <w:color w:val="C00000"/>
                </w:rPr>
                <w:t>Book Ticket</w:t>
              </w:r>
            </w:hyperlink>
            <w:r w:rsidR="0006235B">
              <w:rPr>
                <w:b/>
                <w:color w:val="C00000"/>
              </w:rPr>
              <w:t> </w:t>
            </w:r>
          </w:p>
        </w:tc>
      </w:tr>
      <w:tr w:rsidR="0006235B" w:rsidTr="00E55F09">
        <w:trPr>
          <w:trHeight w:val="654"/>
        </w:trPr>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06235B" w:rsidRDefault="0006235B" w:rsidP="00E55F09">
            <w:pPr>
              <w:spacing w:line="257" w:lineRule="atLeast"/>
            </w:pPr>
            <w:r>
              <w:rPr>
                <w:rFonts w:ascii="Calibri" w:eastAsia="Times New Roman" w:hAnsi="Calibri" w:cs="Calibri"/>
                <w:bCs/>
                <w:color w:val="201F1E"/>
                <w:sz w:val="23"/>
                <w:szCs w:val="23"/>
                <w:bdr w:val="none" w:sz="0" w:space="0" w:color="auto" w:frame="1"/>
              </w:rPr>
              <w:t>23</w:t>
            </w:r>
            <w:r>
              <w:rPr>
                <w:rFonts w:ascii="Calibri" w:eastAsia="Times New Roman" w:hAnsi="Calibri" w:cs="Calibri"/>
                <w:bCs/>
                <w:color w:val="201F1E"/>
                <w:sz w:val="23"/>
                <w:szCs w:val="23"/>
                <w:bdr w:val="none" w:sz="0" w:space="0" w:color="auto" w:frame="1"/>
                <w:vertAlign w:val="superscript"/>
              </w:rPr>
              <w:t>rd</w:t>
            </w:r>
            <w:r>
              <w:rPr>
                <w:rFonts w:ascii="Calibri" w:eastAsia="Times New Roman" w:hAnsi="Calibri" w:cs="Calibri"/>
                <w:bCs/>
                <w:color w:val="201F1E"/>
                <w:sz w:val="23"/>
                <w:szCs w:val="23"/>
                <w:bdr w:val="none" w:sz="0" w:space="0" w:color="auto" w:frame="1"/>
              </w:rPr>
              <w:t xml:space="preserve"> Feb</w:t>
            </w:r>
            <w:r>
              <w:rPr>
                <w:rFonts w:ascii="Calibri" w:eastAsia="Times New Roman" w:hAnsi="Calibri" w:cs="Calibri"/>
                <w:color w:val="000000"/>
              </w:rPr>
              <w:t> </w:t>
            </w:r>
            <w:r>
              <w:rPr>
                <w:rFonts w:ascii="Calibri" w:eastAsia="Times New Roman" w:hAnsi="Calibri" w:cs="Calibri"/>
                <w:bCs/>
                <w:color w:val="201F1E"/>
                <w:sz w:val="23"/>
                <w:szCs w:val="23"/>
                <w:bdr w:val="none" w:sz="0" w:space="0" w:color="auto" w:frame="1"/>
              </w:rPr>
              <w:t xml:space="preserve">3.30pm </w:t>
            </w:r>
            <w:r w:rsidR="00E55F09">
              <w:rPr>
                <w:rFonts w:ascii="Calibri" w:eastAsia="Times New Roman" w:hAnsi="Calibri" w:cs="Calibri"/>
                <w:bCs/>
                <w:color w:val="201F1E"/>
                <w:sz w:val="23"/>
                <w:szCs w:val="23"/>
                <w:bdr w:val="none" w:sz="0" w:space="0" w:color="auto" w:frame="1"/>
              </w:rPr>
              <w:t xml:space="preserve">- </w:t>
            </w:r>
            <w:r>
              <w:rPr>
                <w:rFonts w:ascii="Calibri" w:eastAsia="Times New Roman" w:hAnsi="Calibri" w:cs="Calibri"/>
                <w:bCs/>
                <w:color w:val="201F1E"/>
                <w:sz w:val="23"/>
                <w:szCs w:val="23"/>
                <w:bdr w:val="none" w:sz="0" w:space="0" w:color="auto" w:frame="1"/>
              </w:rPr>
              <w:t>5pm </w:t>
            </w:r>
            <w:r>
              <w:rPr>
                <w:rFonts w:ascii="Calibri" w:eastAsia="Times New Roman" w:hAnsi="Calibri" w:cs="Calibri"/>
                <w:color w:val="000000"/>
              </w:rPr>
              <w:t> </w:t>
            </w:r>
          </w:p>
        </w:tc>
        <w:tc>
          <w:tcPr>
            <w:tcW w:w="4086" w:type="dxa"/>
            <w:tcBorders>
              <w:top w:val="nil"/>
              <w:left w:val="nil"/>
              <w:bottom w:val="single" w:sz="8" w:space="0" w:color="8EAADB"/>
              <w:right w:val="single" w:sz="8" w:space="0" w:color="8EAADB"/>
            </w:tcBorders>
            <w:shd w:val="clear" w:color="auto" w:fill="DEEAF6"/>
            <w:vAlign w:val="center"/>
            <w:hideMark/>
          </w:tcPr>
          <w:p w:rsidR="0006235B" w:rsidRDefault="0006235B">
            <w:pPr>
              <w:spacing w:line="257" w:lineRule="atLeast"/>
            </w:pPr>
            <w:r>
              <w:rPr>
                <w:rFonts w:ascii="Calibri" w:eastAsia="Times New Roman" w:hAnsi="Calibri" w:cs="Calibri"/>
                <w:bCs/>
                <w:color w:val="201F1E"/>
                <w:sz w:val="23"/>
                <w:szCs w:val="23"/>
                <w:bdr w:val="none" w:sz="0" w:space="0" w:color="auto" w:frame="1"/>
              </w:rPr>
              <w:t>Developing a Pupil Chaplaincy Team </w:t>
            </w:r>
            <w:r>
              <w:rPr>
                <w:rFonts w:ascii="Calibri" w:eastAsia="Times New Roman" w:hAnsi="Calibri" w:cs="Calibri"/>
                <w:color w:val="000000"/>
              </w:rPr>
              <w:t> </w:t>
            </w:r>
          </w:p>
        </w:tc>
        <w:tc>
          <w:tcPr>
            <w:tcW w:w="1672" w:type="dxa"/>
            <w:tcBorders>
              <w:top w:val="nil"/>
              <w:left w:val="nil"/>
              <w:bottom w:val="single" w:sz="8" w:space="0" w:color="8EAADB"/>
              <w:right w:val="single" w:sz="8" w:space="0" w:color="8EAADB"/>
            </w:tcBorders>
            <w:shd w:val="clear" w:color="auto" w:fill="DEEAF6"/>
            <w:vAlign w:val="center"/>
            <w:hideMark/>
          </w:tcPr>
          <w:p w:rsidR="0006235B" w:rsidRDefault="0006235B" w:rsidP="00E55F09">
            <w:r>
              <w:rPr>
                <w:rFonts w:ascii="Calibri" w:eastAsia="Times New Roman" w:hAnsi="Calibri" w:cs="Calibri"/>
                <w:b/>
                <w:bCs/>
                <w:color w:val="C00000"/>
              </w:rPr>
              <w:t> </w:t>
            </w:r>
            <w:hyperlink r:id="rId37" w:tgtFrame="_blank" w:tooltip="https://courses.rcdow.org.uk/event/guidance-on-employment-procedures-29th-january-online-course/" w:history="1">
              <w:r>
                <w:rPr>
                  <w:rStyle w:val="Hyperlink"/>
                  <w:rFonts w:ascii="Calibri" w:eastAsia="Times New Roman" w:hAnsi="Calibri" w:cs="Calibri"/>
                  <w:b/>
                  <w:bCs/>
                  <w:color w:val="C00000"/>
                  <w:bdr w:val="none" w:sz="0" w:space="0" w:color="auto" w:frame="1"/>
                </w:rPr>
                <w:t>Book Ticket</w:t>
              </w:r>
            </w:hyperlink>
            <w:r>
              <w:rPr>
                <w:rFonts w:ascii="Calibri" w:eastAsia="Times New Roman" w:hAnsi="Calibri" w:cs="Calibri"/>
                <w:b/>
                <w:bCs/>
                <w:color w:val="C00000"/>
              </w:rPr>
              <w:t> </w:t>
            </w:r>
          </w:p>
        </w:tc>
      </w:tr>
      <w:tr w:rsidR="0006235B" w:rsidTr="00E55F09">
        <w:trPr>
          <w:trHeight w:val="632"/>
        </w:trPr>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06235B" w:rsidRDefault="0006235B" w:rsidP="00E55F09">
            <w:pPr>
              <w:spacing w:line="257" w:lineRule="atLeast"/>
            </w:pPr>
            <w:r>
              <w:rPr>
                <w:rFonts w:ascii="Calibri" w:eastAsia="Times New Roman" w:hAnsi="Calibri" w:cs="Calibri"/>
                <w:bCs/>
                <w:color w:val="201F1E"/>
                <w:sz w:val="23"/>
                <w:szCs w:val="23"/>
                <w:bdr w:val="none" w:sz="0" w:space="0" w:color="auto" w:frame="1"/>
              </w:rPr>
              <w:t>26</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xml:space="preserve"> Feb  </w:t>
            </w:r>
            <w:r w:rsidR="00E55F09">
              <w:rPr>
                <w:rFonts w:ascii="Calibri" w:eastAsia="Times New Roman" w:hAnsi="Calibri" w:cs="Calibri"/>
                <w:bCs/>
                <w:color w:val="201F1E"/>
                <w:sz w:val="23"/>
                <w:szCs w:val="23"/>
                <w:bdr w:val="none" w:sz="0" w:space="0" w:color="auto" w:frame="1"/>
              </w:rPr>
              <w:t xml:space="preserve">9.30am - </w:t>
            </w:r>
            <w:r>
              <w:rPr>
                <w:rFonts w:ascii="Calibri" w:eastAsia="Times New Roman" w:hAnsi="Calibri" w:cs="Calibri"/>
                <w:bCs/>
                <w:color w:val="201F1E"/>
                <w:sz w:val="23"/>
                <w:szCs w:val="23"/>
                <w:bdr w:val="none" w:sz="0" w:space="0" w:color="auto" w:frame="1"/>
              </w:rPr>
              <w:t>12.30pm </w:t>
            </w:r>
            <w:r>
              <w:rPr>
                <w:rFonts w:ascii="Calibri" w:eastAsia="Times New Roman" w:hAnsi="Calibri" w:cs="Calibri"/>
                <w:color w:val="000000"/>
              </w:rPr>
              <w:t> </w:t>
            </w:r>
          </w:p>
        </w:tc>
        <w:tc>
          <w:tcPr>
            <w:tcW w:w="4086" w:type="dxa"/>
            <w:tcBorders>
              <w:top w:val="nil"/>
              <w:left w:val="nil"/>
              <w:bottom w:val="single" w:sz="8" w:space="0" w:color="8EAADB"/>
              <w:right w:val="single" w:sz="8" w:space="0" w:color="8EAADB"/>
            </w:tcBorders>
            <w:shd w:val="clear" w:color="auto" w:fill="FFFFFF"/>
            <w:vAlign w:val="center"/>
            <w:hideMark/>
          </w:tcPr>
          <w:p w:rsidR="0006235B" w:rsidRDefault="0006235B">
            <w:pPr>
              <w:spacing w:line="257" w:lineRule="atLeast"/>
            </w:pPr>
            <w:r>
              <w:rPr>
                <w:rFonts w:ascii="Calibri" w:eastAsia="Times New Roman" w:hAnsi="Calibri" w:cs="Calibri"/>
                <w:bCs/>
                <w:color w:val="201F1E"/>
                <w:sz w:val="23"/>
                <w:szCs w:val="23"/>
                <w:bdr w:val="none" w:sz="0" w:space="0" w:color="auto" w:frame="1"/>
              </w:rPr>
              <w:t>Chaplaincy Day</w:t>
            </w:r>
            <w:r>
              <w:rPr>
                <w:rFonts w:ascii="Calibri" w:eastAsia="Times New Roman" w:hAnsi="Calibri" w:cs="Calibri"/>
                <w:color w:val="000000"/>
              </w:rPr>
              <w:t> </w:t>
            </w:r>
          </w:p>
        </w:tc>
        <w:tc>
          <w:tcPr>
            <w:tcW w:w="1672" w:type="dxa"/>
            <w:tcBorders>
              <w:top w:val="nil"/>
              <w:left w:val="nil"/>
              <w:bottom w:val="single" w:sz="8" w:space="0" w:color="8EAADB"/>
              <w:right w:val="single" w:sz="8" w:space="0" w:color="8EAADB"/>
            </w:tcBorders>
            <w:shd w:val="clear" w:color="auto" w:fill="FFFFFF"/>
            <w:vAlign w:val="center"/>
            <w:hideMark/>
          </w:tcPr>
          <w:p w:rsidR="0006235B" w:rsidRDefault="00CF0171">
            <w:hyperlink r:id="rId38" w:tgtFrame="_blank" w:tooltip="https://courses.rcdow.org.uk/event/mental-well-being-for-slt-21st-january-online-course/" w:history="1">
              <w:r w:rsidR="0006235B">
                <w:rPr>
                  <w:rStyle w:val="Hyperlink"/>
                  <w:rFonts w:ascii="Calibri" w:eastAsia="Times New Roman" w:hAnsi="Calibri" w:cs="Calibri"/>
                  <w:b/>
                  <w:bCs/>
                  <w:color w:val="C00000"/>
                  <w:sz w:val="23"/>
                  <w:szCs w:val="23"/>
                  <w:bdr w:val="none" w:sz="0" w:space="0" w:color="auto" w:frame="1"/>
                </w:rPr>
                <w:t>Book Ticket</w:t>
              </w:r>
            </w:hyperlink>
            <w:r w:rsidR="0006235B">
              <w:rPr>
                <w:rFonts w:ascii="Calibri" w:eastAsia="Times New Roman" w:hAnsi="Calibri" w:cs="Calibri"/>
                <w:b/>
                <w:bCs/>
                <w:color w:val="C00000"/>
                <w:sz w:val="23"/>
                <w:szCs w:val="23"/>
                <w:bdr w:val="none" w:sz="0" w:space="0" w:color="auto" w:frame="1"/>
              </w:rPr>
              <w:t> </w:t>
            </w:r>
            <w:r w:rsidR="0006235B">
              <w:rPr>
                <w:rFonts w:ascii="Calibri" w:eastAsia="Times New Roman" w:hAnsi="Calibri" w:cs="Calibri"/>
                <w:b/>
                <w:bCs/>
                <w:color w:val="C00000"/>
              </w:rPr>
              <w:t> </w:t>
            </w:r>
          </w:p>
        </w:tc>
      </w:tr>
      <w:tr w:rsidR="0006235B" w:rsidTr="00E55F09">
        <w:trPr>
          <w:trHeight w:val="632"/>
        </w:trPr>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06235B" w:rsidRDefault="0006235B" w:rsidP="00E55F09">
            <w:pPr>
              <w:spacing w:line="257" w:lineRule="atLeast"/>
            </w:pPr>
            <w:r>
              <w:rPr>
                <w:rFonts w:ascii="Calibri" w:eastAsia="Times New Roman" w:hAnsi="Calibri" w:cs="Calibri"/>
                <w:bCs/>
                <w:color w:val="201F1E"/>
                <w:sz w:val="23"/>
                <w:szCs w:val="23"/>
                <w:bdr w:val="none" w:sz="0" w:space="0" w:color="auto" w:frame="1"/>
              </w:rPr>
              <w:t>1</w:t>
            </w:r>
            <w:r>
              <w:rPr>
                <w:rFonts w:ascii="Calibri" w:eastAsia="Times New Roman" w:hAnsi="Calibri" w:cs="Calibri"/>
                <w:bCs/>
                <w:color w:val="201F1E"/>
                <w:sz w:val="23"/>
                <w:szCs w:val="23"/>
                <w:bdr w:val="none" w:sz="0" w:space="0" w:color="auto" w:frame="1"/>
                <w:vertAlign w:val="superscript"/>
              </w:rPr>
              <w:t>st</w:t>
            </w:r>
            <w:r w:rsidR="00E55F09">
              <w:rPr>
                <w:rFonts w:ascii="Calibri" w:eastAsia="Times New Roman" w:hAnsi="Calibri" w:cs="Calibri"/>
                <w:bCs/>
                <w:color w:val="201F1E"/>
                <w:sz w:val="23"/>
                <w:szCs w:val="23"/>
                <w:bdr w:val="none" w:sz="0" w:space="0" w:color="auto" w:frame="1"/>
              </w:rPr>
              <w:t xml:space="preserve"> Mar</w:t>
            </w:r>
            <w:r>
              <w:rPr>
                <w:rFonts w:ascii="Calibri" w:eastAsia="Times New Roman" w:hAnsi="Calibri" w:cs="Calibri"/>
                <w:bCs/>
                <w:color w:val="201F1E"/>
                <w:sz w:val="23"/>
                <w:szCs w:val="23"/>
                <w:bdr w:val="none" w:sz="0" w:space="0" w:color="auto" w:frame="1"/>
              </w:rPr>
              <w:t> </w:t>
            </w:r>
            <w:r w:rsidR="00E55F09">
              <w:rPr>
                <w:rFonts w:ascii="Calibri" w:eastAsia="Times New Roman" w:hAnsi="Calibri" w:cs="Calibri"/>
                <w:bCs/>
                <w:color w:val="201F1E"/>
                <w:sz w:val="23"/>
                <w:szCs w:val="23"/>
                <w:bdr w:val="none" w:sz="0" w:space="0" w:color="auto" w:frame="1"/>
              </w:rPr>
              <w:t>4pm -</w:t>
            </w:r>
            <w:r>
              <w:rPr>
                <w:rFonts w:ascii="Calibri" w:eastAsia="Times New Roman" w:hAnsi="Calibri" w:cs="Calibri"/>
                <w:bCs/>
                <w:color w:val="201F1E"/>
                <w:sz w:val="23"/>
                <w:szCs w:val="23"/>
                <w:bdr w:val="none" w:sz="0" w:space="0" w:color="auto" w:frame="1"/>
              </w:rPr>
              <w:t xml:space="preserve"> 6pm </w:t>
            </w:r>
            <w:r>
              <w:rPr>
                <w:rFonts w:ascii="Calibri" w:eastAsia="Times New Roman" w:hAnsi="Calibri" w:cs="Calibri"/>
                <w:color w:val="000000"/>
              </w:rPr>
              <w:t> </w:t>
            </w:r>
          </w:p>
        </w:tc>
        <w:tc>
          <w:tcPr>
            <w:tcW w:w="4086" w:type="dxa"/>
            <w:tcBorders>
              <w:top w:val="nil"/>
              <w:left w:val="nil"/>
              <w:bottom w:val="single" w:sz="8" w:space="0" w:color="8EAADB"/>
              <w:right w:val="single" w:sz="8" w:space="0" w:color="8EAADB"/>
            </w:tcBorders>
            <w:shd w:val="clear" w:color="auto" w:fill="DEEAF6"/>
            <w:vAlign w:val="center"/>
            <w:hideMark/>
          </w:tcPr>
          <w:p w:rsidR="0006235B" w:rsidRDefault="0006235B">
            <w:pPr>
              <w:spacing w:line="257" w:lineRule="atLeast"/>
            </w:pPr>
            <w:r>
              <w:rPr>
                <w:rFonts w:ascii="Calibri" w:eastAsia="Times New Roman" w:hAnsi="Calibri" w:cs="Calibri"/>
                <w:bCs/>
                <w:color w:val="201F1E"/>
                <w:sz w:val="23"/>
                <w:szCs w:val="23"/>
                <w:bdr w:val="none" w:sz="0" w:space="0" w:color="auto" w:frame="1"/>
              </w:rPr>
              <w:t>Foundation Stones 12 Session Course</w:t>
            </w:r>
            <w:r>
              <w:rPr>
                <w:rFonts w:ascii="Calibri" w:eastAsia="Times New Roman" w:hAnsi="Calibri" w:cs="Calibri"/>
                <w:color w:val="000000"/>
              </w:rPr>
              <w:t> </w:t>
            </w:r>
          </w:p>
        </w:tc>
        <w:tc>
          <w:tcPr>
            <w:tcW w:w="1672" w:type="dxa"/>
            <w:tcBorders>
              <w:top w:val="nil"/>
              <w:left w:val="nil"/>
              <w:bottom w:val="single" w:sz="8" w:space="0" w:color="8EAADB"/>
              <w:right w:val="single" w:sz="8" w:space="0" w:color="8EAADB"/>
            </w:tcBorders>
            <w:shd w:val="clear" w:color="auto" w:fill="DEEAF6"/>
            <w:vAlign w:val="center"/>
            <w:hideMark/>
          </w:tcPr>
          <w:p w:rsidR="0006235B" w:rsidRDefault="00CF0171">
            <w:hyperlink r:id="rId39" w:tgtFrame="_blank" w:tooltip="https://courses.rcdow.org.uk/event/spirituality-in-the-catholic-primary-school-26th-january-online-course/" w:history="1">
              <w:r w:rsidR="0006235B">
                <w:rPr>
                  <w:rStyle w:val="Hyperlink"/>
                  <w:rFonts w:ascii="Calibri" w:eastAsia="Times New Roman" w:hAnsi="Calibri" w:cs="Calibri"/>
                  <w:b/>
                  <w:bCs/>
                  <w:color w:val="C00000"/>
                  <w:bdr w:val="none" w:sz="0" w:space="0" w:color="auto" w:frame="1"/>
                </w:rPr>
                <w:t>Book Ticket</w:t>
              </w:r>
            </w:hyperlink>
            <w:r w:rsidR="0006235B">
              <w:rPr>
                <w:rFonts w:ascii="Calibri" w:eastAsia="Times New Roman" w:hAnsi="Calibri" w:cs="Calibri"/>
                <w:b/>
                <w:bCs/>
                <w:color w:val="C00000"/>
              </w:rPr>
              <w:t> </w:t>
            </w:r>
          </w:p>
        </w:tc>
      </w:tr>
      <w:tr w:rsidR="0006235B" w:rsidTr="00E55F09">
        <w:trPr>
          <w:trHeight w:val="718"/>
        </w:trPr>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06235B" w:rsidRDefault="0006235B" w:rsidP="00E55F09">
            <w:pPr>
              <w:spacing w:line="257" w:lineRule="atLeast"/>
            </w:pPr>
            <w:r>
              <w:rPr>
                <w:rFonts w:ascii="Calibri" w:eastAsia="Times New Roman" w:hAnsi="Calibri" w:cs="Calibri"/>
                <w:bCs/>
                <w:color w:val="201F1E"/>
                <w:sz w:val="23"/>
                <w:szCs w:val="23"/>
                <w:bdr w:val="none" w:sz="0" w:space="0" w:color="auto" w:frame="1"/>
              </w:rPr>
              <w:t>4</w:t>
            </w:r>
            <w:r>
              <w:rPr>
                <w:rFonts w:ascii="Calibri" w:eastAsia="Times New Roman" w:hAnsi="Calibri" w:cs="Calibri"/>
                <w:bCs/>
                <w:color w:val="201F1E"/>
                <w:sz w:val="23"/>
                <w:szCs w:val="23"/>
                <w:bdr w:val="none" w:sz="0" w:space="0" w:color="auto" w:frame="1"/>
                <w:vertAlign w:val="superscript"/>
              </w:rPr>
              <w:t>th</w:t>
            </w:r>
            <w:r w:rsidR="00E55F09">
              <w:rPr>
                <w:rFonts w:ascii="Calibri" w:eastAsia="Times New Roman" w:hAnsi="Calibri" w:cs="Calibri"/>
                <w:bCs/>
                <w:color w:val="201F1E"/>
                <w:sz w:val="23"/>
                <w:szCs w:val="23"/>
                <w:bdr w:val="none" w:sz="0" w:space="0" w:color="auto" w:frame="1"/>
              </w:rPr>
              <w:t xml:space="preserve"> Mar</w:t>
            </w:r>
            <w:r>
              <w:rPr>
                <w:rFonts w:ascii="Calibri" w:eastAsia="Times New Roman" w:hAnsi="Calibri" w:cs="Calibri"/>
                <w:bCs/>
                <w:color w:val="201F1E"/>
                <w:sz w:val="23"/>
                <w:szCs w:val="23"/>
                <w:bdr w:val="none" w:sz="0" w:space="0" w:color="auto" w:frame="1"/>
              </w:rPr>
              <w:t> </w:t>
            </w:r>
            <w:r w:rsidR="00E55F09">
              <w:rPr>
                <w:rFonts w:ascii="Calibri" w:eastAsia="Times New Roman" w:hAnsi="Calibri" w:cs="Calibri"/>
                <w:bCs/>
                <w:color w:val="201F1E"/>
                <w:sz w:val="23"/>
                <w:szCs w:val="23"/>
                <w:bdr w:val="none" w:sz="0" w:space="0" w:color="auto" w:frame="1"/>
              </w:rPr>
              <w:t>3.30pm - 5</w:t>
            </w:r>
            <w:r>
              <w:rPr>
                <w:rFonts w:ascii="Calibri" w:eastAsia="Times New Roman" w:hAnsi="Calibri" w:cs="Calibri"/>
                <w:bCs/>
                <w:color w:val="201F1E"/>
                <w:sz w:val="23"/>
                <w:szCs w:val="23"/>
                <w:bdr w:val="none" w:sz="0" w:space="0" w:color="auto" w:frame="1"/>
              </w:rPr>
              <w:t>pm </w:t>
            </w:r>
            <w:r>
              <w:rPr>
                <w:rFonts w:ascii="Calibri" w:eastAsia="Times New Roman" w:hAnsi="Calibri" w:cs="Calibri"/>
                <w:color w:val="000000"/>
              </w:rPr>
              <w:t> </w:t>
            </w:r>
          </w:p>
        </w:tc>
        <w:tc>
          <w:tcPr>
            <w:tcW w:w="4086" w:type="dxa"/>
            <w:tcBorders>
              <w:top w:val="nil"/>
              <w:left w:val="nil"/>
              <w:bottom w:val="single" w:sz="8" w:space="0" w:color="8EAADB"/>
              <w:right w:val="single" w:sz="8" w:space="0" w:color="8EAADB"/>
            </w:tcBorders>
            <w:shd w:val="clear" w:color="auto" w:fill="FFFFFF"/>
            <w:vAlign w:val="center"/>
            <w:hideMark/>
          </w:tcPr>
          <w:p w:rsidR="0006235B" w:rsidRDefault="0006235B">
            <w:pPr>
              <w:spacing w:line="257" w:lineRule="atLeast"/>
            </w:pPr>
            <w:r>
              <w:rPr>
                <w:rFonts w:ascii="Calibri" w:eastAsia="Times New Roman" w:hAnsi="Calibri" w:cs="Calibri"/>
                <w:bCs/>
                <w:color w:val="201F1E"/>
                <w:sz w:val="23"/>
                <w:szCs w:val="23"/>
                <w:bdr w:val="none" w:sz="0" w:space="0" w:color="auto" w:frame="1"/>
              </w:rPr>
              <w:t>Standards Framework – Address Analysis and Evaluation  </w:t>
            </w:r>
            <w:r>
              <w:rPr>
                <w:rFonts w:ascii="Calibri" w:eastAsia="Times New Roman" w:hAnsi="Calibri" w:cs="Calibri"/>
                <w:color w:val="000000"/>
              </w:rPr>
              <w:t> </w:t>
            </w:r>
          </w:p>
        </w:tc>
        <w:tc>
          <w:tcPr>
            <w:tcW w:w="1672" w:type="dxa"/>
            <w:tcBorders>
              <w:top w:val="nil"/>
              <w:left w:val="nil"/>
              <w:bottom w:val="single" w:sz="8" w:space="0" w:color="8EAADB"/>
              <w:right w:val="single" w:sz="8" w:space="0" w:color="8EAADB"/>
            </w:tcBorders>
            <w:shd w:val="clear" w:color="auto" w:fill="FFFFFF"/>
            <w:vAlign w:val="center"/>
            <w:hideMark/>
          </w:tcPr>
          <w:p w:rsidR="0006235B" w:rsidRDefault="0006235B" w:rsidP="00E55F09">
            <w:r>
              <w:rPr>
                <w:rFonts w:ascii="Calibri" w:eastAsia="Times New Roman" w:hAnsi="Calibri" w:cs="Calibri"/>
                <w:b/>
                <w:bCs/>
                <w:color w:val="C00000"/>
              </w:rPr>
              <w:t> </w:t>
            </w:r>
            <w:hyperlink r:id="rId40" w:tgtFrame="_blank" w:tooltip="https://courses.rcdow.org.uk/event/mental-well-being-for-children-28th-january-online-course/" w:history="1">
              <w:r>
                <w:rPr>
                  <w:rStyle w:val="Hyperlink"/>
                  <w:rFonts w:ascii="Calibri" w:eastAsia="Times New Roman" w:hAnsi="Calibri" w:cs="Calibri"/>
                  <w:b/>
                  <w:bCs/>
                  <w:color w:val="C00000"/>
                  <w:bdr w:val="none" w:sz="0" w:space="0" w:color="auto" w:frame="1"/>
                </w:rPr>
                <w:t>Book Ticket</w:t>
              </w:r>
            </w:hyperlink>
            <w:r>
              <w:rPr>
                <w:rFonts w:ascii="Calibri" w:eastAsia="Times New Roman" w:hAnsi="Calibri" w:cs="Calibri"/>
                <w:b/>
                <w:bCs/>
                <w:color w:val="C00000"/>
                <w:bdr w:val="none" w:sz="0" w:space="0" w:color="auto" w:frame="1"/>
              </w:rPr>
              <w:t> </w:t>
            </w:r>
            <w:r>
              <w:rPr>
                <w:rFonts w:ascii="Calibri" w:eastAsia="Times New Roman" w:hAnsi="Calibri" w:cs="Calibri"/>
                <w:b/>
                <w:bCs/>
                <w:color w:val="C00000"/>
              </w:rPr>
              <w:t> </w:t>
            </w:r>
          </w:p>
        </w:tc>
      </w:tr>
      <w:tr w:rsidR="0006235B" w:rsidTr="00E55F09">
        <w:trPr>
          <w:trHeight w:val="654"/>
        </w:trPr>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06235B" w:rsidRDefault="0006235B" w:rsidP="00E55F09">
            <w:pPr>
              <w:spacing w:line="257" w:lineRule="atLeast"/>
            </w:pPr>
            <w:r>
              <w:rPr>
                <w:rFonts w:ascii="Calibri" w:eastAsia="Times New Roman" w:hAnsi="Calibri" w:cs="Calibri"/>
                <w:bCs/>
                <w:color w:val="201F1E"/>
                <w:sz w:val="23"/>
                <w:szCs w:val="23"/>
                <w:bdr w:val="none" w:sz="0" w:space="0" w:color="auto" w:frame="1"/>
              </w:rPr>
              <w:t>5</w:t>
            </w:r>
            <w:r>
              <w:rPr>
                <w:rFonts w:ascii="Calibri" w:eastAsia="Times New Roman" w:hAnsi="Calibri" w:cs="Calibri"/>
                <w:bCs/>
                <w:color w:val="201F1E"/>
                <w:sz w:val="23"/>
                <w:szCs w:val="23"/>
                <w:bdr w:val="none" w:sz="0" w:space="0" w:color="auto" w:frame="1"/>
                <w:vertAlign w:val="superscript"/>
              </w:rPr>
              <w:t>th</w:t>
            </w:r>
            <w:r w:rsidR="00E55F09">
              <w:rPr>
                <w:rFonts w:ascii="Calibri" w:eastAsia="Times New Roman" w:hAnsi="Calibri" w:cs="Calibri"/>
                <w:bCs/>
                <w:color w:val="201F1E"/>
                <w:sz w:val="23"/>
                <w:szCs w:val="23"/>
                <w:bdr w:val="none" w:sz="0" w:space="0" w:color="auto" w:frame="1"/>
              </w:rPr>
              <w:t xml:space="preserve"> Mar</w:t>
            </w:r>
            <w:r>
              <w:rPr>
                <w:rFonts w:ascii="Calibri" w:eastAsia="Times New Roman" w:hAnsi="Calibri" w:cs="Calibri"/>
                <w:color w:val="000000"/>
              </w:rPr>
              <w:t> </w:t>
            </w:r>
            <w:r>
              <w:rPr>
                <w:rFonts w:ascii="Calibri" w:eastAsia="Times New Roman" w:hAnsi="Calibri" w:cs="Calibri"/>
                <w:bCs/>
                <w:color w:val="201F1E"/>
                <w:sz w:val="23"/>
                <w:szCs w:val="23"/>
                <w:bdr w:val="none" w:sz="0" w:space="0" w:color="auto" w:frame="1"/>
              </w:rPr>
              <w:t>9</w:t>
            </w:r>
            <w:r w:rsidR="00E55F09">
              <w:rPr>
                <w:rFonts w:ascii="Calibri" w:eastAsia="Times New Roman" w:hAnsi="Calibri" w:cs="Calibri"/>
                <w:bCs/>
                <w:color w:val="201F1E"/>
                <w:sz w:val="23"/>
                <w:szCs w:val="23"/>
                <w:bdr w:val="none" w:sz="0" w:space="0" w:color="auto" w:frame="1"/>
              </w:rPr>
              <w:t>am -</w:t>
            </w:r>
            <w:r>
              <w:rPr>
                <w:rFonts w:ascii="Calibri" w:eastAsia="Times New Roman" w:hAnsi="Calibri" w:cs="Calibri"/>
                <w:bCs/>
                <w:color w:val="201F1E"/>
                <w:sz w:val="23"/>
                <w:szCs w:val="23"/>
                <w:bdr w:val="none" w:sz="0" w:space="0" w:color="auto" w:frame="1"/>
              </w:rPr>
              <w:t xml:space="preserve"> 12pm </w:t>
            </w:r>
            <w:r>
              <w:rPr>
                <w:rFonts w:ascii="Calibri" w:eastAsia="Times New Roman" w:hAnsi="Calibri" w:cs="Calibri"/>
                <w:color w:val="000000"/>
              </w:rPr>
              <w:t> </w:t>
            </w:r>
          </w:p>
        </w:tc>
        <w:tc>
          <w:tcPr>
            <w:tcW w:w="4086" w:type="dxa"/>
            <w:tcBorders>
              <w:top w:val="nil"/>
              <w:left w:val="nil"/>
              <w:bottom w:val="single" w:sz="8" w:space="0" w:color="8EAADB"/>
              <w:right w:val="single" w:sz="8" w:space="0" w:color="8EAADB"/>
            </w:tcBorders>
            <w:shd w:val="clear" w:color="auto" w:fill="DEEAF6"/>
            <w:vAlign w:val="center"/>
            <w:hideMark/>
          </w:tcPr>
          <w:p w:rsidR="0006235B" w:rsidRDefault="0006235B">
            <w:pPr>
              <w:spacing w:line="257" w:lineRule="atLeast"/>
            </w:pPr>
            <w:r>
              <w:rPr>
                <w:rFonts w:ascii="Calibri" w:eastAsia="Times New Roman" w:hAnsi="Calibri" w:cs="Calibri"/>
                <w:bCs/>
                <w:color w:val="201F1E"/>
                <w:sz w:val="23"/>
                <w:szCs w:val="23"/>
                <w:bdr w:val="none" w:sz="0" w:space="0" w:color="auto" w:frame="1"/>
              </w:rPr>
              <w:t>Primary REC Virtual Conference </w:t>
            </w:r>
            <w:r>
              <w:rPr>
                <w:rFonts w:ascii="Calibri" w:eastAsia="Times New Roman" w:hAnsi="Calibri" w:cs="Calibri"/>
                <w:color w:val="000000"/>
              </w:rPr>
              <w:t> </w:t>
            </w:r>
          </w:p>
        </w:tc>
        <w:tc>
          <w:tcPr>
            <w:tcW w:w="1672" w:type="dxa"/>
            <w:tcBorders>
              <w:top w:val="nil"/>
              <w:left w:val="nil"/>
              <w:bottom w:val="single" w:sz="8" w:space="0" w:color="8EAADB"/>
              <w:right w:val="single" w:sz="8" w:space="0" w:color="8EAADB"/>
            </w:tcBorders>
            <w:shd w:val="clear" w:color="auto" w:fill="DEEAF6"/>
            <w:vAlign w:val="center"/>
            <w:hideMark/>
          </w:tcPr>
          <w:p w:rsidR="0006235B" w:rsidRDefault="0006235B" w:rsidP="00E55F09">
            <w:r>
              <w:rPr>
                <w:rFonts w:ascii="Calibri" w:eastAsia="Times New Roman" w:hAnsi="Calibri" w:cs="Calibri"/>
                <w:b/>
                <w:bCs/>
                <w:color w:val="C00000"/>
              </w:rPr>
              <w:t> </w:t>
            </w:r>
            <w:hyperlink r:id="rId41" w:tgtFrame="_blank" w:tooltip="https://courses.rcdow.org.uk/event/guidance-on-employment-procedures-29th-january-online-course/" w:history="1">
              <w:r>
                <w:rPr>
                  <w:rStyle w:val="Hyperlink"/>
                  <w:rFonts w:ascii="Calibri" w:eastAsia="Times New Roman" w:hAnsi="Calibri" w:cs="Calibri"/>
                  <w:b/>
                  <w:bCs/>
                  <w:color w:val="C00000"/>
                  <w:bdr w:val="none" w:sz="0" w:space="0" w:color="auto" w:frame="1"/>
                </w:rPr>
                <w:t>Book Ticket</w:t>
              </w:r>
            </w:hyperlink>
            <w:r>
              <w:rPr>
                <w:rFonts w:ascii="Calibri" w:eastAsia="Times New Roman" w:hAnsi="Calibri" w:cs="Calibri"/>
                <w:b/>
                <w:bCs/>
                <w:color w:val="C00000"/>
              </w:rPr>
              <w:t> </w:t>
            </w:r>
          </w:p>
        </w:tc>
      </w:tr>
    </w:tbl>
    <w:p w:rsidR="00596512" w:rsidRDefault="00596512" w:rsidP="00596512">
      <w:pPr>
        <w:spacing w:line="254" w:lineRule="auto"/>
        <w:rPr>
          <w:rFonts w:ascii="Calibri" w:hAnsi="Calibri" w:cs="Calibri"/>
          <w:color w:val="000000"/>
        </w:rPr>
      </w:pPr>
    </w:p>
    <w:p w:rsidR="00D40EB8" w:rsidRDefault="00D40EB8" w:rsidP="007D34ED">
      <w:pPr>
        <w:pStyle w:val="NoSpacing"/>
        <w:jc w:val="both"/>
        <w:rPr>
          <w:color w:val="C00000"/>
          <w:sz w:val="24"/>
        </w:rPr>
      </w:pPr>
    </w:p>
    <w:p w:rsidR="00E55F09" w:rsidRPr="007D34ED" w:rsidRDefault="00E55F09" w:rsidP="00E55F09">
      <w:pPr>
        <w:jc w:val="both"/>
        <w:rPr>
          <w:color w:val="C00000"/>
          <w:sz w:val="24"/>
        </w:rPr>
      </w:pPr>
      <w:r w:rsidRPr="007D34ED">
        <w:rPr>
          <w:color w:val="C00000"/>
          <w:sz w:val="24"/>
        </w:rPr>
        <w:t>Foundation Stones</w:t>
      </w:r>
    </w:p>
    <w:p w:rsidR="00E55F09" w:rsidRDefault="00E55F09" w:rsidP="00E55F09">
      <w:pPr>
        <w:jc w:val="both"/>
      </w:pPr>
      <w:r w:rsidRPr="009B7D6C">
        <w:t>This is a 12-hour online course which is appropriate for staff and governors.  It explores the foundations of the Catholic faith using Scripture, Prayer and the Teaching of the Church (Magisterium). All delegates will receive a certificate on completion of the course. Detailed support materials and PowerPoints will be provided for each of the 12 sessions and these can be used for future teaching and research as they will include ideas and resources for practical application in the classroom.</w:t>
      </w:r>
    </w:p>
    <w:p w:rsidR="00E55F09" w:rsidRPr="009B7D6C" w:rsidRDefault="00E55F09" w:rsidP="00E55F09">
      <w:pPr>
        <w:jc w:val="both"/>
      </w:pPr>
      <w:r w:rsidRPr="009B7D6C">
        <w:t>We are aware that this is a big time-commitment for staff but we are dedicated to supporting schools as efficiently as possible. There are various ways in which to complete this course:</w:t>
      </w:r>
    </w:p>
    <w:p w:rsidR="00E55F09" w:rsidRPr="009B7D6C" w:rsidRDefault="00E55F09" w:rsidP="00E55F09">
      <w:pPr>
        <w:ind w:left="720"/>
        <w:jc w:val="both"/>
      </w:pPr>
      <w:r w:rsidRPr="009B7D6C">
        <w:rPr>
          <w:color w:val="FF0000"/>
        </w:rPr>
        <w:t>A</w:t>
      </w:r>
      <w:r w:rsidRPr="009B7D6C">
        <w:t xml:space="preserve"> – complete each of the 12 sessions which will run from January to July 2021. All sessions will take place from 3:45-5pm.</w:t>
      </w:r>
    </w:p>
    <w:p w:rsidR="00E55F09" w:rsidRPr="009B7D6C" w:rsidRDefault="00E55F09" w:rsidP="00E55F09">
      <w:pPr>
        <w:ind w:left="720"/>
        <w:jc w:val="both"/>
      </w:pPr>
      <w:r w:rsidRPr="009B7D6C">
        <w:rPr>
          <w:color w:val="FF0000"/>
        </w:rPr>
        <w:t xml:space="preserve">B </w:t>
      </w:r>
      <w:r w:rsidRPr="009B7D6C">
        <w:t>– complete some of the sessions which are being run in January to July and then complete the rest in the next academic year.</w:t>
      </w:r>
    </w:p>
    <w:p w:rsidR="00E55F09" w:rsidRDefault="00E55F09" w:rsidP="00E55F09">
      <w:pPr>
        <w:ind w:left="720"/>
        <w:jc w:val="both"/>
      </w:pPr>
      <w:r w:rsidRPr="009B7D6C">
        <w:rPr>
          <w:color w:val="FF0000"/>
        </w:rPr>
        <w:t xml:space="preserve">C </w:t>
      </w:r>
      <w:r w:rsidRPr="009B7D6C">
        <w:t>– complete a personalised course (with delegates from other schools) at times at times which are convenient to you and the course leader. Contact Claire</w:t>
      </w:r>
      <w:r>
        <w:t xml:space="preserve"> O Neill if you are interested.</w:t>
      </w:r>
    </w:p>
    <w:p w:rsidR="00E55F09" w:rsidRPr="009B7D6C" w:rsidRDefault="00E55F09" w:rsidP="00E55F09">
      <w:pPr>
        <w:jc w:val="both"/>
      </w:pPr>
      <w:r w:rsidRPr="009B7D6C">
        <w:t>However, each of the individual sessions can also stand alone and are appropriate for staff training.</w:t>
      </w:r>
      <w:r>
        <w:t xml:space="preserve">  </w:t>
      </w:r>
      <w:r w:rsidRPr="009B7D6C">
        <w:t xml:space="preserve">To find out more about the Foundation Stones course, see our video </w:t>
      </w:r>
      <w:hyperlink r:id="rId42" w:history="1">
        <w:r w:rsidRPr="009B7D6C">
          <w:rPr>
            <w:rStyle w:val="Hyperlink"/>
          </w:rPr>
          <w:t>In Conversation With...</w:t>
        </w:r>
      </w:hyperlink>
    </w:p>
    <w:p w:rsidR="00E55F09" w:rsidRDefault="00E55F09" w:rsidP="00E55F09">
      <w:pPr>
        <w:jc w:val="both"/>
        <w:rPr>
          <w:rStyle w:val="Hyperlink"/>
        </w:rPr>
      </w:pPr>
      <w:r>
        <w:t xml:space="preserve">The course begins in January and the dates are as follows. Should you have any questions about this course, please contact Elaine Arundell </w:t>
      </w:r>
      <w:hyperlink r:id="rId43" w:history="1">
        <w:r w:rsidRPr="005502BD">
          <w:rPr>
            <w:rStyle w:val="Hyperlink"/>
          </w:rPr>
          <w:t>elainearundell@rcdow.org.uk</w:t>
        </w:r>
      </w:hyperlink>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E55F09" w:rsidTr="00F8691D">
        <w:tc>
          <w:tcPr>
            <w:tcW w:w="1288" w:type="dxa"/>
          </w:tcPr>
          <w:p w:rsidR="00E55F09" w:rsidRPr="009B7D6C" w:rsidRDefault="00E55F09" w:rsidP="00F8691D">
            <w:pPr>
              <w:rPr>
                <w:color w:val="FF0000"/>
              </w:rPr>
            </w:pPr>
            <w:r w:rsidRPr="009B7D6C">
              <w:rPr>
                <w:color w:val="FF0000"/>
              </w:rPr>
              <w:t>January</w:t>
            </w:r>
          </w:p>
        </w:tc>
        <w:tc>
          <w:tcPr>
            <w:tcW w:w="1288" w:type="dxa"/>
          </w:tcPr>
          <w:p w:rsidR="00E55F09" w:rsidRPr="009B7D6C" w:rsidRDefault="00E55F09" w:rsidP="00F8691D">
            <w:pPr>
              <w:rPr>
                <w:color w:val="FF0000"/>
              </w:rPr>
            </w:pPr>
            <w:r w:rsidRPr="009B7D6C">
              <w:rPr>
                <w:color w:val="FF0000"/>
              </w:rPr>
              <w:t>February</w:t>
            </w:r>
          </w:p>
        </w:tc>
        <w:tc>
          <w:tcPr>
            <w:tcW w:w="1288" w:type="dxa"/>
          </w:tcPr>
          <w:p w:rsidR="00E55F09" w:rsidRPr="009B7D6C" w:rsidRDefault="00E55F09" w:rsidP="00F8691D">
            <w:pPr>
              <w:rPr>
                <w:color w:val="FF0000"/>
              </w:rPr>
            </w:pPr>
            <w:r w:rsidRPr="009B7D6C">
              <w:rPr>
                <w:color w:val="FF0000"/>
              </w:rPr>
              <w:t>March</w:t>
            </w:r>
          </w:p>
        </w:tc>
        <w:tc>
          <w:tcPr>
            <w:tcW w:w="1288" w:type="dxa"/>
          </w:tcPr>
          <w:p w:rsidR="00E55F09" w:rsidRPr="009B7D6C" w:rsidRDefault="00E55F09" w:rsidP="00F8691D">
            <w:pPr>
              <w:rPr>
                <w:color w:val="FF0000"/>
              </w:rPr>
            </w:pPr>
            <w:r w:rsidRPr="009B7D6C">
              <w:rPr>
                <w:color w:val="FF0000"/>
              </w:rPr>
              <w:t>April</w:t>
            </w:r>
          </w:p>
        </w:tc>
        <w:tc>
          <w:tcPr>
            <w:tcW w:w="1288" w:type="dxa"/>
          </w:tcPr>
          <w:p w:rsidR="00E55F09" w:rsidRPr="009B7D6C" w:rsidRDefault="00E55F09" w:rsidP="00F8691D">
            <w:pPr>
              <w:rPr>
                <w:color w:val="FF0000"/>
              </w:rPr>
            </w:pPr>
            <w:r w:rsidRPr="009B7D6C">
              <w:rPr>
                <w:color w:val="FF0000"/>
              </w:rPr>
              <w:t>May</w:t>
            </w:r>
          </w:p>
        </w:tc>
        <w:tc>
          <w:tcPr>
            <w:tcW w:w="1288" w:type="dxa"/>
          </w:tcPr>
          <w:p w:rsidR="00E55F09" w:rsidRPr="009B7D6C" w:rsidRDefault="00E55F09" w:rsidP="00F8691D">
            <w:pPr>
              <w:rPr>
                <w:color w:val="FF0000"/>
              </w:rPr>
            </w:pPr>
            <w:r w:rsidRPr="009B7D6C">
              <w:rPr>
                <w:color w:val="FF0000"/>
              </w:rPr>
              <w:t>June</w:t>
            </w:r>
          </w:p>
        </w:tc>
        <w:tc>
          <w:tcPr>
            <w:tcW w:w="1288" w:type="dxa"/>
          </w:tcPr>
          <w:p w:rsidR="00E55F09" w:rsidRPr="009B7D6C" w:rsidRDefault="00E55F09" w:rsidP="00F8691D">
            <w:pPr>
              <w:rPr>
                <w:color w:val="FF0000"/>
              </w:rPr>
            </w:pPr>
            <w:r w:rsidRPr="009B7D6C">
              <w:rPr>
                <w:color w:val="FF0000"/>
              </w:rPr>
              <w:t>July</w:t>
            </w:r>
          </w:p>
        </w:tc>
      </w:tr>
      <w:tr w:rsidR="00E55F09" w:rsidTr="00F8691D">
        <w:tc>
          <w:tcPr>
            <w:tcW w:w="1288" w:type="dxa"/>
          </w:tcPr>
          <w:p w:rsidR="00E55F09" w:rsidRDefault="00E55F09" w:rsidP="00F8691D">
            <w:r>
              <w:t>20th</w:t>
            </w:r>
          </w:p>
        </w:tc>
        <w:tc>
          <w:tcPr>
            <w:tcW w:w="1288" w:type="dxa"/>
          </w:tcPr>
          <w:p w:rsidR="00E55F09" w:rsidRDefault="00E55F09" w:rsidP="00F8691D">
            <w:r>
              <w:t>3rd</w:t>
            </w:r>
          </w:p>
        </w:tc>
        <w:tc>
          <w:tcPr>
            <w:tcW w:w="1288" w:type="dxa"/>
          </w:tcPr>
          <w:p w:rsidR="00E55F09" w:rsidRDefault="00E55F09" w:rsidP="00F8691D">
            <w:r>
              <w:t>10th</w:t>
            </w:r>
          </w:p>
        </w:tc>
        <w:tc>
          <w:tcPr>
            <w:tcW w:w="1288" w:type="dxa"/>
          </w:tcPr>
          <w:p w:rsidR="00E55F09" w:rsidRDefault="00E55F09" w:rsidP="00F8691D">
            <w:r>
              <w:t>21st</w:t>
            </w:r>
          </w:p>
        </w:tc>
        <w:tc>
          <w:tcPr>
            <w:tcW w:w="1288" w:type="dxa"/>
          </w:tcPr>
          <w:p w:rsidR="00E55F09" w:rsidRDefault="00E55F09" w:rsidP="00F8691D">
            <w:r>
              <w:t>5</w:t>
            </w:r>
            <w:r w:rsidRPr="009B7D6C">
              <w:rPr>
                <w:vertAlign w:val="superscript"/>
              </w:rPr>
              <w:t>th</w:t>
            </w:r>
          </w:p>
        </w:tc>
        <w:tc>
          <w:tcPr>
            <w:tcW w:w="1288" w:type="dxa"/>
          </w:tcPr>
          <w:p w:rsidR="00E55F09" w:rsidRDefault="00E55F09" w:rsidP="00F8691D">
            <w:r>
              <w:t>9th</w:t>
            </w:r>
          </w:p>
        </w:tc>
        <w:tc>
          <w:tcPr>
            <w:tcW w:w="1288" w:type="dxa"/>
          </w:tcPr>
          <w:p w:rsidR="00E55F09" w:rsidRDefault="00E55F09" w:rsidP="00F8691D">
            <w:r>
              <w:t>7th</w:t>
            </w:r>
          </w:p>
        </w:tc>
      </w:tr>
      <w:tr w:rsidR="00E55F09" w:rsidTr="00F8691D">
        <w:tc>
          <w:tcPr>
            <w:tcW w:w="1288" w:type="dxa"/>
          </w:tcPr>
          <w:p w:rsidR="00E55F09" w:rsidRDefault="00E55F09" w:rsidP="00F8691D"/>
        </w:tc>
        <w:tc>
          <w:tcPr>
            <w:tcW w:w="1288" w:type="dxa"/>
          </w:tcPr>
          <w:p w:rsidR="00E55F09" w:rsidRDefault="00E55F09" w:rsidP="00F8691D">
            <w:r>
              <w:t>24th</w:t>
            </w:r>
          </w:p>
        </w:tc>
        <w:tc>
          <w:tcPr>
            <w:tcW w:w="1288" w:type="dxa"/>
          </w:tcPr>
          <w:p w:rsidR="00E55F09" w:rsidRDefault="00E55F09" w:rsidP="00F8691D">
            <w:r>
              <w:t>24th</w:t>
            </w:r>
          </w:p>
        </w:tc>
        <w:tc>
          <w:tcPr>
            <w:tcW w:w="1288" w:type="dxa"/>
          </w:tcPr>
          <w:p w:rsidR="00E55F09" w:rsidRDefault="00E55F09" w:rsidP="00F8691D"/>
        </w:tc>
        <w:tc>
          <w:tcPr>
            <w:tcW w:w="1288" w:type="dxa"/>
          </w:tcPr>
          <w:p w:rsidR="00E55F09" w:rsidRDefault="00E55F09" w:rsidP="00F8691D">
            <w:r>
              <w:t>19th</w:t>
            </w:r>
          </w:p>
        </w:tc>
        <w:tc>
          <w:tcPr>
            <w:tcW w:w="1288" w:type="dxa"/>
          </w:tcPr>
          <w:p w:rsidR="00E55F09" w:rsidRDefault="00E55F09" w:rsidP="00F8691D">
            <w:r>
              <w:t>23rd</w:t>
            </w:r>
          </w:p>
        </w:tc>
        <w:tc>
          <w:tcPr>
            <w:tcW w:w="1288" w:type="dxa"/>
          </w:tcPr>
          <w:p w:rsidR="00E55F09" w:rsidRDefault="00E55F09" w:rsidP="00F8691D"/>
        </w:tc>
      </w:tr>
    </w:tbl>
    <w:p w:rsidR="00E4108C" w:rsidRDefault="00E4108C" w:rsidP="004049B1">
      <w:pPr>
        <w:pStyle w:val="Heading1"/>
        <w:jc w:val="both"/>
      </w:pPr>
      <w:bookmarkStart w:id="10" w:name="_Caritas_Westminster"/>
      <w:bookmarkStart w:id="11" w:name="_Mental_Health_and"/>
      <w:bookmarkEnd w:id="10"/>
      <w:bookmarkEnd w:id="11"/>
      <w:r w:rsidRPr="00E4108C">
        <w:t xml:space="preserve">Mental Health </w:t>
      </w:r>
      <w:r w:rsidR="00A0182F">
        <w:t xml:space="preserve">and Wellbeing </w:t>
      </w:r>
      <w:r w:rsidRPr="00E4108C">
        <w:t>Resources</w:t>
      </w:r>
    </w:p>
    <w:p w:rsidR="00B61DE5" w:rsidRDefault="00B61DE5" w:rsidP="00B61DE5">
      <w:pPr>
        <w:rPr>
          <w:b/>
          <w:color w:val="0070C0"/>
        </w:rPr>
      </w:pPr>
    </w:p>
    <w:p w:rsidR="0006235B" w:rsidRPr="0006235B" w:rsidRDefault="0006235B" w:rsidP="0006235B">
      <w:pPr>
        <w:rPr>
          <w:rFonts w:cstheme="minorHAnsi"/>
          <w:b/>
        </w:rPr>
      </w:pPr>
      <w:r w:rsidRPr="0006235B">
        <w:rPr>
          <w:rFonts w:cstheme="minorHAnsi"/>
          <w:b/>
        </w:rPr>
        <w:t>Supporting children and young people through these anxious times</w:t>
      </w:r>
    </w:p>
    <w:p w:rsidR="0006235B" w:rsidRPr="0006235B" w:rsidRDefault="0006235B" w:rsidP="0006235B">
      <w:pPr>
        <w:rPr>
          <w:rFonts w:cstheme="minorHAnsi"/>
          <w:b/>
        </w:rPr>
      </w:pPr>
    </w:p>
    <w:p w:rsidR="0006235B" w:rsidRPr="003C0BF9" w:rsidRDefault="0006235B" w:rsidP="0006235B">
      <w:pPr>
        <w:rPr>
          <w:rFonts w:cstheme="minorHAnsi"/>
          <w:color w:val="C00000"/>
          <w:sz w:val="24"/>
        </w:rPr>
      </w:pPr>
      <w:r w:rsidRPr="003C0BF9">
        <w:rPr>
          <w:rFonts w:cstheme="minorHAnsi"/>
          <w:color w:val="C00000"/>
          <w:sz w:val="24"/>
        </w:rPr>
        <w:t xml:space="preserve">Young Minds </w:t>
      </w:r>
    </w:p>
    <w:p w:rsidR="0006235B" w:rsidRPr="003C0BF9" w:rsidRDefault="00CF0171" w:rsidP="0006235B">
      <w:pPr>
        <w:pStyle w:val="ListParagraph"/>
        <w:numPr>
          <w:ilvl w:val="0"/>
          <w:numId w:val="26"/>
        </w:numPr>
        <w:rPr>
          <w:rFonts w:cstheme="minorHAnsi"/>
        </w:rPr>
      </w:pPr>
      <w:hyperlink r:id="rId44" w:history="1">
        <w:r w:rsidR="0006235B" w:rsidRPr="003C0BF9">
          <w:rPr>
            <w:rStyle w:val="Hyperlink"/>
            <w:rFonts w:cstheme="minorHAnsi"/>
          </w:rPr>
          <w:t>Click here</w:t>
        </w:r>
      </w:hyperlink>
      <w:r w:rsidR="0006235B" w:rsidRPr="003C0BF9">
        <w:rPr>
          <w:rFonts w:cstheme="minorHAnsi"/>
        </w:rPr>
        <w:t xml:space="preserve"> Information and advice on support children and young people with anxiety </w:t>
      </w:r>
    </w:p>
    <w:p w:rsidR="0006235B" w:rsidRPr="003C0BF9" w:rsidRDefault="00CF0171" w:rsidP="0006235B">
      <w:pPr>
        <w:pStyle w:val="ListParagraph"/>
        <w:numPr>
          <w:ilvl w:val="0"/>
          <w:numId w:val="26"/>
        </w:numPr>
        <w:rPr>
          <w:rFonts w:cstheme="minorHAnsi"/>
        </w:rPr>
      </w:pPr>
      <w:hyperlink r:id="rId45" w:history="1">
        <w:r w:rsidR="0006235B" w:rsidRPr="003C0BF9">
          <w:rPr>
            <w:rStyle w:val="Hyperlink"/>
            <w:rFonts w:cstheme="minorHAnsi"/>
          </w:rPr>
          <w:t>Click here</w:t>
        </w:r>
      </w:hyperlink>
      <w:r w:rsidR="0006235B" w:rsidRPr="003C0BF9">
        <w:rPr>
          <w:rFonts w:cstheme="minorHAnsi"/>
        </w:rPr>
        <w:t xml:space="preserve"> Supporting your child during the pandemic (guidance for parents)</w:t>
      </w:r>
    </w:p>
    <w:p w:rsidR="0006235B" w:rsidRPr="003C0BF9" w:rsidRDefault="00CF0171" w:rsidP="0006235B">
      <w:pPr>
        <w:pStyle w:val="ListParagraph"/>
        <w:numPr>
          <w:ilvl w:val="0"/>
          <w:numId w:val="26"/>
        </w:numPr>
        <w:rPr>
          <w:rFonts w:cstheme="minorHAnsi"/>
        </w:rPr>
      </w:pPr>
      <w:hyperlink r:id="rId46" w:history="1">
        <w:r w:rsidR="0006235B" w:rsidRPr="003C0BF9">
          <w:rPr>
            <w:rStyle w:val="Hyperlink"/>
            <w:rFonts w:cstheme="minorHAnsi"/>
          </w:rPr>
          <w:t>Click here</w:t>
        </w:r>
      </w:hyperlink>
      <w:r w:rsidR="0006235B" w:rsidRPr="003C0BF9">
        <w:rPr>
          <w:rFonts w:cstheme="minorHAnsi"/>
        </w:rPr>
        <w:t xml:space="preserve"> Helping your child with anxiety (guidance for parents)</w:t>
      </w:r>
    </w:p>
    <w:p w:rsidR="0006235B" w:rsidRPr="003C0BF9" w:rsidRDefault="00CF0171" w:rsidP="0006235B">
      <w:pPr>
        <w:pStyle w:val="ListParagraph"/>
        <w:numPr>
          <w:ilvl w:val="0"/>
          <w:numId w:val="26"/>
        </w:numPr>
        <w:rPr>
          <w:rFonts w:cstheme="minorHAnsi"/>
        </w:rPr>
      </w:pPr>
      <w:hyperlink r:id="rId47" w:history="1">
        <w:r w:rsidR="0006235B" w:rsidRPr="003C0BF9">
          <w:rPr>
            <w:rStyle w:val="Hyperlink"/>
            <w:rFonts w:cstheme="minorHAnsi"/>
          </w:rPr>
          <w:t>Click here</w:t>
        </w:r>
      </w:hyperlink>
      <w:r w:rsidR="0006235B" w:rsidRPr="003C0BF9">
        <w:rPr>
          <w:rFonts w:cstheme="minorHAnsi"/>
        </w:rPr>
        <w:t xml:space="preserve"> Supporting your pupils  during the pandemic (guidance for teachers)</w:t>
      </w:r>
    </w:p>
    <w:p w:rsidR="0006235B" w:rsidRPr="003C0BF9" w:rsidRDefault="00CF0171" w:rsidP="0006235B">
      <w:pPr>
        <w:pStyle w:val="ListParagraph"/>
        <w:numPr>
          <w:ilvl w:val="0"/>
          <w:numId w:val="26"/>
        </w:numPr>
        <w:rPr>
          <w:rFonts w:cstheme="minorHAnsi"/>
        </w:rPr>
      </w:pPr>
      <w:hyperlink r:id="rId48" w:history="1">
        <w:r w:rsidR="0006235B" w:rsidRPr="003C0BF9">
          <w:rPr>
            <w:rStyle w:val="Hyperlink"/>
            <w:rFonts w:cstheme="minorHAnsi"/>
          </w:rPr>
          <w:t>Click here</w:t>
        </w:r>
      </w:hyperlink>
      <w:r w:rsidR="0006235B" w:rsidRPr="003C0BF9">
        <w:rPr>
          <w:rFonts w:cstheme="minorHAnsi"/>
        </w:rPr>
        <w:t xml:space="preserve"> Understanding Stress (KS1 &amp;2 Lesson plans)</w:t>
      </w:r>
    </w:p>
    <w:p w:rsidR="0006235B" w:rsidRPr="003C0BF9" w:rsidRDefault="0006235B" w:rsidP="0006235B">
      <w:pPr>
        <w:rPr>
          <w:rFonts w:cstheme="minorHAnsi"/>
        </w:rPr>
      </w:pPr>
    </w:p>
    <w:p w:rsidR="0006235B" w:rsidRPr="003C0BF9" w:rsidRDefault="0006235B" w:rsidP="0006235B">
      <w:pPr>
        <w:rPr>
          <w:rFonts w:cstheme="minorHAnsi"/>
          <w:color w:val="C00000"/>
          <w:sz w:val="24"/>
        </w:rPr>
      </w:pPr>
      <w:r w:rsidRPr="003C0BF9">
        <w:rPr>
          <w:rFonts w:cstheme="minorHAnsi"/>
          <w:color w:val="C00000"/>
          <w:sz w:val="24"/>
        </w:rPr>
        <w:t>Mentally Healthy Schools</w:t>
      </w:r>
    </w:p>
    <w:p w:rsidR="0006235B" w:rsidRPr="003C0BF9" w:rsidRDefault="00CF0171" w:rsidP="0006235B">
      <w:pPr>
        <w:pStyle w:val="ListParagraph"/>
        <w:numPr>
          <w:ilvl w:val="0"/>
          <w:numId w:val="27"/>
        </w:numPr>
        <w:rPr>
          <w:rFonts w:cstheme="minorHAnsi"/>
        </w:rPr>
      </w:pPr>
      <w:hyperlink r:id="rId49" w:history="1">
        <w:r w:rsidR="0006235B" w:rsidRPr="003C0BF9">
          <w:rPr>
            <w:rStyle w:val="Hyperlink"/>
            <w:rFonts w:cstheme="minorHAnsi"/>
          </w:rPr>
          <w:t>Click here</w:t>
        </w:r>
      </w:hyperlink>
      <w:r w:rsidR="0006235B" w:rsidRPr="003C0BF9">
        <w:rPr>
          <w:rFonts w:cstheme="minorHAnsi"/>
        </w:rPr>
        <w:t xml:space="preserve"> Supporting your child with anxiety (guidance for toolkits for parents)</w:t>
      </w:r>
    </w:p>
    <w:p w:rsidR="0006235B" w:rsidRPr="003C0BF9" w:rsidRDefault="00CF0171" w:rsidP="0006235B">
      <w:pPr>
        <w:pStyle w:val="ListParagraph"/>
        <w:numPr>
          <w:ilvl w:val="0"/>
          <w:numId w:val="27"/>
        </w:numPr>
        <w:rPr>
          <w:rFonts w:cstheme="minorHAnsi"/>
        </w:rPr>
      </w:pPr>
      <w:hyperlink r:id="rId50" w:history="1">
        <w:r w:rsidR="0006235B" w:rsidRPr="003C0BF9">
          <w:rPr>
            <w:rStyle w:val="Hyperlink"/>
            <w:rFonts w:cstheme="minorHAnsi"/>
          </w:rPr>
          <w:t>Click here</w:t>
        </w:r>
      </w:hyperlink>
      <w:r w:rsidR="0006235B" w:rsidRPr="003C0BF9">
        <w:rPr>
          <w:rFonts w:cstheme="minorHAnsi"/>
        </w:rPr>
        <w:t xml:space="preserve"> Anxiety Thermometer (Tool for using with children in school)</w:t>
      </w:r>
    </w:p>
    <w:p w:rsidR="0006235B" w:rsidRPr="003C0BF9" w:rsidRDefault="00CF0171" w:rsidP="0006235B">
      <w:pPr>
        <w:pStyle w:val="ListParagraph"/>
        <w:numPr>
          <w:ilvl w:val="0"/>
          <w:numId w:val="27"/>
        </w:numPr>
        <w:rPr>
          <w:rFonts w:cstheme="minorHAnsi"/>
        </w:rPr>
      </w:pPr>
      <w:hyperlink r:id="rId51" w:history="1">
        <w:r w:rsidR="0006235B" w:rsidRPr="003C0BF9">
          <w:rPr>
            <w:rStyle w:val="Hyperlink"/>
            <w:rFonts w:cstheme="minorHAnsi"/>
          </w:rPr>
          <w:t>Click here</w:t>
        </w:r>
      </w:hyperlink>
      <w:r w:rsidR="0006235B" w:rsidRPr="003C0BF9">
        <w:rPr>
          <w:rFonts w:cstheme="minorHAnsi"/>
        </w:rPr>
        <w:t xml:space="preserve"> Emotions Wheel (Tool for using with children in school)</w:t>
      </w:r>
    </w:p>
    <w:p w:rsidR="0006235B" w:rsidRPr="003C0BF9" w:rsidRDefault="00CF0171" w:rsidP="0006235B">
      <w:pPr>
        <w:pStyle w:val="ListParagraph"/>
        <w:numPr>
          <w:ilvl w:val="0"/>
          <w:numId w:val="27"/>
        </w:numPr>
        <w:rPr>
          <w:rFonts w:cstheme="minorHAnsi"/>
        </w:rPr>
      </w:pPr>
      <w:hyperlink r:id="rId52" w:history="1">
        <w:r w:rsidR="0006235B" w:rsidRPr="003C0BF9">
          <w:rPr>
            <w:rStyle w:val="Hyperlink"/>
            <w:rFonts w:cstheme="minorHAnsi"/>
          </w:rPr>
          <w:t>Click here</w:t>
        </w:r>
      </w:hyperlink>
      <w:r w:rsidR="0006235B" w:rsidRPr="003C0BF9">
        <w:rPr>
          <w:rFonts w:cstheme="minorHAnsi"/>
        </w:rPr>
        <w:t xml:space="preserve"> Emotional Check-in resource   (Tool for using with children in school)</w:t>
      </w:r>
    </w:p>
    <w:p w:rsidR="0006235B" w:rsidRPr="003C0BF9" w:rsidRDefault="00CF0171" w:rsidP="0006235B">
      <w:pPr>
        <w:pStyle w:val="ListParagraph"/>
        <w:numPr>
          <w:ilvl w:val="0"/>
          <w:numId w:val="27"/>
        </w:numPr>
        <w:shd w:val="clear" w:color="auto" w:fill="FFFFFF"/>
        <w:spacing w:after="330" w:line="240" w:lineRule="auto"/>
        <w:outlineLvl w:val="0"/>
        <w:rPr>
          <w:rFonts w:eastAsia="Times New Roman" w:cstheme="minorHAnsi"/>
          <w:color w:val="000000"/>
          <w:kern w:val="36"/>
          <w:lang w:val="en-US"/>
        </w:rPr>
      </w:pPr>
      <w:hyperlink r:id="rId53" w:history="1">
        <w:r w:rsidR="0006235B" w:rsidRPr="003C0BF9">
          <w:rPr>
            <w:rStyle w:val="Hyperlink"/>
            <w:rFonts w:eastAsia="Times New Roman" w:cstheme="minorHAnsi"/>
            <w:kern w:val="36"/>
            <w:lang w:val="en-US"/>
          </w:rPr>
          <w:t>Click here</w:t>
        </w:r>
      </w:hyperlink>
      <w:r w:rsidR="0006235B" w:rsidRPr="003C0BF9">
        <w:rPr>
          <w:rFonts w:eastAsia="Times New Roman" w:cstheme="minorHAnsi"/>
          <w:color w:val="000000"/>
          <w:kern w:val="36"/>
          <w:lang w:val="en-US"/>
        </w:rPr>
        <w:t xml:space="preserve"> Managing anxiety and improving wellbeing toolkit</w:t>
      </w:r>
    </w:p>
    <w:p w:rsidR="0006235B" w:rsidRPr="003C0BF9" w:rsidRDefault="0006235B" w:rsidP="0006235B">
      <w:pPr>
        <w:ind w:left="360"/>
        <w:rPr>
          <w:rFonts w:cstheme="minorHAnsi"/>
          <w:color w:val="FF0000"/>
        </w:rPr>
      </w:pPr>
    </w:p>
    <w:p w:rsidR="0006235B" w:rsidRPr="003C0BF9" w:rsidRDefault="0006235B" w:rsidP="0006235B">
      <w:pPr>
        <w:rPr>
          <w:rFonts w:cstheme="minorHAnsi"/>
          <w:color w:val="C00000"/>
          <w:sz w:val="24"/>
        </w:rPr>
      </w:pPr>
      <w:r w:rsidRPr="003C0BF9">
        <w:rPr>
          <w:rFonts w:cstheme="minorHAnsi"/>
          <w:color w:val="C00000"/>
          <w:sz w:val="24"/>
        </w:rPr>
        <w:t>Childline</w:t>
      </w:r>
    </w:p>
    <w:p w:rsidR="0006235B" w:rsidRPr="003C0BF9" w:rsidRDefault="00CF0171" w:rsidP="0006235B">
      <w:pPr>
        <w:pStyle w:val="ListParagraph"/>
        <w:numPr>
          <w:ilvl w:val="0"/>
          <w:numId w:val="28"/>
        </w:numPr>
        <w:rPr>
          <w:rFonts w:cstheme="minorHAnsi"/>
        </w:rPr>
      </w:pPr>
      <w:hyperlink r:id="rId54" w:history="1">
        <w:r w:rsidR="0006235B" w:rsidRPr="003C0BF9">
          <w:rPr>
            <w:rStyle w:val="Hyperlink"/>
            <w:rFonts w:cstheme="minorHAnsi"/>
          </w:rPr>
          <w:t>Click here</w:t>
        </w:r>
      </w:hyperlink>
      <w:r w:rsidR="0006235B" w:rsidRPr="003C0BF9">
        <w:rPr>
          <w:rFonts w:cstheme="minorHAnsi"/>
        </w:rPr>
        <w:t xml:space="preserve"> Resources to support children and young people with Anxiety,  Stress  and Panic</w:t>
      </w:r>
    </w:p>
    <w:p w:rsidR="0006235B" w:rsidRPr="003C0BF9" w:rsidRDefault="0006235B" w:rsidP="0006235B">
      <w:pPr>
        <w:rPr>
          <w:rFonts w:cstheme="minorHAnsi"/>
        </w:rPr>
      </w:pPr>
    </w:p>
    <w:p w:rsidR="0006235B" w:rsidRPr="003C0BF9" w:rsidRDefault="0006235B" w:rsidP="0006235B">
      <w:pPr>
        <w:rPr>
          <w:rFonts w:cstheme="minorHAnsi"/>
          <w:color w:val="C00000"/>
          <w:sz w:val="24"/>
        </w:rPr>
      </w:pPr>
      <w:r w:rsidRPr="003C0BF9">
        <w:rPr>
          <w:rFonts w:cstheme="minorHAnsi"/>
          <w:color w:val="C00000"/>
          <w:sz w:val="24"/>
        </w:rPr>
        <w:t>Parentingni.org</w:t>
      </w:r>
    </w:p>
    <w:p w:rsidR="0006235B" w:rsidRPr="003C0BF9" w:rsidRDefault="0006235B" w:rsidP="0006235B">
      <w:pPr>
        <w:pStyle w:val="ListParagraph"/>
        <w:numPr>
          <w:ilvl w:val="0"/>
          <w:numId w:val="28"/>
        </w:numPr>
        <w:rPr>
          <w:rFonts w:cstheme="minorHAnsi"/>
        </w:rPr>
      </w:pPr>
      <w:r w:rsidRPr="003C0BF9">
        <w:rPr>
          <w:rFonts w:cstheme="minorHAnsi"/>
          <w:color w:val="FF0000"/>
        </w:rPr>
        <w:t xml:space="preserve"> </w:t>
      </w:r>
      <w:hyperlink r:id="rId55" w:history="1">
        <w:r w:rsidRPr="003C0BF9">
          <w:rPr>
            <w:rStyle w:val="Hyperlink"/>
            <w:rFonts w:cstheme="minorHAnsi"/>
          </w:rPr>
          <w:t>Click here</w:t>
        </w:r>
      </w:hyperlink>
      <w:r w:rsidRPr="003C0BF9">
        <w:rPr>
          <w:rFonts w:cstheme="minorHAnsi"/>
        </w:rPr>
        <w:t xml:space="preserve"> Tips for  helping children to cope with stress </w:t>
      </w:r>
    </w:p>
    <w:p w:rsidR="00706F84" w:rsidRDefault="00706F84" w:rsidP="004049B1">
      <w:pPr>
        <w:jc w:val="both"/>
        <w:rPr>
          <w:rFonts w:cstheme="minorHAnsi"/>
          <w:color w:val="C00000"/>
          <w:sz w:val="24"/>
        </w:rPr>
      </w:pPr>
    </w:p>
    <w:p w:rsidR="00523251" w:rsidRDefault="00596512" w:rsidP="00523251">
      <w:pPr>
        <w:pStyle w:val="Heading1"/>
      </w:pPr>
      <w:bookmarkStart w:id="12" w:name="_Capital"/>
      <w:bookmarkStart w:id="13" w:name="_Governor_Updates"/>
      <w:bookmarkEnd w:id="12"/>
      <w:bookmarkEnd w:id="13"/>
      <w:r>
        <w:t>Governance and Admissions</w:t>
      </w:r>
      <w:r w:rsidR="00523251">
        <w:t xml:space="preserve"> Updates </w:t>
      </w:r>
    </w:p>
    <w:p w:rsidR="00523251" w:rsidRDefault="00523251" w:rsidP="00523251">
      <w:pPr>
        <w:pStyle w:val="Heading1"/>
      </w:pPr>
    </w:p>
    <w:p w:rsidR="00523251" w:rsidRPr="00523251" w:rsidRDefault="00523251" w:rsidP="00523251">
      <w:pPr>
        <w:pStyle w:val="Heading2"/>
        <w:rPr>
          <w:rFonts w:asciiTheme="minorHAnsi" w:hAnsiTheme="minorHAnsi" w:cstheme="minorHAnsi"/>
          <w:color w:val="C00000"/>
          <w:sz w:val="24"/>
        </w:rPr>
      </w:pPr>
      <w:r w:rsidRPr="00523251">
        <w:rPr>
          <w:rFonts w:asciiTheme="minorHAnsi" w:hAnsiTheme="minorHAnsi" w:cstheme="minorHAnsi"/>
          <w:color w:val="C00000"/>
          <w:sz w:val="24"/>
        </w:rPr>
        <w:t>Governor Hub</w:t>
      </w:r>
    </w:p>
    <w:p w:rsidR="00095D23" w:rsidRDefault="00523251" w:rsidP="00523251">
      <w:pPr>
        <w:pStyle w:val="Heading2"/>
        <w:rPr>
          <w:rFonts w:asciiTheme="minorHAnsi" w:hAnsiTheme="minorHAnsi" w:cstheme="minorHAnsi"/>
          <w:color w:val="auto"/>
          <w:sz w:val="22"/>
        </w:rPr>
      </w:pPr>
      <w:r>
        <w:rPr>
          <w:rFonts w:asciiTheme="minorHAnsi" w:hAnsiTheme="minorHAnsi" w:cstheme="minorHAnsi"/>
          <w:color w:val="auto"/>
          <w:sz w:val="22"/>
        </w:rPr>
        <w:t xml:space="preserve">Please </w:t>
      </w:r>
      <w:r w:rsidRPr="00523251">
        <w:rPr>
          <w:rFonts w:asciiTheme="minorHAnsi" w:hAnsiTheme="minorHAnsi" w:cstheme="minorHAnsi"/>
          <w:color w:val="auto"/>
          <w:sz w:val="22"/>
        </w:rPr>
        <w:t>ensure all members of your governing body are registered on governor hub or they will not be receiving diocesan communication including notifications of training or events.</w:t>
      </w:r>
      <w:r>
        <w:rPr>
          <w:rFonts w:asciiTheme="minorHAnsi" w:hAnsiTheme="minorHAnsi" w:cstheme="minorHAnsi"/>
          <w:color w:val="auto"/>
          <w:sz w:val="22"/>
        </w:rPr>
        <w:t xml:space="preserve">  Clerks are responsible for ensuring the platform stays up to date with current contact details.  </w:t>
      </w:r>
    </w:p>
    <w:p w:rsidR="00095D23" w:rsidRDefault="00095D23" w:rsidP="00523251">
      <w:pPr>
        <w:pStyle w:val="Heading2"/>
        <w:rPr>
          <w:rFonts w:asciiTheme="minorHAnsi" w:hAnsiTheme="minorHAnsi" w:cstheme="minorHAnsi"/>
          <w:color w:val="auto"/>
          <w:sz w:val="22"/>
        </w:rPr>
      </w:pPr>
    </w:p>
    <w:p w:rsidR="00095D23" w:rsidRDefault="00523251" w:rsidP="00523251">
      <w:pPr>
        <w:pStyle w:val="Heading2"/>
        <w:rPr>
          <w:rFonts w:asciiTheme="minorHAnsi" w:hAnsiTheme="minorHAnsi" w:cstheme="minorHAnsi"/>
          <w:color w:val="auto"/>
          <w:sz w:val="22"/>
        </w:rPr>
      </w:pPr>
      <w:r>
        <w:rPr>
          <w:rFonts w:asciiTheme="minorHAnsi" w:hAnsiTheme="minorHAnsi" w:cstheme="minorHAnsi"/>
          <w:color w:val="auto"/>
          <w:sz w:val="22"/>
        </w:rPr>
        <w:t xml:space="preserve">Governor Hub is an incredibly useful platform enabling diocesan officers to identify if your governing body has any vacancies and direct willing volunteers accordingly.  There </w:t>
      </w:r>
      <w:r w:rsidR="00095D23">
        <w:rPr>
          <w:rFonts w:asciiTheme="minorHAnsi" w:hAnsiTheme="minorHAnsi" w:cstheme="minorHAnsi"/>
          <w:color w:val="auto"/>
          <w:sz w:val="22"/>
        </w:rPr>
        <w:t>are many be</w:t>
      </w:r>
      <w:r>
        <w:rPr>
          <w:rFonts w:asciiTheme="minorHAnsi" w:hAnsiTheme="minorHAnsi" w:cstheme="minorHAnsi"/>
          <w:color w:val="auto"/>
          <w:sz w:val="22"/>
        </w:rPr>
        <w:t>n</w:t>
      </w:r>
      <w:r w:rsidR="00095D23">
        <w:rPr>
          <w:rFonts w:asciiTheme="minorHAnsi" w:hAnsiTheme="minorHAnsi" w:cstheme="minorHAnsi"/>
          <w:color w:val="auto"/>
          <w:sz w:val="22"/>
        </w:rPr>
        <w:t>e</w:t>
      </w:r>
      <w:r>
        <w:rPr>
          <w:rFonts w:asciiTheme="minorHAnsi" w:hAnsiTheme="minorHAnsi" w:cstheme="minorHAnsi"/>
          <w:color w:val="auto"/>
          <w:sz w:val="22"/>
        </w:rPr>
        <w:t>f</w:t>
      </w:r>
      <w:r w:rsidR="00095D23">
        <w:rPr>
          <w:rFonts w:asciiTheme="minorHAnsi" w:hAnsiTheme="minorHAnsi" w:cstheme="minorHAnsi"/>
          <w:color w:val="auto"/>
          <w:sz w:val="22"/>
        </w:rPr>
        <w:t>i</w:t>
      </w:r>
      <w:r>
        <w:rPr>
          <w:rFonts w:asciiTheme="minorHAnsi" w:hAnsiTheme="minorHAnsi" w:cstheme="minorHAnsi"/>
          <w:color w:val="auto"/>
          <w:sz w:val="22"/>
        </w:rPr>
        <w:t>ts to ensuring y</w:t>
      </w:r>
      <w:r w:rsidR="00095D23">
        <w:rPr>
          <w:rFonts w:asciiTheme="minorHAnsi" w:hAnsiTheme="minorHAnsi" w:cstheme="minorHAnsi"/>
          <w:color w:val="auto"/>
          <w:sz w:val="22"/>
        </w:rPr>
        <w:t xml:space="preserve">our governing board information is up to date on this platform.  </w:t>
      </w:r>
      <w:r>
        <w:rPr>
          <w:rFonts w:asciiTheme="minorHAnsi" w:hAnsiTheme="minorHAnsi" w:cstheme="minorHAnsi"/>
          <w:color w:val="auto"/>
          <w:sz w:val="22"/>
        </w:rPr>
        <w:t xml:space="preserve">If there are any queries relating to Governor Hub please contact Amanda Crowley </w:t>
      </w:r>
      <w:hyperlink r:id="rId56" w:history="1">
        <w:r w:rsidRPr="006D6E9E">
          <w:rPr>
            <w:rStyle w:val="Hyperlink"/>
            <w:rFonts w:asciiTheme="minorHAnsi" w:hAnsiTheme="minorHAnsi" w:cstheme="minorHAnsi"/>
            <w:sz w:val="22"/>
          </w:rPr>
          <w:t>amandacrowley@rcdow.org.uk</w:t>
        </w:r>
      </w:hyperlink>
      <w:r>
        <w:rPr>
          <w:rFonts w:asciiTheme="minorHAnsi" w:hAnsiTheme="minorHAnsi" w:cstheme="minorHAnsi"/>
          <w:color w:val="auto"/>
          <w:sz w:val="22"/>
        </w:rPr>
        <w:t xml:space="preserve"> </w:t>
      </w:r>
    </w:p>
    <w:p w:rsidR="00095D23" w:rsidRDefault="00095D23" w:rsidP="00523251">
      <w:pPr>
        <w:pStyle w:val="Heading2"/>
        <w:rPr>
          <w:rFonts w:asciiTheme="minorHAnsi" w:hAnsiTheme="minorHAnsi" w:cstheme="minorHAnsi"/>
          <w:color w:val="auto"/>
          <w:sz w:val="22"/>
        </w:rPr>
      </w:pPr>
    </w:p>
    <w:p w:rsidR="00095D23" w:rsidRPr="00095D23" w:rsidRDefault="00095D23" w:rsidP="00095D23"/>
    <w:p w:rsidR="00095D23" w:rsidRPr="00095D23" w:rsidRDefault="00095D23" w:rsidP="00095D23">
      <w:pPr>
        <w:jc w:val="both"/>
        <w:rPr>
          <w:color w:val="C00000"/>
          <w:sz w:val="24"/>
        </w:rPr>
      </w:pPr>
      <w:r w:rsidRPr="00095D23">
        <w:rPr>
          <w:color w:val="C00000"/>
          <w:sz w:val="24"/>
        </w:rPr>
        <w:t>New process for appointing foundation governors / directors</w:t>
      </w:r>
    </w:p>
    <w:p w:rsidR="00095D23" w:rsidRDefault="00095D23" w:rsidP="00095D23">
      <w:pPr>
        <w:jc w:val="both"/>
      </w:pPr>
      <w:r>
        <w:t>For a long time now, we have known of the considerable frustration experienced in getting foundation governors appointed by the diocese. We have studied why these delays occur and looked at ways in which the system can be improved.</w:t>
      </w:r>
    </w:p>
    <w:p w:rsidR="00095D23" w:rsidRPr="00F07706" w:rsidRDefault="00095D23" w:rsidP="00095D23">
      <w:pPr>
        <w:jc w:val="both"/>
        <w:rPr>
          <w:b/>
        </w:rPr>
      </w:pPr>
      <w:r>
        <w:t xml:space="preserve">Time after time we have found that delayed applications are caused by difficulties in getting references and DBS clearances to support the applications, despite reminders being sent. In brief, instead of the diocese seeking to collect the supporting documentation from referees we are asking that the school does this instead. We believe that there is more likelihood that this will be effective when it is done locally than when done centrally. In addition, we have redesigned the process so that it occurs completely electronically. </w:t>
      </w:r>
      <w:r w:rsidRPr="00F07706">
        <w:rPr>
          <w:b/>
        </w:rPr>
        <w:t>This new system will operate for all applications after the 1</w:t>
      </w:r>
      <w:r w:rsidRPr="00F07706">
        <w:rPr>
          <w:b/>
          <w:vertAlign w:val="superscript"/>
        </w:rPr>
        <w:t>st</w:t>
      </w:r>
      <w:r w:rsidRPr="00F07706">
        <w:rPr>
          <w:b/>
        </w:rPr>
        <w:t xml:space="preserve"> January 2021.</w:t>
      </w:r>
    </w:p>
    <w:p w:rsidR="00095D23" w:rsidRDefault="00095D23" w:rsidP="00095D23">
      <w:pPr>
        <w:jc w:val="both"/>
        <w:rPr>
          <w:i/>
        </w:rPr>
      </w:pPr>
      <w:r w:rsidRPr="00087808">
        <w:rPr>
          <w:i/>
        </w:rPr>
        <w:t>What does your school need to do?</w:t>
      </w:r>
    </w:p>
    <w:p w:rsidR="00095D23" w:rsidRDefault="00095D23" w:rsidP="00095D23">
      <w:pPr>
        <w:pStyle w:val="ListParagraph"/>
        <w:numPr>
          <w:ilvl w:val="0"/>
          <w:numId w:val="23"/>
        </w:numPr>
        <w:jc w:val="both"/>
      </w:pPr>
      <w:r>
        <w:t>We ask that your school appoints a Nominated Person (either the Clerk to Governors or perhaps, someone in the School Office) who will administer this process.</w:t>
      </w:r>
    </w:p>
    <w:p w:rsidR="00095D23" w:rsidRDefault="00095D23" w:rsidP="00095D23">
      <w:pPr>
        <w:pStyle w:val="ListParagraph"/>
        <w:numPr>
          <w:ilvl w:val="0"/>
          <w:numId w:val="23"/>
        </w:numPr>
        <w:jc w:val="both"/>
      </w:pPr>
      <w:r>
        <w:t xml:space="preserve">The Nominated Person should download the suite of forms [available at </w:t>
      </w:r>
      <w:hyperlink r:id="rId57" w:history="1">
        <w:r>
          <w:rPr>
            <w:rStyle w:val="Hyperlink"/>
          </w:rPr>
          <w:t>Link to website</w:t>
        </w:r>
      </w:hyperlink>
      <w:r>
        <w:t xml:space="preserve"> ] and personalise them to the school, including the email address of the nominated person.</w:t>
      </w:r>
    </w:p>
    <w:p w:rsidR="00095D23" w:rsidRDefault="00095D23" w:rsidP="00095D23">
      <w:pPr>
        <w:pStyle w:val="ListParagraph"/>
        <w:numPr>
          <w:ilvl w:val="0"/>
          <w:numId w:val="23"/>
        </w:numPr>
        <w:jc w:val="both"/>
      </w:pPr>
      <w:r>
        <w:t>The Nominated Person will send the application to and receive the application from the applicant.</w:t>
      </w:r>
    </w:p>
    <w:p w:rsidR="00095D23" w:rsidRDefault="00095D23" w:rsidP="00095D23">
      <w:pPr>
        <w:pStyle w:val="ListParagraph"/>
        <w:numPr>
          <w:ilvl w:val="0"/>
          <w:numId w:val="23"/>
        </w:numPr>
        <w:jc w:val="both"/>
      </w:pPr>
      <w:r>
        <w:t>The Nominated Person will seek the references and the DBS certification. (Note: the parish priest may wish to return the reference directly to the diocese; if they wish to do this, they have been asked to let the nominated person know).</w:t>
      </w:r>
    </w:p>
    <w:p w:rsidR="00095D23" w:rsidRPr="00F06967" w:rsidRDefault="00095D23" w:rsidP="00095D23">
      <w:pPr>
        <w:pStyle w:val="ListParagraph"/>
        <w:numPr>
          <w:ilvl w:val="0"/>
          <w:numId w:val="23"/>
        </w:numPr>
        <w:jc w:val="both"/>
      </w:pPr>
      <w:r w:rsidRPr="00F06967">
        <w:t>When all references and Clearances are available, the Nominated Person will upload all documents to the Diocese using this secure link</w:t>
      </w:r>
      <w:r>
        <w:t xml:space="preserve"> at </w:t>
      </w:r>
      <w:r w:rsidRPr="00F06967">
        <w:t xml:space="preserve">: </w:t>
      </w:r>
      <w:hyperlink r:id="rId58" w:history="1">
        <w:r>
          <w:rPr>
            <w:rStyle w:val="Hyperlink"/>
          </w:rPr>
          <w:t>Link to website</w:t>
        </w:r>
      </w:hyperlink>
      <w:r>
        <w:t xml:space="preserve"> </w:t>
      </w:r>
      <w:r w:rsidRPr="00F06967">
        <w:t>A receipt will be sent to the Nominated Person and the Applicant on submission.</w:t>
      </w:r>
    </w:p>
    <w:p w:rsidR="00095D23" w:rsidRDefault="00095D23" w:rsidP="00095D23">
      <w:pPr>
        <w:pStyle w:val="ListParagraph"/>
        <w:numPr>
          <w:ilvl w:val="0"/>
          <w:numId w:val="23"/>
        </w:numPr>
        <w:jc w:val="both"/>
      </w:pPr>
      <w:r>
        <w:t>The Diocese will determine the complete application within 21 days, either with a letter and deed of appointment, or other communication.</w:t>
      </w:r>
    </w:p>
    <w:p w:rsidR="00095D23" w:rsidRDefault="00095D23" w:rsidP="00095D23">
      <w:pPr>
        <w:jc w:val="both"/>
      </w:pPr>
      <w:r>
        <w:t>If you have any questions about how the system will work or difficulty in downloading the materials, please contact Mike Pittendreigh (</w:t>
      </w:r>
      <w:hyperlink r:id="rId59" w:history="1">
        <w:r w:rsidRPr="00766A68">
          <w:rPr>
            <w:rStyle w:val="Hyperlink"/>
          </w:rPr>
          <w:t>mikep@rcdow.org.uk</w:t>
        </w:r>
      </w:hyperlink>
      <w:r>
        <w:t>) Other, more general, governors queries should continue to be addressed to Carol Campbell (</w:t>
      </w:r>
      <w:hyperlink r:id="rId60" w:history="1">
        <w:r w:rsidRPr="009B2494">
          <w:rPr>
            <w:rStyle w:val="Hyperlink"/>
          </w:rPr>
          <w:t>governors@rcdow.org.uk</w:t>
        </w:r>
      </w:hyperlink>
      <w:r>
        <w:t>)</w:t>
      </w:r>
    </w:p>
    <w:p w:rsidR="008F6670" w:rsidRDefault="008F6670" w:rsidP="003C0BF9">
      <w:pPr>
        <w:pStyle w:val="Heading1"/>
      </w:pPr>
      <w:r w:rsidRPr="000774BF">
        <w:t>Capital</w:t>
      </w:r>
    </w:p>
    <w:p w:rsidR="000174C4" w:rsidRPr="000174C4" w:rsidRDefault="000174C4" w:rsidP="000174C4"/>
    <w:p w:rsidR="000174C4" w:rsidRPr="000774BF" w:rsidRDefault="000174C4" w:rsidP="000174C4">
      <w:pPr>
        <w:spacing w:after="120"/>
        <w:rPr>
          <w:b/>
          <w:bCs/>
          <w:u w:val="single"/>
        </w:rPr>
      </w:pPr>
      <w:r w:rsidRPr="000774BF">
        <w:rPr>
          <w:b/>
          <w:bCs/>
          <w:u w:val="single"/>
        </w:rPr>
        <w:t>Academies – Land and Buildings Collation Tool</w:t>
      </w:r>
    </w:p>
    <w:p w:rsidR="000174C4" w:rsidRDefault="000174C4" w:rsidP="000174C4">
      <w:pPr>
        <w:spacing w:after="120"/>
      </w:pPr>
      <w:r>
        <w:t>All</w:t>
      </w:r>
      <w:r w:rsidRPr="000774BF">
        <w:t xml:space="preserve"> land and buildings collection tool (LBCT) </w:t>
      </w:r>
      <w:r>
        <w:t xml:space="preserve">repots were submitted by the </w:t>
      </w:r>
      <w:r w:rsidRPr="000774BF">
        <w:t xml:space="preserve">deadline </w:t>
      </w:r>
      <w:r>
        <w:t>(</w:t>
      </w:r>
      <w:r w:rsidRPr="000774BF">
        <w:t>28</w:t>
      </w:r>
      <w:r w:rsidRPr="00671EDF">
        <w:rPr>
          <w:vertAlign w:val="superscript"/>
        </w:rPr>
        <w:t>th</w:t>
      </w:r>
      <w:r>
        <w:t xml:space="preserve"> </w:t>
      </w:r>
      <w:r w:rsidRPr="000774BF">
        <w:t>January 2021</w:t>
      </w:r>
      <w:r>
        <w:t>)</w:t>
      </w:r>
      <w:r w:rsidRPr="000774BF">
        <w:t>.</w:t>
      </w:r>
    </w:p>
    <w:p w:rsidR="000174C4" w:rsidRDefault="000174C4" w:rsidP="000174C4">
      <w:pPr>
        <w:spacing w:after="120"/>
      </w:pPr>
      <w:r>
        <w:t>7 CATs were Checked by the Diocese.</w:t>
      </w:r>
    </w:p>
    <w:p w:rsidR="000174C4" w:rsidRDefault="000174C4" w:rsidP="000174C4">
      <w:pPr>
        <w:spacing w:after="120"/>
      </w:pPr>
      <w:r>
        <w:t>3 RO CATs were checked by the designated Asset Owners.</w:t>
      </w:r>
    </w:p>
    <w:p w:rsidR="000174C4" w:rsidRDefault="000174C4" w:rsidP="000174C4">
      <w:pPr>
        <w:spacing w:after="120"/>
        <w:rPr>
          <w:b/>
          <w:bCs/>
          <w:u w:val="single"/>
        </w:rPr>
      </w:pPr>
    </w:p>
    <w:p w:rsidR="000174C4" w:rsidRPr="000774BF" w:rsidRDefault="000174C4" w:rsidP="000174C4">
      <w:pPr>
        <w:spacing w:after="120"/>
        <w:rPr>
          <w:b/>
          <w:bCs/>
          <w:u w:val="single"/>
        </w:rPr>
      </w:pPr>
      <w:r w:rsidRPr="000774BF">
        <w:rPr>
          <w:b/>
          <w:bCs/>
          <w:u w:val="single"/>
        </w:rPr>
        <w:t xml:space="preserve">VASCA 2020/2021 </w:t>
      </w:r>
    </w:p>
    <w:p w:rsidR="000174C4" w:rsidRDefault="000174C4" w:rsidP="000174C4">
      <w:pPr>
        <w:spacing w:after="120"/>
        <w:rPr>
          <w:rFonts w:ascii="Calibri" w:eastAsia="Calibri" w:hAnsi="Calibri" w:cs="Calibri"/>
        </w:rPr>
      </w:pPr>
      <w:r>
        <w:rPr>
          <w:rFonts w:ascii="Calibri" w:eastAsia="Calibri" w:hAnsi="Calibri" w:cs="Calibri"/>
        </w:rPr>
        <w:t>There are currently 85 live projects on Statlog. The most recent addition relates to a heating system failure at one of our Primary Schools.</w:t>
      </w:r>
    </w:p>
    <w:p w:rsidR="000174C4" w:rsidRDefault="000174C4" w:rsidP="000174C4">
      <w:pPr>
        <w:spacing w:after="120"/>
        <w:rPr>
          <w:rFonts w:ascii="Calibri" w:eastAsia="Calibri" w:hAnsi="Calibri" w:cs="Calibri"/>
        </w:rPr>
      </w:pPr>
    </w:p>
    <w:p w:rsidR="000174C4" w:rsidRPr="00032225" w:rsidRDefault="000174C4" w:rsidP="000174C4">
      <w:pPr>
        <w:spacing w:after="120"/>
        <w:rPr>
          <w:rFonts w:ascii="Calibri" w:eastAsia="Calibri" w:hAnsi="Calibri" w:cs="Calibri"/>
          <w:b/>
          <w:bCs/>
          <w:u w:val="single"/>
        </w:rPr>
      </w:pPr>
      <w:r w:rsidRPr="00032225">
        <w:rPr>
          <w:rFonts w:ascii="Calibri" w:eastAsia="Calibri" w:hAnsi="Calibri" w:cs="Calibri"/>
          <w:b/>
          <w:bCs/>
          <w:u w:val="single"/>
        </w:rPr>
        <w:t>VASCA 2021/22</w:t>
      </w:r>
    </w:p>
    <w:p w:rsidR="000174C4" w:rsidRDefault="000174C4" w:rsidP="000174C4">
      <w:pPr>
        <w:spacing w:after="120"/>
        <w:rPr>
          <w:rFonts w:ascii="Calibri" w:eastAsia="Calibri" w:hAnsi="Calibri" w:cs="Calibri"/>
        </w:rPr>
      </w:pPr>
      <w:r>
        <w:rPr>
          <w:rFonts w:ascii="Calibri" w:eastAsia="Calibri" w:hAnsi="Calibri" w:cs="Calibri"/>
        </w:rPr>
        <w:t>The survey data available within Statlog will be used to identify priority works. The deadline for uploading surveys is Friday 12</w:t>
      </w:r>
      <w:r w:rsidRPr="00AA6D5A">
        <w:rPr>
          <w:rFonts w:ascii="Calibri" w:eastAsia="Calibri" w:hAnsi="Calibri" w:cs="Calibri"/>
          <w:vertAlign w:val="superscript"/>
        </w:rPr>
        <w:t>th</w:t>
      </w:r>
      <w:r>
        <w:rPr>
          <w:rFonts w:ascii="Calibri" w:eastAsia="Calibri" w:hAnsi="Calibri" w:cs="Calibri"/>
        </w:rPr>
        <w:t xml:space="preserve"> February 2021. A programme of work will be generated, and schools will be invited to engage at the appropriate time. As previously communicated, the aim is to fully resolve each identified need before moving on to the next project/school. We expect to launch 2 or 3 waves of projects during the course of the year.</w:t>
      </w:r>
    </w:p>
    <w:p w:rsidR="000174C4" w:rsidRDefault="000174C4" w:rsidP="000174C4">
      <w:pPr>
        <w:spacing w:after="120"/>
        <w:rPr>
          <w:rFonts w:ascii="Calibri" w:eastAsia="Calibri" w:hAnsi="Calibri" w:cs="Calibri"/>
        </w:rPr>
      </w:pPr>
      <w:r>
        <w:rPr>
          <w:rFonts w:ascii="Calibri" w:eastAsia="Calibri" w:hAnsi="Calibri" w:cs="Calibri"/>
        </w:rPr>
        <w:t>The following is a summary of the required works identified to date:</w:t>
      </w:r>
    </w:p>
    <w:p w:rsidR="000174C4" w:rsidRDefault="000174C4" w:rsidP="000174C4">
      <w:pPr>
        <w:spacing w:after="120"/>
        <w:rPr>
          <w:rFonts w:ascii="Calibri" w:eastAsia="Calibri" w:hAnsi="Calibri" w:cs="Calibri"/>
        </w:rPr>
      </w:pPr>
      <w:r w:rsidRPr="004E7D8B">
        <w:rPr>
          <w:rFonts w:ascii="Calibri" w:eastAsia="Calibri" w:hAnsi="Calibri" w:cs="Calibri"/>
          <w:noProof/>
          <w:lang w:eastAsia="en-GB"/>
        </w:rPr>
        <w:drawing>
          <wp:inline distT="0" distB="0" distL="0" distR="0" wp14:anchorId="6DCFCD2A" wp14:editId="57FEC595">
            <wp:extent cx="5581650" cy="161633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85366" cy="1617407"/>
                    </a:xfrm>
                    <a:prstGeom prst="rect">
                      <a:avLst/>
                    </a:prstGeom>
                  </pic:spPr>
                </pic:pic>
              </a:graphicData>
            </a:graphic>
          </wp:inline>
        </w:drawing>
      </w:r>
    </w:p>
    <w:p w:rsidR="000174C4" w:rsidRDefault="000174C4" w:rsidP="000174C4">
      <w:pPr>
        <w:spacing w:after="120"/>
        <w:rPr>
          <w:rFonts w:ascii="Calibri" w:eastAsia="Calibri" w:hAnsi="Calibri" w:cs="Calibri"/>
        </w:rPr>
      </w:pPr>
      <w:r>
        <w:rPr>
          <w:rFonts w:ascii="Calibri" w:eastAsia="Calibri" w:hAnsi="Calibri" w:cs="Calibri"/>
        </w:rPr>
        <w:t>Since the report of January 26, an additional 13 surveys have been completed. The 46 “in-progress” surveys are all expect to complete this week.</w:t>
      </w:r>
    </w:p>
    <w:p w:rsidR="000174C4" w:rsidRDefault="000174C4" w:rsidP="000174C4">
      <w:pPr>
        <w:spacing w:after="120"/>
        <w:rPr>
          <w:rFonts w:ascii="Calibri" w:eastAsia="Calibri" w:hAnsi="Calibri" w:cs="Calibri"/>
        </w:rPr>
      </w:pPr>
      <w:r>
        <w:rPr>
          <w:rFonts w:ascii="Calibri" w:eastAsia="Calibri" w:hAnsi="Calibri" w:cs="Calibri"/>
        </w:rPr>
        <w:t>The additional 13 completed surveys have increased the Total Need report by circa £32M. The annual School Capital Allocation is circa £10M; Therefore, unless we identify additional funding opportunities, it will take approximately 17 years to resolve all of the identified urgent needs.</w:t>
      </w:r>
    </w:p>
    <w:p w:rsidR="000174C4" w:rsidRDefault="000174C4" w:rsidP="000174C4">
      <w:pPr>
        <w:spacing w:after="120"/>
        <w:rPr>
          <w:rFonts w:ascii="Calibri" w:eastAsia="Calibri" w:hAnsi="Calibri" w:cs="Calibri"/>
        </w:rPr>
      </w:pPr>
    </w:p>
    <w:p w:rsidR="000174C4" w:rsidRDefault="000174C4" w:rsidP="000174C4">
      <w:pPr>
        <w:spacing w:after="120"/>
        <w:rPr>
          <w:rFonts w:ascii="Calibri" w:eastAsia="Calibri" w:hAnsi="Calibri" w:cs="Calibri"/>
        </w:rPr>
      </w:pPr>
    </w:p>
    <w:p w:rsidR="000174C4" w:rsidRDefault="000174C4" w:rsidP="000174C4">
      <w:pPr>
        <w:spacing w:after="120"/>
        <w:rPr>
          <w:b/>
          <w:bCs/>
          <w:u w:val="single"/>
        </w:rPr>
      </w:pPr>
      <w:r w:rsidRPr="000774BF">
        <w:rPr>
          <w:b/>
          <w:bCs/>
          <w:u w:val="single"/>
        </w:rPr>
        <w:t>Statlog</w:t>
      </w:r>
    </w:p>
    <w:p w:rsidR="000174C4" w:rsidRDefault="000174C4" w:rsidP="000174C4">
      <w:pPr>
        <w:spacing w:after="120"/>
      </w:pPr>
      <w:r w:rsidRPr="00AF7D99">
        <w:t>1</w:t>
      </w:r>
      <w:r>
        <w:t>46 (+12)</w:t>
      </w:r>
      <w:r w:rsidRPr="00AF7D99">
        <w:t xml:space="preserve"> schools</w:t>
      </w:r>
      <w:r>
        <w:t xml:space="preserve"> have purchased full licences for Statlog. Consultants are working to activate the Statutory Compliance Modules for licenced schools. Please see the setup tracker below:</w:t>
      </w:r>
    </w:p>
    <w:p w:rsidR="000174C4" w:rsidRDefault="000174C4" w:rsidP="000174C4">
      <w:pPr>
        <w:spacing w:after="120"/>
      </w:pPr>
      <w:r w:rsidRPr="00444392">
        <w:rPr>
          <w:noProof/>
          <w:lang w:eastAsia="en-GB"/>
        </w:rPr>
        <w:drawing>
          <wp:inline distT="0" distB="0" distL="0" distR="0" wp14:anchorId="63EED2BF" wp14:editId="5C17DF9F">
            <wp:extent cx="5697726" cy="2758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01906" cy="2760464"/>
                    </a:xfrm>
                    <a:prstGeom prst="rect">
                      <a:avLst/>
                    </a:prstGeom>
                  </pic:spPr>
                </pic:pic>
              </a:graphicData>
            </a:graphic>
          </wp:inline>
        </w:drawing>
      </w:r>
    </w:p>
    <w:p w:rsidR="000174C4" w:rsidRDefault="000174C4" w:rsidP="000174C4">
      <w:pPr>
        <w:pStyle w:val="ListParagraph"/>
        <w:numPr>
          <w:ilvl w:val="0"/>
          <w:numId w:val="30"/>
        </w:numPr>
        <w:spacing w:after="120"/>
      </w:pPr>
      <w:r w:rsidRPr="00D55D2F">
        <w:t>72 (+25) Schools are now set-up for Site Manger Tests</w:t>
      </w:r>
    </w:p>
    <w:p w:rsidR="000174C4" w:rsidRDefault="000174C4" w:rsidP="000174C4">
      <w:pPr>
        <w:pStyle w:val="ListParagraph"/>
        <w:numPr>
          <w:ilvl w:val="0"/>
          <w:numId w:val="30"/>
        </w:numPr>
        <w:spacing w:after="120"/>
      </w:pPr>
      <w:r>
        <w:t>77 (+6) Schools are now set-up for Specialist Contractor Tests</w:t>
      </w:r>
    </w:p>
    <w:p w:rsidR="000174C4" w:rsidRDefault="000174C4" w:rsidP="000174C4">
      <w:pPr>
        <w:pStyle w:val="ListParagraph"/>
        <w:numPr>
          <w:ilvl w:val="0"/>
          <w:numId w:val="30"/>
        </w:numPr>
        <w:spacing w:after="120"/>
      </w:pPr>
      <w:r>
        <w:t>Total annual Site Manager Tests is now 912 (+347)</w:t>
      </w:r>
    </w:p>
    <w:p w:rsidR="000174C4" w:rsidRDefault="000174C4" w:rsidP="000174C4">
      <w:pPr>
        <w:pStyle w:val="ListParagraph"/>
        <w:numPr>
          <w:ilvl w:val="0"/>
          <w:numId w:val="30"/>
        </w:numPr>
        <w:spacing w:after="120"/>
      </w:pPr>
      <w:r>
        <w:t>Total annual Specialist Contractor Tests is now 822 (+55)</w:t>
      </w:r>
    </w:p>
    <w:p w:rsidR="000174C4" w:rsidRDefault="000174C4" w:rsidP="000174C4">
      <w:pPr>
        <w:pStyle w:val="ListParagraph"/>
        <w:numPr>
          <w:ilvl w:val="0"/>
          <w:numId w:val="30"/>
        </w:numPr>
        <w:spacing w:after="120"/>
      </w:pPr>
      <w:r>
        <w:t>The percentage of up-to-date Site Manager Tests has fallen slightly 83% (down from 85%). This will improve as newly added schools resolve historical tests</w:t>
      </w:r>
    </w:p>
    <w:p w:rsidR="000174C4" w:rsidRDefault="000174C4" w:rsidP="000174C4">
      <w:pPr>
        <w:pStyle w:val="ListParagraph"/>
        <w:numPr>
          <w:ilvl w:val="0"/>
          <w:numId w:val="30"/>
        </w:numPr>
        <w:spacing w:after="120"/>
      </w:pPr>
      <w:r>
        <w:t>The percentage of up-to-date Specialist Contractor Tests has improved 82% (up from 71%)</w:t>
      </w:r>
    </w:p>
    <w:p w:rsidR="000174C4" w:rsidRDefault="000174C4" w:rsidP="000174C4">
      <w:pPr>
        <w:spacing w:after="120"/>
      </w:pPr>
    </w:p>
    <w:p w:rsidR="000174C4" w:rsidRPr="004A3D2F" w:rsidRDefault="000174C4" w:rsidP="000174C4">
      <w:pPr>
        <w:spacing w:after="120"/>
      </w:pPr>
      <w:r>
        <w:t>The Statlog Project Manager Tool is expected to be released by the end of this month. This will enable School Business Managers to procure and manage local Minor Capital Works Projects. The tool will be released to schools that satisfy the pre-requisites (upon application). Details of the release procedure will be circulated once the PM Tool has been released.</w:t>
      </w:r>
    </w:p>
    <w:p w:rsidR="000174C4" w:rsidRPr="0051712D" w:rsidRDefault="000174C4" w:rsidP="000174C4">
      <w:pPr>
        <w:spacing w:after="120"/>
      </w:pPr>
    </w:p>
    <w:p w:rsidR="000174C4" w:rsidRPr="000774BF" w:rsidRDefault="000174C4" w:rsidP="000174C4">
      <w:pPr>
        <w:spacing w:after="120"/>
        <w:rPr>
          <w:b/>
          <w:bCs/>
          <w:u w:val="single"/>
        </w:rPr>
      </w:pPr>
      <w:r w:rsidRPr="000774BF">
        <w:rPr>
          <w:b/>
          <w:bCs/>
          <w:u w:val="single"/>
        </w:rPr>
        <w:t>Priority School Building Programme</w:t>
      </w:r>
    </w:p>
    <w:p w:rsidR="000174C4" w:rsidRDefault="000174C4" w:rsidP="000174C4">
      <w:pPr>
        <w:spacing w:after="120"/>
        <w:rPr>
          <w:rFonts w:cstheme="minorHAnsi"/>
        </w:rPr>
      </w:pPr>
      <w:r w:rsidRPr="000774BF">
        <w:rPr>
          <w:rFonts w:cstheme="minorHAnsi"/>
        </w:rPr>
        <w:t xml:space="preserve">Project managers continue to monitor the progress of schools in this scheme. </w:t>
      </w:r>
    </w:p>
    <w:p w:rsidR="000174C4" w:rsidRDefault="000174C4" w:rsidP="000174C4">
      <w:pPr>
        <w:spacing w:after="120"/>
        <w:rPr>
          <w:rFonts w:cstheme="minorHAnsi"/>
        </w:rPr>
      </w:pPr>
    </w:p>
    <w:p w:rsidR="008A559E" w:rsidRDefault="008A559E">
      <w:pPr>
        <w:rPr>
          <w:rFonts w:asciiTheme="majorHAnsi" w:eastAsiaTheme="majorEastAsia" w:hAnsiTheme="majorHAnsi" w:cstheme="majorBidi"/>
          <w:color w:val="2E74B5" w:themeColor="accent1" w:themeShade="BF"/>
          <w:sz w:val="32"/>
          <w:szCs w:val="32"/>
        </w:rPr>
      </w:pPr>
      <w:r>
        <w:br w:type="page"/>
      </w:r>
    </w:p>
    <w:p w:rsidR="000174C4" w:rsidRDefault="000174C4" w:rsidP="000174C4">
      <w:pPr>
        <w:pStyle w:val="Heading1"/>
      </w:pPr>
      <w:r>
        <w:t>Pupil Placement Planning</w:t>
      </w:r>
    </w:p>
    <w:p w:rsidR="000174C4" w:rsidRDefault="000174C4" w:rsidP="000174C4"/>
    <w:p w:rsidR="008A559E" w:rsidRPr="000774BF" w:rsidRDefault="008A559E" w:rsidP="008A559E">
      <w:pPr>
        <w:spacing w:after="120"/>
        <w:rPr>
          <w:rFonts w:ascii="Calibri" w:eastAsia="Calibri" w:hAnsi="Calibri" w:cs="Calibri"/>
          <w:b/>
          <w:bCs/>
          <w:u w:val="single"/>
        </w:rPr>
      </w:pPr>
      <w:r w:rsidRPr="000774BF">
        <w:rPr>
          <w:rFonts w:ascii="Calibri" w:eastAsia="Calibri" w:hAnsi="Calibri" w:cs="Calibri"/>
          <w:b/>
          <w:bCs/>
          <w:u w:val="single"/>
        </w:rPr>
        <w:t>1</w:t>
      </w:r>
      <w:r w:rsidRPr="000774BF">
        <w:rPr>
          <w:rFonts w:ascii="Calibri" w:eastAsia="Calibri" w:hAnsi="Calibri" w:cs="Calibri"/>
          <w:b/>
          <w:bCs/>
          <w:u w:val="single"/>
          <w:vertAlign w:val="superscript"/>
        </w:rPr>
        <w:t>st</w:t>
      </w:r>
      <w:r w:rsidRPr="000774BF">
        <w:rPr>
          <w:rFonts w:ascii="Calibri" w:eastAsia="Calibri" w:hAnsi="Calibri" w:cs="Calibri"/>
          <w:b/>
          <w:bCs/>
          <w:u w:val="single"/>
        </w:rPr>
        <w:t xml:space="preserve"> Planner Project</w:t>
      </w:r>
    </w:p>
    <w:p w:rsidR="008A559E" w:rsidRDefault="008A559E" w:rsidP="008A559E">
      <w:pPr>
        <w:spacing w:after="120"/>
        <w:rPr>
          <w:rFonts w:ascii="Calibri" w:eastAsia="Calibri" w:hAnsi="Calibri" w:cs="Calibri"/>
        </w:rPr>
      </w:pPr>
      <w:r w:rsidRPr="00516A7F">
        <w:rPr>
          <w:rFonts w:ascii="Calibri" w:eastAsia="Calibri" w:hAnsi="Calibri" w:cs="Calibri"/>
        </w:rPr>
        <w:t>The Project Team is now focused on delivering the three strands of the programme.</w:t>
      </w:r>
    </w:p>
    <w:p w:rsidR="008A559E" w:rsidRDefault="008A559E" w:rsidP="008A559E">
      <w:pPr>
        <w:pStyle w:val="ListParagraph"/>
        <w:numPr>
          <w:ilvl w:val="0"/>
          <w:numId w:val="24"/>
        </w:numPr>
        <w:spacing w:after="120" w:line="240" w:lineRule="auto"/>
        <w:rPr>
          <w:rFonts w:ascii="Calibri" w:eastAsia="Calibri" w:hAnsi="Calibri" w:cs="Calibri"/>
        </w:rPr>
      </w:pPr>
      <w:r>
        <w:rPr>
          <w:rFonts w:ascii="Calibri" w:eastAsia="Calibri" w:hAnsi="Calibri" w:cs="Calibri"/>
        </w:rPr>
        <w:t>Major Project – The model of an 8FE Secondary School will be circulated to secondary school head teachers for comment. The challenge to the 1</w:t>
      </w:r>
      <w:r w:rsidRPr="002A2DBA">
        <w:rPr>
          <w:rFonts w:ascii="Calibri" w:eastAsia="Calibri" w:hAnsi="Calibri" w:cs="Calibri"/>
          <w:vertAlign w:val="superscript"/>
        </w:rPr>
        <w:t>st</w:t>
      </w:r>
      <w:r>
        <w:rPr>
          <w:rFonts w:ascii="Calibri" w:eastAsia="Calibri" w:hAnsi="Calibri" w:cs="Calibri"/>
        </w:rPr>
        <w:t xml:space="preserve"> planner team was to produce a Catholic Secondary School model that offered a minimum of 6FE but retained the capacity to expand to 8FE as required. The model for a 2FE Primary School is in development</w:t>
      </w:r>
    </w:p>
    <w:p w:rsidR="008A559E" w:rsidRDefault="008A559E" w:rsidP="008A559E">
      <w:pPr>
        <w:pStyle w:val="ListParagraph"/>
        <w:numPr>
          <w:ilvl w:val="0"/>
          <w:numId w:val="24"/>
        </w:numPr>
        <w:spacing w:after="120" w:line="240" w:lineRule="auto"/>
        <w:rPr>
          <w:rFonts w:ascii="Calibri" w:eastAsia="Calibri" w:hAnsi="Calibri" w:cs="Calibri"/>
        </w:rPr>
      </w:pPr>
      <w:r>
        <w:rPr>
          <w:rFonts w:ascii="Calibri" w:eastAsia="Calibri" w:hAnsi="Calibri" w:cs="Calibri"/>
        </w:rPr>
        <w:t>Minor Projects – The team is reviewing local need in preparation for detailed discussion with schools and Local Authorities. Aedificabo and 1</w:t>
      </w:r>
      <w:r w:rsidRPr="001C4303">
        <w:rPr>
          <w:rFonts w:ascii="Calibri" w:eastAsia="Calibri" w:hAnsi="Calibri" w:cs="Calibri"/>
          <w:vertAlign w:val="superscript"/>
        </w:rPr>
        <w:t>st</w:t>
      </w:r>
      <w:r>
        <w:rPr>
          <w:rFonts w:ascii="Calibri" w:eastAsia="Calibri" w:hAnsi="Calibri" w:cs="Calibri"/>
        </w:rPr>
        <w:t xml:space="preserve"> Planner are working with our Building Consultants to secure accurate “CAD”plans for each site.</w:t>
      </w:r>
    </w:p>
    <w:p w:rsidR="008A559E" w:rsidRPr="00CB17EA" w:rsidRDefault="008A559E" w:rsidP="008A559E">
      <w:pPr>
        <w:pStyle w:val="ListParagraph"/>
        <w:numPr>
          <w:ilvl w:val="0"/>
          <w:numId w:val="24"/>
        </w:numPr>
        <w:spacing w:after="120" w:line="240" w:lineRule="auto"/>
        <w:rPr>
          <w:rFonts w:ascii="Calibri" w:eastAsia="Calibri" w:hAnsi="Calibri" w:cs="Calibri"/>
        </w:rPr>
      </w:pPr>
      <w:r>
        <w:rPr>
          <w:rFonts w:ascii="Calibri" w:eastAsia="Calibri" w:hAnsi="Calibri" w:cs="Calibri"/>
        </w:rPr>
        <w:t>New Starts – The Team has begun the process of trawling for and cleansing data that will ensure that we can present WinWin options to Schools and Local Authorities as appropriate. The need for CAD Plans is affecting this programme too.</w:t>
      </w:r>
    </w:p>
    <w:p w:rsidR="008A559E" w:rsidRDefault="008A559E" w:rsidP="008A559E">
      <w:pPr>
        <w:spacing w:after="120"/>
        <w:rPr>
          <w:rFonts w:ascii="Calibri" w:eastAsia="Calibri" w:hAnsi="Calibri" w:cs="Calibri"/>
        </w:rPr>
      </w:pPr>
      <w:r>
        <w:rPr>
          <w:rFonts w:ascii="Calibri" w:eastAsia="Calibri" w:hAnsi="Calibri" w:cs="Calibri"/>
        </w:rPr>
        <w:t>Aedificabo will:</w:t>
      </w:r>
    </w:p>
    <w:p w:rsidR="008A559E" w:rsidRDefault="008A559E" w:rsidP="008A559E">
      <w:pPr>
        <w:pStyle w:val="ListParagraph"/>
        <w:numPr>
          <w:ilvl w:val="0"/>
          <w:numId w:val="18"/>
        </w:numPr>
        <w:spacing w:after="120" w:line="240" w:lineRule="auto"/>
        <w:rPr>
          <w:rFonts w:ascii="Calibri" w:eastAsia="Calibri" w:hAnsi="Calibri" w:cs="Calibri"/>
        </w:rPr>
      </w:pPr>
      <w:r>
        <w:rPr>
          <w:rFonts w:ascii="Calibri" w:eastAsia="Calibri" w:hAnsi="Calibri" w:cs="Calibri"/>
        </w:rPr>
        <w:t>Manage the programme of work (Minor Works). The company will be the de facto project manager for all projects, commissioning services from other professional teams as appropriate.</w:t>
      </w:r>
    </w:p>
    <w:p w:rsidR="008A559E" w:rsidRDefault="008A559E" w:rsidP="008A559E">
      <w:pPr>
        <w:pStyle w:val="ListParagraph"/>
        <w:numPr>
          <w:ilvl w:val="0"/>
          <w:numId w:val="18"/>
        </w:numPr>
        <w:spacing w:after="120" w:line="240" w:lineRule="auto"/>
        <w:rPr>
          <w:rFonts w:ascii="Calibri" w:eastAsia="Calibri" w:hAnsi="Calibri" w:cs="Calibri"/>
        </w:rPr>
      </w:pPr>
      <w:r>
        <w:rPr>
          <w:rFonts w:ascii="Calibri" w:eastAsia="Calibri" w:hAnsi="Calibri" w:cs="Calibri"/>
        </w:rPr>
        <w:t>Engage as the Registered Social Housing Provider. The application to register for this function will begin this month.</w:t>
      </w:r>
    </w:p>
    <w:p w:rsidR="00CF0171" w:rsidRDefault="00CF0171" w:rsidP="00CF0171">
      <w:pPr>
        <w:pStyle w:val="ListParagraph"/>
        <w:spacing w:after="120" w:line="240" w:lineRule="auto"/>
        <w:rPr>
          <w:rFonts w:ascii="Calibri" w:eastAsia="Calibri" w:hAnsi="Calibri" w:cs="Calibri"/>
        </w:rPr>
      </w:pPr>
    </w:p>
    <w:p w:rsidR="00CF0171" w:rsidRDefault="00CF0171" w:rsidP="00CF0171">
      <w:pPr>
        <w:pStyle w:val="ListParagraph"/>
        <w:spacing w:after="120" w:line="240" w:lineRule="auto"/>
        <w:rPr>
          <w:rFonts w:ascii="Calibri" w:eastAsia="Calibri" w:hAnsi="Calibri" w:cs="Calibri"/>
        </w:rPr>
      </w:pPr>
      <w:r w:rsidRPr="009D2CF0">
        <w:rPr>
          <w:rFonts w:ascii="Calibri" w:eastAsia="Calibri" w:hAnsi="Calibri" w:cs="Calibri"/>
          <w:noProof/>
          <w:lang w:eastAsia="en-GB"/>
        </w:rPr>
        <w:drawing>
          <wp:inline distT="0" distB="0" distL="0" distR="0" wp14:anchorId="3B768D7C" wp14:editId="4E1E9082">
            <wp:extent cx="4012412" cy="206029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51501" cy="2080364"/>
                    </a:xfrm>
                    <a:prstGeom prst="rect">
                      <a:avLst/>
                    </a:prstGeom>
                  </pic:spPr>
                </pic:pic>
              </a:graphicData>
            </a:graphic>
          </wp:inline>
        </w:drawing>
      </w:r>
      <w:bookmarkStart w:id="14" w:name="_GoBack"/>
      <w:bookmarkEnd w:id="14"/>
    </w:p>
    <w:p w:rsidR="000174C4" w:rsidRPr="000174C4" w:rsidRDefault="000174C4" w:rsidP="000174C4"/>
    <w:p w:rsidR="008F6670" w:rsidRPr="007D34ED" w:rsidRDefault="008F6670" w:rsidP="007D34ED"/>
    <w:sectPr w:rsidR="008F6670" w:rsidRPr="007D34ED" w:rsidSect="003C0BF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D7A" w:rsidRDefault="00FD5D7A" w:rsidP="00D240CD">
      <w:pPr>
        <w:spacing w:after="0" w:line="240" w:lineRule="auto"/>
      </w:pPr>
      <w:r>
        <w:separator/>
      </w:r>
    </w:p>
  </w:endnote>
  <w:endnote w:type="continuationSeparator" w:id="0">
    <w:p w:rsidR="00FD5D7A" w:rsidRDefault="00FD5D7A" w:rsidP="00D2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D7A" w:rsidRDefault="00FD5D7A" w:rsidP="00D240CD">
      <w:pPr>
        <w:spacing w:after="0" w:line="240" w:lineRule="auto"/>
      </w:pPr>
      <w:r>
        <w:separator/>
      </w:r>
    </w:p>
  </w:footnote>
  <w:footnote w:type="continuationSeparator" w:id="0">
    <w:p w:rsidR="00FD5D7A" w:rsidRDefault="00FD5D7A" w:rsidP="00D24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12E"/>
    <w:multiLevelType w:val="hybridMultilevel"/>
    <w:tmpl w:val="3D0698B8"/>
    <w:lvl w:ilvl="0" w:tplc="3138B5D6">
      <w:start w:val="1"/>
      <w:numFmt w:val="bullet"/>
      <w:lvlText w:val=""/>
      <w:lvlJc w:val="left"/>
      <w:pPr>
        <w:ind w:left="720" w:hanging="360"/>
      </w:pPr>
      <w:rPr>
        <w:rFonts w:ascii="Symbol" w:hAnsi="Symbol" w:hint="default"/>
      </w:rPr>
    </w:lvl>
    <w:lvl w:ilvl="1" w:tplc="62EEB9CC">
      <w:start w:val="1"/>
      <w:numFmt w:val="bullet"/>
      <w:lvlText w:val="o"/>
      <w:lvlJc w:val="left"/>
      <w:pPr>
        <w:ind w:left="1440" w:hanging="360"/>
      </w:pPr>
      <w:rPr>
        <w:rFonts w:ascii="Courier New" w:hAnsi="Courier New" w:hint="default"/>
      </w:rPr>
    </w:lvl>
    <w:lvl w:ilvl="2" w:tplc="35DA5C6A">
      <w:start w:val="1"/>
      <w:numFmt w:val="bullet"/>
      <w:lvlText w:val=""/>
      <w:lvlJc w:val="left"/>
      <w:pPr>
        <w:ind w:left="2160" w:hanging="360"/>
      </w:pPr>
      <w:rPr>
        <w:rFonts w:ascii="Wingdings" w:hAnsi="Wingdings" w:hint="default"/>
      </w:rPr>
    </w:lvl>
    <w:lvl w:ilvl="3" w:tplc="B1D25E7A">
      <w:start w:val="1"/>
      <w:numFmt w:val="bullet"/>
      <w:lvlText w:val=""/>
      <w:lvlJc w:val="left"/>
      <w:pPr>
        <w:ind w:left="2880" w:hanging="360"/>
      </w:pPr>
      <w:rPr>
        <w:rFonts w:ascii="Symbol" w:hAnsi="Symbol" w:hint="default"/>
      </w:rPr>
    </w:lvl>
    <w:lvl w:ilvl="4" w:tplc="CE88B99A">
      <w:start w:val="1"/>
      <w:numFmt w:val="bullet"/>
      <w:lvlText w:val="o"/>
      <w:lvlJc w:val="left"/>
      <w:pPr>
        <w:ind w:left="3600" w:hanging="360"/>
      </w:pPr>
      <w:rPr>
        <w:rFonts w:ascii="Courier New" w:hAnsi="Courier New" w:hint="default"/>
      </w:rPr>
    </w:lvl>
    <w:lvl w:ilvl="5" w:tplc="CE8A2DB4">
      <w:start w:val="1"/>
      <w:numFmt w:val="bullet"/>
      <w:lvlText w:val=""/>
      <w:lvlJc w:val="left"/>
      <w:pPr>
        <w:ind w:left="4320" w:hanging="360"/>
      </w:pPr>
      <w:rPr>
        <w:rFonts w:ascii="Wingdings" w:hAnsi="Wingdings" w:hint="default"/>
      </w:rPr>
    </w:lvl>
    <w:lvl w:ilvl="6" w:tplc="D632D462">
      <w:start w:val="1"/>
      <w:numFmt w:val="bullet"/>
      <w:lvlText w:val=""/>
      <w:lvlJc w:val="left"/>
      <w:pPr>
        <w:ind w:left="5040" w:hanging="360"/>
      </w:pPr>
      <w:rPr>
        <w:rFonts w:ascii="Symbol" w:hAnsi="Symbol" w:hint="default"/>
      </w:rPr>
    </w:lvl>
    <w:lvl w:ilvl="7" w:tplc="55948128">
      <w:start w:val="1"/>
      <w:numFmt w:val="bullet"/>
      <w:lvlText w:val="o"/>
      <w:lvlJc w:val="left"/>
      <w:pPr>
        <w:ind w:left="5760" w:hanging="360"/>
      </w:pPr>
      <w:rPr>
        <w:rFonts w:ascii="Courier New" w:hAnsi="Courier New" w:hint="default"/>
      </w:rPr>
    </w:lvl>
    <w:lvl w:ilvl="8" w:tplc="6EB47CD0">
      <w:start w:val="1"/>
      <w:numFmt w:val="bullet"/>
      <w:lvlText w:val=""/>
      <w:lvlJc w:val="left"/>
      <w:pPr>
        <w:ind w:left="6480" w:hanging="360"/>
      </w:pPr>
      <w:rPr>
        <w:rFonts w:ascii="Wingdings" w:hAnsi="Wingdings" w:hint="default"/>
      </w:rPr>
    </w:lvl>
  </w:abstractNum>
  <w:abstractNum w:abstractNumId="1" w15:restartNumberingAfterBreak="0">
    <w:nsid w:val="02F947E5"/>
    <w:multiLevelType w:val="hybridMultilevel"/>
    <w:tmpl w:val="C464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12B66"/>
    <w:multiLevelType w:val="multilevel"/>
    <w:tmpl w:val="5B28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1170F"/>
    <w:multiLevelType w:val="hybridMultilevel"/>
    <w:tmpl w:val="937A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F297A"/>
    <w:multiLevelType w:val="hybridMultilevel"/>
    <w:tmpl w:val="AC6C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D6192"/>
    <w:multiLevelType w:val="hybridMultilevel"/>
    <w:tmpl w:val="D212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B3A17"/>
    <w:multiLevelType w:val="hybridMultilevel"/>
    <w:tmpl w:val="A41A1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1A6584"/>
    <w:multiLevelType w:val="hybridMultilevel"/>
    <w:tmpl w:val="7FD2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772D1"/>
    <w:multiLevelType w:val="hybridMultilevel"/>
    <w:tmpl w:val="7916A9D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3356D1D"/>
    <w:multiLevelType w:val="multilevel"/>
    <w:tmpl w:val="8984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EA1BB0"/>
    <w:multiLevelType w:val="hybridMultilevel"/>
    <w:tmpl w:val="A26EE2D0"/>
    <w:lvl w:ilvl="0" w:tplc="C542EE9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70A49C8"/>
    <w:multiLevelType w:val="hybridMultilevel"/>
    <w:tmpl w:val="A6C2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4C75F1"/>
    <w:multiLevelType w:val="hybridMultilevel"/>
    <w:tmpl w:val="9CD65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552009"/>
    <w:multiLevelType w:val="hybridMultilevel"/>
    <w:tmpl w:val="BB5C27F4"/>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8740E4"/>
    <w:multiLevelType w:val="hybridMultilevel"/>
    <w:tmpl w:val="6850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D71D2"/>
    <w:multiLevelType w:val="hybridMultilevel"/>
    <w:tmpl w:val="89C8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C04671"/>
    <w:multiLevelType w:val="hybridMultilevel"/>
    <w:tmpl w:val="A5B82072"/>
    <w:lvl w:ilvl="0" w:tplc="F25A0240">
      <w:start w:val="1"/>
      <w:numFmt w:val="bullet"/>
      <w:lvlText w:val=""/>
      <w:lvlJc w:val="left"/>
      <w:pPr>
        <w:ind w:left="360" w:hanging="360"/>
      </w:pPr>
      <w:rPr>
        <w:rFonts w:ascii="Wingdings" w:hAnsi="Wingdings" w:hint="default"/>
        <w:color w:val="C00000"/>
      </w:rPr>
    </w:lvl>
    <w:lvl w:ilvl="1" w:tplc="31723D6E">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286529"/>
    <w:multiLevelType w:val="hybridMultilevel"/>
    <w:tmpl w:val="36D28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884046"/>
    <w:multiLevelType w:val="multilevel"/>
    <w:tmpl w:val="FF58A0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3F19AD"/>
    <w:multiLevelType w:val="hybridMultilevel"/>
    <w:tmpl w:val="66BA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A66300"/>
    <w:multiLevelType w:val="hybridMultilevel"/>
    <w:tmpl w:val="75629DD2"/>
    <w:lvl w:ilvl="0" w:tplc="F9F26946">
      <w:start w:val="1"/>
      <w:numFmt w:val="bullet"/>
      <w:lvlText w:val=""/>
      <w:lvlJc w:val="left"/>
      <w:pPr>
        <w:ind w:left="720" w:hanging="360"/>
      </w:pPr>
      <w:rPr>
        <w:rFonts w:ascii="Symbol" w:hAnsi="Symbol" w:hint="default"/>
      </w:rPr>
    </w:lvl>
    <w:lvl w:ilvl="1" w:tplc="073605CC">
      <w:start w:val="1"/>
      <w:numFmt w:val="bullet"/>
      <w:lvlText w:val="o"/>
      <w:lvlJc w:val="left"/>
      <w:pPr>
        <w:ind w:left="1440" w:hanging="360"/>
      </w:pPr>
      <w:rPr>
        <w:rFonts w:ascii="Courier New" w:hAnsi="Courier New" w:hint="default"/>
      </w:rPr>
    </w:lvl>
    <w:lvl w:ilvl="2" w:tplc="D4CC1198">
      <w:start w:val="1"/>
      <w:numFmt w:val="bullet"/>
      <w:lvlText w:val=""/>
      <w:lvlJc w:val="left"/>
      <w:pPr>
        <w:ind w:left="2160" w:hanging="360"/>
      </w:pPr>
      <w:rPr>
        <w:rFonts w:ascii="Wingdings" w:hAnsi="Wingdings" w:hint="default"/>
      </w:rPr>
    </w:lvl>
    <w:lvl w:ilvl="3" w:tplc="5B18FDBC">
      <w:start w:val="1"/>
      <w:numFmt w:val="bullet"/>
      <w:lvlText w:val=""/>
      <w:lvlJc w:val="left"/>
      <w:pPr>
        <w:ind w:left="2880" w:hanging="360"/>
      </w:pPr>
      <w:rPr>
        <w:rFonts w:ascii="Symbol" w:hAnsi="Symbol" w:hint="default"/>
      </w:rPr>
    </w:lvl>
    <w:lvl w:ilvl="4" w:tplc="C8865AE6">
      <w:start w:val="1"/>
      <w:numFmt w:val="bullet"/>
      <w:lvlText w:val="o"/>
      <w:lvlJc w:val="left"/>
      <w:pPr>
        <w:ind w:left="3600" w:hanging="360"/>
      </w:pPr>
      <w:rPr>
        <w:rFonts w:ascii="Courier New" w:hAnsi="Courier New" w:hint="default"/>
      </w:rPr>
    </w:lvl>
    <w:lvl w:ilvl="5" w:tplc="8E0AAA14">
      <w:start w:val="1"/>
      <w:numFmt w:val="bullet"/>
      <w:lvlText w:val=""/>
      <w:lvlJc w:val="left"/>
      <w:pPr>
        <w:ind w:left="4320" w:hanging="360"/>
      </w:pPr>
      <w:rPr>
        <w:rFonts w:ascii="Wingdings" w:hAnsi="Wingdings" w:hint="default"/>
      </w:rPr>
    </w:lvl>
    <w:lvl w:ilvl="6" w:tplc="3AFAF658">
      <w:start w:val="1"/>
      <w:numFmt w:val="bullet"/>
      <w:lvlText w:val=""/>
      <w:lvlJc w:val="left"/>
      <w:pPr>
        <w:ind w:left="5040" w:hanging="360"/>
      </w:pPr>
      <w:rPr>
        <w:rFonts w:ascii="Symbol" w:hAnsi="Symbol" w:hint="default"/>
      </w:rPr>
    </w:lvl>
    <w:lvl w:ilvl="7" w:tplc="0F126C20">
      <w:start w:val="1"/>
      <w:numFmt w:val="bullet"/>
      <w:lvlText w:val="o"/>
      <w:lvlJc w:val="left"/>
      <w:pPr>
        <w:ind w:left="5760" w:hanging="360"/>
      </w:pPr>
      <w:rPr>
        <w:rFonts w:ascii="Courier New" w:hAnsi="Courier New" w:hint="default"/>
      </w:rPr>
    </w:lvl>
    <w:lvl w:ilvl="8" w:tplc="7C0EC390">
      <w:start w:val="1"/>
      <w:numFmt w:val="bullet"/>
      <w:lvlText w:val=""/>
      <w:lvlJc w:val="left"/>
      <w:pPr>
        <w:ind w:left="6480" w:hanging="360"/>
      </w:pPr>
      <w:rPr>
        <w:rFonts w:ascii="Wingdings" w:hAnsi="Wingdings" w:hint="default"/>
      </w:rPr>
    </w:lvl>
  </w:abstractNum>
  <w:abstractNum w:abstractNumId="21" w15:restartNumberingAfterBreak="0">
    <w:nsid w:val="61EB507B"/>
    <w:multiLevelType w:val="hybridMultilevel"/>
    <w:tmpl w:val="31FE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1F063A"/>
    <w:multiLevelType w:val="hybridMultilevel"/>
    <w:tmpl w:val="1160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2005BE"/>
    <w:multiLevelType w:val="hybridMultilevel"/>
    <w:tmpl w:val="F0F6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21228D"/>
    <w:multiLevelType w:val="hybridMultilevel"/>
    <w:tmpl w:val="93408A3A"/>
    <w:lvl w:ilvl="0" w:tplc="55EA7482">
      <w:start w:val="1"/>
      <w:numFmt w:val="decimal"/>
      <w:lvlText w:val="%1."/>
      <w:lvlJc w:val="left"/>
      <w:pPr>
        <w:ind w:left="360" w:hanging="360"/>
      </w:pPr>
      <w:rPr>
        <w:rFonts w:ascii="Century Gothic" w:hAnsi="Century Gothic" w:hint="default"/>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1B155AA"/>
    <w:multiLevelType w:val="hybridMultilevel"/>
    <w:tmpl w:val="334A0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321A47"/>
    <w:multiLevelType w:val="hybridMultilevel"/>
    <w:tmpl w:val="8CDE9F6C"/>
    <w:lvl w:ilvl="0" w:tplc="93E2AA00">
      <w:start w:val="1"/>
      <w:numFmt w:val="bullet"/>
      <w:lvlText w:val=""/>
      <w:lvlJc w:val="left"/>
      <w:pPr>
        <w:ind w:left="720" w:hanging="360"/>
      </w:pPr>
      <w:rPr>
        <w:rFonts w:ascii="Symbol" w:hAnsi="Symbol" w:hint="default"/>
      </w:rPr>
    </w:lvl>
    <w:lvl w:ilvl="1" w:tplc="58A66318">
      <w:start w:val="1"/>
      <w:numFmt w:val="bullet"/>
      <w:lvlText w:val="o"/>
      <w:lvlJc w:val="left"/>
      <w:pPr>
        <w:ind w:left="1440" w:hanging="360"/>
      </w:pPr>
      <w:rPr>
        <w:rFonts w:ascii="Courier New" w:hAnsi="Courier New" w:hint="default"/>
      </w:rPr>
    </w:lvl>
    <w:lvl w:ilvl="2" w:tplc="2DF8E7A8">
      <w:start w:val="1"/>
      <w:numFmt w:val="bullet"/>
      <w:lvlText w:val=""/>
      <w:lvlJc w:val="left"/>
      <w:pPr>
        <w:ind w:left="2160" w:hanging="360"/>
      </w:pPr>
      <w:rPr>
        <w:rFonts w:ascii="Wingdings" w:hAnsi="Wingdings" w:hint="default"/>
      </w:rPr>
    </w:lvl>
    <w:lvl w:ilvl="3" w:tplc="C6E26432">
      <w:start w:val="1"/>
      <w:numFmt w:val="bullet"/>
      <w:lvlText w:val=""/>
      <w:lvlJc w:val="left"/>
      <w:pPr>
        <w:ind w:left="2880" w:hanging="360"/>
      </w:pPr>
      <w:rPr>
        <w:rFonts w:ascii="Symbol" w:hAnsi="Symbol" w:hint="default"/>
      </w:rPr>
    </w:lvl>
    <w:lvl w:ilvl="4" w:tplc="28E2AD10">
      <w:start w:val="1"/>
      <w:numFmt w:val="bullet"/>
      <w:lvlText w:val="o"/>
      <w:lvlJc w:val="left"/>
      <w:pPr>
        <w:ind w:left="3600" w:hanging="360"/>
      </w:pPr>
      <w:rPr>
        <w:rFonts w:ascii="Courier New" w:hAnsi="Courier New" w:hint="default"/>
      </w:rPr>
    </w:lvl>
    <w:lvl w:ilvl="5" w:tplc="DACC3D30">
      <w:start w:val="1"/>
      <w:numFmt w:val="bullet"/>
      <w:lvlText w:val=""/>
      <w:lvlJc w:val="left"/>
      <w:pPr>
        <w:ind w:left="4320" w:hanging="360"/>
      </w:pPr>
      <w:rPr>
        <w:rFonts w:ascii="Wingdings" w:hAnsi="Wingdings" w:hint="default"/>
      </w:rPr>
    </w:lvl>
    <w:lvl w:ilvl="6" w:tplc="A5BA6116">
      <w:start w:val="1"/>
      <w:numFmt w:val="bullet"/>
      <w:lvlText w:val=""/>
      <w:lvlJc w:val="left"/>
      <w:pPr>
        <w:ind w:left="5040" w:hanging="360"/>
      </w:pPr>
      <w:rPr>
        <w:rFonts w:ascii="Symbol" w:hAnsi="Symbol" w:hint="default"/>
      </w:rPr>
    </w:lvl>
    <w:lvl w:ilvl="7" w:tplc="1996FFC4">
      <w:start w:val="1"/>
      <w:numFmt w:val="bullet"/>
      <w:lvlText w:val="o"/>
      <w:lvlJc w:val="left"/>
      <w:pPr>
        <w:ind w:left="5760" w:hanging="360"/>
      </w:pPr>
      <w:rPr>
        <w:rFonts w:ascii="Courier New" w:hAnsi="Courier New" w:hint="default"/>
      </w:rPr>
    </w:lvl>
    <w:lvl w:ilvl="8" w:tplc="9FE6DBC4">
      <w:start w:val="1"/>
      <w:numFmt w:val="bullet"/>
      <w:lvlText w:val=""/>
      <w:lvlJc w:val="left"/>
      <w:pPr>
        <w:ind w:left="6480" w:hanging="360"/>
      </w:pPr>
      <w:rPr>
        <w:rFonts w:ascii="Wingdings" w:hAnsi="Wingdings" w:hint="default"/>
      </w:rPr>
    </w:lvl>
  </w:abstractNum>
  <w:abstractNum w:abstractNumId="27" w15:restartNumberingAfterBreak="0">
    <w:nsid w:val="765D30B7"/>
    <w:multiLevelType w:val="multilevel"/>
    <w:tmpl w:val="42B45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6935C5"/>
    <w:multiLevelType w:val="hybridMultilevel"/>
    <w:tmpl w:val="2CBA4832"/>
    <w:lvl w:ilvl="0" w:tplc="177427CC">
      <w:start w:val="1"/>
      <w:numFmt w:val="bullet"/>
      <w:lvlText w:val=""/>
      <w:lvlJc w:val="left"/>
      <w:pPr>
        <w:ind w:left="720" w:hanging="360"/>
      </w:pPr>
      <w:rPr>
        <w:rFonts w:ascii="Symbol" w:hAnsi="Symbol" w:hint="default"/>
      </w:rPr>
    </w:lvl>
    <w:lvl w:ilvl="1" w:tplc="1CA431EE">
      <w:start w:val="1"/>
      <w:numFmt w:val="bullet"/>
      <w:lvlText w:val="o"/>
      <w:lvlJc w:val="left"/>
      <w:pPr>
        <w:ind w:left="1440" w:hanging="360"/>
      </w:pPr>
      <w:rPr>
        <w:rFonts w:ascii="Courier New" w:hAnsi="Courier New" w:hint="default"/>
      </w:rPr>
    </w:lvl>
    <w:lvl w:ilvl="2" w:tplc="C4E86E94">
      <w:start w:val="1"/>
      <w:numFmt w:val="bullet"/>
      <w:lvlText w:val=""/>
      <w:lvlJc w:val="left"/>
      <w:pPr>
        <w:ind w:left="2160" w:hanging="360"/>
      </w:pPr>
      <w:rPr>
        <w:rFonts w:ascii="Wingdings" w:hAnsi="Wingdings" w:hint="default"/>
      </w:rPr>
    </w:lvl>
    <w:lvl w:ilvl="3" w:tplc="8B526820">
      <w:start w:val="1"/>
      <w:numFmt w:val="bullet"/>
      <w:lvlText w:val=""/>
      <w:lvlJc w:val="left"/>
      <w:pPr>
        <w:ind w:left="2880" w:hanging="360"/>
      </w:pPr>
      <w:rPr>
        <w:rFonts w:ascii="Symbol" w:hAnsi="Symbol" w:hint="default"/>
      </w:rPr>
    </w:lvl>
    <w:lvl w:ilvl="4" w:tplc="256AB15E">
      <w:start w:val="1"/>
      <w:numFmt w:val="bullet"/>
      <w:lvlText w:val="o"/>
      <w:lvlJc w:val="left"/>
      <w:pPr>
        <w:ind w:left="3600" w:hanging="360"/>
      </w:pPr>
      <w:rPr>
        <w:rFonts w:ascii="Courier New" w:hAnsi="Courier New" w:hint="default"/>
      </w:rPr>
    </w:lvl>
    <w:lvl w:ilvl="5" w:tplc="1AB2A062">
      <w:start w:val="1"/>
      <w:numFmt w:val="bullet"/>
      <w:lvlText w:val=""/>
      <w:lvlJc w:val="left"/>
      <w:pPr>
        <w:ind w:left="4320" w:hanging="360"/>
      </w:pPr>
      <w:rPr>
        <w:rFonts w:ascii="Wingdings" w:hAnsi="Wingdings" w:hint="default"/>
      </w:rPr>
    </w:lvl>
    <w:lvl w:ilvl="6" w:tplc="4A645092">
      <w:start w:val="1"/>
      <w:numFmt w:val="bullet"/>
      <w:lvlText w:val=""/>
      <w:lvlJc w:val="left"/>
      <w:pPr>
        <w:ind w:left="5040" w:hanging="360"/>
      </w:pPr>
      <w:rPr>
        <w:rFonts w:ascii="Symbol" w:hAnsi="Symbol" w:hint="default"/>
      </w:rPr>
    </w:lvl>
    <w:lvl w:ilvl="7" w:tplc="7862ECCE">
      <w:start w:val="1"/>
      <w:numFmt w:val="bullet"/>
      <w:lvlText w:val="o"/>
      <w:lvlJc w:val="left"/>
      <w:pPr>
        <w:ind w:left="5760" w:hanging="360"/>
      </w:pPr>
      <w:rPr>
        <w:rFonts w:ascii="Courier New" w:hAnsi="Courier New" w:hint="default"/>
      </w:rPr>
    </w:lvl>
    <w:lvl w:ilvl="8" w:tplc="1CC059F2">
      <w:start w:val="1"/>
      <w:numFmt w:val="bullet"/>
      <w:lvlText w:val=""/>
      <w:lvlJc w:val="left"/>
      <w:pPr>
        <w:ind w:left="6480" w:hanging="360"/>
      </w:pPr>
      <w:rPr>
        <w:rFonts w:ascii="Wingdings" w:hAnsi="Wingdings" w:hint="default"/>
      </w:rPr>
    </w:lvl>
  </w:abstractNum>
  <w:abstractNum w:abstractNumId="29" w15:restartNumberingAfterBreak="0">
    <w:nsid w:val="7F891027"/>
    <w:multiLevelType w:val="multilevel"/>
    <w:tmpl w:val="9808D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4"/>
  </w:num>
  <w:num w:numId="3">
    <w:abstractNumId w:val="10"/>
  </w:num>
  <w:num w:numId="4">
    <w:abstractNumId w:val="29"/>
  </w:num>
  <w:num w:numId="5">
    <w:abstractNumId w:val="18"/>
  </w:num>
  <w:num w:numId="6">
    <w:abstractNumId w:val="19"/>
  </w:num>
  <w:num w:numId="7">
    <w:abstractNumId w:val="4"/>
  </w:num>
  <w:num w:numId="8">
    <w:abstractNumId w:val="1"/>
  </w:num>
  <w:num w:numId="9">
    <w:abstractNumId w:val="9"/>
  </w:num>
  <w:num w:numId="10">
    <w:abstractNumId w:val="8"/>
  </w:num>
  <w:num w:numId="11">
    <w:abstractNumId w:val="28"/>
  </w:num>
  <w:num w:numId="12">
    <w:abstractNumId w:val="0"/>
  </w:num>
  <w:num w:numId="13">
    <w:abstractNumId w:val="20"/>
  </w:num>
  <w:num w:numId="14">
    <w:abstractNumId w:val="26"/>
  </w:num>
  <w:num w:numId="15">
    <w:abstractNumId w:val="22"/>
  </w:num>
  <w:num w:numId="16">
    <w:abstractNumId w:val="13"/>
  </w:num>
  <w:num w:numId="17">
    <w:abstractNumId w:val="6"/>
  </w:num>
  <w:num w:numId="18">
    <w:abstractNumId w:val="23"/>
  </w:num>
  <w:num w:numId="19">
    <w:abstractNumId w:val="2"/>
  </w:num>
  <w:num w:numId="20">
    <w:abstractNumId w:val="11"/>
  </w:num>
  <w:num w:numId="21">
    <w:abstractNumId w:val="14"/>
  </w:num>
  <w:num w:numId="22">
    <w:abstractNumId w:val="3"/>
  </w:num>
  <w:num w:numId="23">
    <w:abstractNumId w:val="12"/>
  </w:num>
  <w:num w:numId="24">
    <w:abstractNumId w:val="17"/>
  </w:num>
  <w:num w:numId="25">
    <w:abstractNumId w:val="25"/>
  </w:num>
  <w:num w:numId="26">
    <w:abstractNumId w:val="5"/>
  </w:num>
  <w:num w:numId="27">
    <w:abstractNumId w:val="15"/>
  </w:num>
  <w:num w:numId="28">
    <w:abstractNumId w:val="21"/>
  </w:num>
  <w:num w:numId="29">
    <w:abstractNumId w:val="27"/>
  </w:num>
  <w:num w:numId="3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D1"/>
    <w:rsid w:val="000174C4"/>
    <w:rsid w:val="00035D7E"/>
    <w:rsid w:val="0005766A"/>
    <w:rsid w:val="0006235B"/>
    <w:rsid w:val="00083401"/>
    <w:rsid w:val="00095D23"/>
    <w:rsid w:val="000E7464"/>
    <w:rsid w:val="000F2C78"/>
    <w:rsid w:val="0013315E"/>
    <w:rsid w:val="00150367"/>
    <w:rsid w:val="00173991"/>
    <w:rsid w:val="001B29FC"/>
    <w:rsid w:val="001B3786"/>
    <w:rsid w:val="002055DA"/>
    <w:rsid w:val="00237AF0"/>
    <w:rsid w:val="00302608"/>
    <w:rsid w:val="00306A38"/>
    <w:rsid w:val="00320869"/>
    <w:rsid w:val="00330DDC"/>
    <w:rsid w:val="003344AD"/>
    <w:rsid w:val="00361CA3"/>
    <w:rsid w:val="003801F6"/>
    <w:rsid w:val="003B01D9"/>
    <w:rsid w:val="003B64C1"/>
    <w:rsid w:val="003C0BF9"/>
    <w:rsid w:val="004049B1"/>
    <w:rsid w:val="004113FF"/>
    <w:rsid w:val="0041641E"/>
    <w:rsid w:val="0042446B"/>
    <w:rsid w:val="00443DD4"/>
    <w:rsid w:val="004C0247"/>
    <w:rsid w:val="004C200E"/>
    <w:rsid w:val="004C4489"/>
    <w:rsid w:val="004F1D17"/>
    <w:rsid w:val="004F575E"/>
    <w:rsid w:val="005102C1"/>
    <w:rsid w:val="00523251"/>
    <w:rsid w:val="005537A5"/>
    <w:rsid w:val="0057343C"/>
    <w:rsid w:val="0058335B"/>
    <w:rsid w:val="00596512"/>
    <w:rsid w:val="005A009D"/>
    <w:rsid w:val="005E1D89"/>
    <w:rsid w:val="006140E7"/>
    <w:rsid w:val="006307A4"/>
    <w:rsid w:val="0064460B"/>
    <w:rsid w:val="00672638"/>
    <w:rsid w:val="0069415A"/>
    <w:rsid w:val="006961EC"/>
    <w:rsid w:val="006E0785"/>
    <w:rsid w:val="006E6814"/>
    <w:rsid w:val="00706F84"/>
    <w:rsid w:val="0071662B"/>
    <w:rsid w:val="00744134"/>
    <w:rsid w:val="00797022"/>
    <w:rsid w:val="007A0213"/>
    <w:rsid w:val="007A15E4"/>
    <w:rsid w:val="007C6FFB"/>
    <w:rsid w:val="007D34ED"/>
    <w:rsid w:val="008214D5"/>
    <w:rsid w:val="008351A4"/>
    <w:rsid w:val="0085159B"/>
    <w:rsid w:val="00851E2F"/>
    <w:rsid w:val="0085550E"/>
    <w:rsid w:val="00874B1E"/>
    <w:rsid w:val="00875950"/>
    <w:rsid w:val="00875E2A"/>
    <w:rsid w:val="00891E1D"/>
    <w:rsid w:val="0089349C"/>
    <w:rsid w:val="008A559E"/>
    <w:rsid w:val="008B32F1"/>
    <w:rsid w:val="008D138A"/>
    <w:rsid w:val="008D1955"/>
    <w:rsid w:val="008F6670"/>
    <w:rsid w:val="00903E85"/>
    <w:rsid w:val="00930833"/>
    <w:rsid w:val="00932DB1"/>
    <w:rsid w:val="00935F9B"/>
    <w:rsid w:val="0095622C"/>
    <w:rsid w:val="0097466E"/>
    <w:rsid w:val="009A27E9"/>
    <w:rsid w:val="00A0182F"/>
    <w:rsid w:val="00A243F2"/>
    <w:rsid w:val="00A33273"/>
    <w:rsid w:val="00A4620C"/>
    <w:rsid w:val="00A913E3"/>
    <w:rsid w:val="00AB355B"/>
    <w:rsid w:val="00AE1C15"/>
    <w:rsid w:val="00B06199"/>
    <w:rsid w:val="00B159DE"/>
    <w:rsid w:val="00B434DF"/>
    <w:rsid w:val="00B61DE5"/>
    <w:rsid w:val="00B80010"/>
    <w:rsid w:val="00B9304E"/>
    <w:rsid w:val="00BE5175"/>
    <w:rsid w:val="00C57599"/>
    <w:rsid w:val="00C74E7C"/>
    <w:rsid w:val="00CB18B1"/>
    <w:rsid w:val="00CB62F1"/>
    <w:rsid w:val="00CC14C7"/>
    <w:rsid w:val="00CE29F3"/>
    <w:rsid w:val="00CE582E"/>
    <w:rsid w:val="00CE789B"/>
    <w:rsid w:val="00CF0171"/>
    <w:rsid w:val="00D14ABA"/>
    <w:rsid w:val="00D240CD"/>
    <w:rsid w:val="00D40EB8"/>
    <w:rsid w:val="00D41393"/>
    <w:rsid w:val="00D54669"/>
    <w:rsid w:val="00DB7378"/>
    <w:rsid w:val="00DE1CF5"/>
    <w:rsid w:val="00E4108C"/>
    <w:rsid w:val="00E442D8"/>
    <w:rsid w:val="00E45D45"/>
    <w:rsid w:val="00E55F09"/>
    <w:rsid w:val="00E67D8B"/>
    <w:rsid w:val="00EB0ED2"/>
    <w:rsid w:val="00EC7B8E"/>
    <w:rsid w:val="00EF65D8"/>
    <w:rsid w:val="00F01E0E"/>
    <w:rsid w:val="00F07362"/>
    <w:rsid w:val="00F407FC"/>
    <w:rsid w:val="00F445B5"/>
    <w:rsid w:val="00F67BD1"/>
    <w:rsid w:val="00F859D7"/>
    <w:rsid w:val="00F86684"/>
    <w:rsid w:val="00FD5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92790"/>
  <w15:chartTrackingRefBased/>
  <w15:docId w15:val="{E0A4E62C-A639-483B-83B2-63F02737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59D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62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D40E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B62F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67BD1"/>
    <w:rPr>
      <w:color w:val="0000FF"/>
      <w:u w:val="single"/>
    </w:rPr>
  </w:style>
  <w:style w:type="paragraph" w:styleId="NormalWeb">
    <w:name w:val="Normal (Web)"/>
    <w:basedOn w:val="Normal"/>
    <w:uiPriority w:val="99"/>
    <w:unhideWhenUsed/>
    <w:rsid w:val="00F445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F445B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L,Maire"/>
    <w:basedOn w:val="Normal"/>
    <w:link w:val="ListParagraphChar"/>
    <w:uiPriority w:val="34"/>
    <w:qFormat/>
    <w:rsid w:val="00874B1E"/>
    <w:pPr>
      <w:ind w:left="720"/>
      <w:contextualSpacing/>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qFormat/>
    <w:locked/>
    <w:rsid w:val="0057343C"/>
  </w:style>
  <w:style w:type="character" w:styleId="FollowedHyperlink">
    <w:name w:val="FollowedHyperlink"/>
    <w:basedOn w:val="DefaultParagraphFont"/>
    <w:uiPriority w:val="99"/>
    <w:semiHidden/>
    <w:unhideWhenUsed/>
    <w:rsid w:val="00874B1E"/>
    <w:rPr>
      <w:color w:val="954F72" w:themeColor="followedHyperlink"/>
      <w:u w:val="single"/>
    </w:rPr>
  </w:style>
  <w:style w:type="character" w:styleId="Emphasis">
    <w:name w:val="Emphasis"/>
    <w:basedOn w:val="DefaultParagraphFont"/>
    <w:uiPriority w:val="20"/>
    <w:qFormat/>
    <w:rsid w:val="007A15E4"/>
    <w:rPr>
      <w:i/>
      <w:iCs/>
    </w:rPr>
  </w:style>
  <w:style w:type="paragraph" w:styleId="NoSpacing">
    <w:name w:val="No Spacing"/>
    <w:uiPriority w:val="1"/>
    <w:qFormat/>
    <w:rsid w:val="007A15E4"/>
    <w:pPr>
      <w:spacing w:after="0" w:line="240" w:lineRule="auto"/>
    </w:pPr>
  </w:style>
  <w:style w:type="table" w:styleId="TableGrid">
    <w:name w:val="Table Grid"/>
    <w:basedOn w:val="TableNormal"/>
    <w:uiPriority w:val="59"/>
    <w:rsid w:val="00A24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243F2"/>
    <w:pPr>
      <w:spacing w:after="0" w:line="240" w:lineRule="auto"/>
    </w:pPr>
    <w:rPr>
      <w:rFonts w:ascii="Calibri Light" w:hAnsi="Calibri Light"/>
      <w:color w:val="1F3864" w:themeColor="accent5" w:themeShade="80"/>
      <w:szCs w:val="21"/>
    </w:rPr>
  </w:style>
  <w:style w:type="character" w:customStyle="1" w:styleId="PlainTextChar">
    <w:name w:val="Plain Text Char"/>
    <w:basedOn w:val="DefaultParagraphFont"/>
    <w:link w:val="PlainText"/>
    <w:uiPriority w:val="99"/>
    <w:semiHidden/>
    <w:rsid w:val="00A243F2"/>
    <w:rPr>
      <w:rFonts w:ascii="Calibri Light" w:hAnsi="Calibri Light"/>
      <w:color w:val="1F3864" w:themeColor="accent5" w:themeShade="80"/>
      <w:szCs w:val="21"/>
    </w:rPr>
  </w:style>
  <w:style w:type="character" w:styleId="Strong">
    <w:name w:val="Strong"/>
    <w:basedOn w:val="DefaultParagraphFont"/>
    <w:uiPriority w:val="22"/>
    <w:qFormat/>
    <w:rsid w:val="00930833"/>
    <w:rPr>
      <w:b/>
      <w:bCs/>
    </w:rPr>
  </w:style>
  <w:style w:type="paragraph" w:styleId="Title">
    <w:name w:val="Title"/>
    <w:basedOn w:val="Normal"/>
    <w:next w:val="Normal"/>
    <w:link w:val="TitleChar"/>
    <w:uiPriority w:val="1"/>
    <w:qFormat/>
    <w:rsid w:val="0057343C"/>
    <w:pPr>
      <w:pBdr>
        <w:bottom w:val="single" w:sz="8" w:space="4" w:color="A5A5A5" w:themeColor="accent3"/>
      </w:pBdr>
      <w:spacing w:before="720" w:after="480" w:line="240" w:lineRule="auto"/>
    </w:pPr>
    <w:rPr>
      <w:rFonts w:eastAsiaTheme="minorEastAsia"/>
      <w:color w:val="5B9BD5" w:themeColor="accent1"/>
      <w:sz w:val="48"/>
      <w:szCs w:val="20"/>
      <w:lang w:val="en-US"/>
    </w:rPr>
  </w:style>
  <w:style w:type="character" w:customStyle="1" w:styleId="TitleChar">
    <w:name w:val="Title Char"/>
    <w:basedOn w:val="DefaultParagraphFont"/>
    <w:link w:val="Title"/>
    <w:uiPriority w:val="1"/>
    <w:rsid w:val="0057343C"/>
    <w:rPr>
      <w:rFonts w:eastAsiaTheme="minorEastAsia"/>
      <w:color w:val="5B9BD5" w:themeColor="accent1"/>
      <w:sz w:val="48"/>
      <w:szCs w:val="20"/>
      <w:lang w:val="en-US"/>
    </w:rPr>
  </w:style>
  <w:style w:type="paragraph" w:customStyle="1" w:styleId="xxmsonormal">
    <w:name w:val="x_x_msonormal"/>
    <w:basedOn w:val="Normal"/>
    <w:rsid w:val="00D240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apple-converted-space">
    <w:name w:val="x_x_apple-converted-space"/>
    <w:basedOn w:val="DefaultParagraphFont"/>
    <w:rsid w:val="00D240CD"/>
  </w:style>
  <w:style w:type="paragraph" w:styleId="Header">
    <w:name w:val="header"/>
    <w:basedOn w:val="Normal"/>
    <w:link w:val="HeaderChar"/>
    <w:unhideWhenUsed/>
    <w:rsid w:val="00D2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0CD"/>
  </w:style>
  <w:style w:type="paragraph" w:styleId="Footer">
    <w:name w:val="footer"/>
    <w:basedOn w:val="Normal"/>
    <w:link w:val="FooterChar"/>
    <w:unhideWhenUsed/>
    <w:rsid w:val="00D2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0CD"/>
  </w:style>
  <w:style w:type="character" w:customStyle="1" w:styleId="normaltextrun">
    <w:name w:val="normaltextrun"/>
    <w:basedOn w:val="DefaultParagraphFont"/>
    <w:rsid w:val="002055DA"/>
  </w:style>
  <w:style w:type="paragraph" w:customStyle="1" w:styleId="paragraph">
    <w:name w:val="paragraph"/>
    <w:basedOn w:val="Normal"/>
    <w:rsid w:val="002055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msonormal"/>
    <w:basedOn w:val="Normal"/>
    <w:rsid w:val="008D138A"/>
    <w:pPr>
      <w:spacing w:after="0" w:line="240" w:lineRule="auto"/>
    </w:pPr>
    <w:rPr>
      <w:rFonts w:ascii="Times New Roman" w:hAnsi="Times New Roman" w:cs="Times New Roman"/>
      <w:sz w:val="24"/>
      <w:szCs w:val="24"/>
      <w:lang w:eastAsia="en-GB"/>
    </w:rPr>
  </w:style>
  <w:style w:type="paragraph" w:customStyle="1" w:styleId="xxmsonormal0">
    <w:name w:val="xxmsonormal"/>
    <w:basedOn w:val="Normal"/>
    <w:rsid w:val="008D138A"/>
    <w:pPr>
      <w:spacing w:after="0" w:line="240" w:lineRule="auto"/>
    </w:pPr>
    <w:rPr>
      <w:rFonts w:ascii="Times New Roman" w:hAnsi="Times New Roman" w:cs="Times New Roman"/>
      <w:sz w:val="24"/>
      <w:szCs w:val="24"/>
      <w:lang w:eastAsia="en-GB"/>
    </w:rPr>
  </w:style>
  <w:style w:type="character" w:customStyle="1" w:styleId="xxapple-converted-space0">
    <w:name w:val="xxapple-converted-space"/>
    <w:basedOn w:val="DefaultParagraphFont"/>
    <w:rsid w:val="008D138A"/>
  </w:style>
  <w:style w:type="character" w:customStyle="1" w:styleId="markxe46c1tc9">
    <w:name w:val="markxe46c1tc9"/>
    <w:basedOn w:val="DefaultParagraphFont"/>
    <w:rsid w:val="0058335B"/>
  </w:style>
  <w:style w:type="character" w:customStyle="1" w:styleId="BalloonTextChar">
    <w:name w:val="Balloon Text Char"/>
    <w:basedOn w:val="DefaultParagraphFont"/>
    <w:link w:val="BalloonText"/>
    <w:semiHidden/>
    <w:rsid w:val="007C6FFB"/>
    <w:rPr>
      <w:rFonts w:ascii="Lucida Grande" w:eastAsia="Times New Roman" w:hAnsi="Lucida Grande" w:cs="Times New Roman"/>
      <w:sz w:val="18"/>
      <w:szCs w:val="18"/>
    </w:rPr>
  </w:style>
  <w:style w:type="paragraph" w:styleId="BalloonText">
    <w:name w:val="Balloon Text"/>
    <w:basedOn w:val="Normal"/>
    <w:link w:val="BalloonTextChar"/>
    <w:semiHidden/>
    <w:rsid w:val="007C6FFB"/>
    <w:pPr>
      <w:spacing w:after="0" w:line="240" w:lineRule="auto"/>
    </w:pPr>
    <w:rPr>
      <w:rFonts w:ascii="Lucida Grande" w:eastAsia="Times New Roman" w:hAnsi="Lucida Grande" w:cs="Times New Roman"/>
      <w:sz w:val="18"/>
      <w:szCs w:val="18"/>
    </w:rPr>
  </w:style>
  <w:style w:type="paragraph" w:customStyle="1" w:styleId="xmsonormal0">
    <w:name w:val="x_msonormal"/>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markxe46c1tc9">
    <w:name w:val="x_markxe46c1tc9"/>
    <w:basedOn w:val="DefaultParagraphFont"/>
    <w:rsid w:val="00D54669"/>
  </w:style>
  <w:style w:type="character" w:customStyle="1" w:styleId="xapple-converted-space">
    <w:name w:val="x_apple-converted-space"/>
    <w:basedOn w:val="DefaultParagraphFont"/>
    <w:rsid w:val="0042446B"/>
  </w:style>
  <w:style w:type="character" w:customStyle="1" w:styleId="eop">
    <w:name w:val="eop"/>
    <w:basedOn w:val="DefaultParagraphFont"/>
    <w:rsid w:val="005E1D89"/>
  </w:style>
  <w:style w:type="character" w:customStyle="1" w:styleId="scxw255886934">
    <w:name w:val="scxw255886934"/>
    <w:basedOn w:val="DefaultParagraphFont"/>
    <w:rsid w:val="005E1D89"/>
  </w:style>
  <w:style w:type="character" w:customStyle="1" w:styleId="markuylieaffv">
    <w:name w:val="markuylieaffv"/>
    <w:basedOn w:val="DefaultParagraphFont"/>
    <w:rsid w:val="00CE29F3"/>
  </w:style>
  <w:style w:type="character" w:customStyle="1" w:styleId="Heading4Char">
    <w:name w:val="Heading 4 Char"/>
    <w:basedOn w:val="DefaultParagraphFont"/>
    <w:link w:val="Heading4"/>
    <w:uiPriority w:val="9"/>
    <w:semiHidden/>
    <w:rsid w:val="00D40EB8"/>
    <w:rPr>
      <w:rFonts w:asciiTheme="majorHAnsi" w:eastAsiaTheme="majorEastAsia" w:hAnsiTheme="majorHAnsi" w:cstheme="majorBidi"/>
      <w:i/>
      <w:iCs/>
      <w:color w:val="2E74B5" w:themeColor="accent1" w:themeShade="BF"/>
    </w:rPr>
  </w:style>
  <w:style w:type="paragraph" w:customStyle="1" w:styleId="has-vivid-red-color">
    <w:name w:val="has-vivid-red-color"/>
    <w:basedOn w:val="Normal"/>
    <w:rsid w:val="00D40EB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1536">
      <w:bodyDiv w:val="1"/>
      <w:marLeft w:val="0"/>
      <w:marRight w:val="0"/>
      <w:marTop w:val="0"/>
      <w:marBottom w:val="0"/>
      <w:divBdr>
        <w:top w:val="none" w:sz="0" w:space="0" w:color="auto"/>
        <w:left w:val="none" w:sz="0" w:space="0" w:color="auto"/>
        <w:bottom w:val="none" w:sz="0" w:space="0" w:color="auto"/>
        <w:right w:val="none" w:sz="0" w:space="0" w:color="auto"/>
      </w:divBdr>
    </w:div>
    <w:div w:id="102305782">
      <w:bodyDiv w:val="1"/>
      <w:marLeft w:val="0"/>
      <w:marRight w:val="0"/>
      <w:marTop w:val="0"/>
      <w:marBottom w:val="0"/>
      <w:divBdr>
        <w:top w:val="none" w:sz="0" w:space="0" w:color="auto"/>
        <w:left w:val="none" w:sz="0" w:space="0" w:color="auto"/>
        <w:bottom w:val="none" w:sz="0" w:space="0" w:color="auto"/>
        <w:right w:val="none" w:sz="0" w:space="0" w:color="auto"/>
      </w:divBdr>
    </w:div>
    <w:div w:id="107697199">
      <w:bodyDiv w:val="1"/>
      <w:marLeft w:val="0"/>
      <w:marRight w:val="0"/>
      <w:marTop w:val="0"/>
      <w:marBottom w:val="0"/>
      <w:divBdr>
        <w:top w:val="none" w:sz="0" w:space="0" w:color="auto"/>
        <w:left w:val="none" w:sz="0" w:space="0" w:color="auto"/>
        <w:bottom w:val="none" w:sz="0" w:space="0" w:color="auto"/>
        <w:right w:val="none" w:sz="0" w:space="0" w:color="auto"/>
      </w:divBdr>
    </w:div>
    <w:div w:id="161623173">
      <w:bodyDiv w:val="1"/>
      <w:marLeft w:val="0"/>
      <w:marRight w:val="0"/>
      <w:marTop w:val="0"/>
      <w:marBottom w:val="0"/>
      <w:divBdr>
        <w:top w:val="none" w:sz="0" w:space="0" w:color="auto"/>
        <w:left w:val="none" w:sz="0" w:space="0" w:color="auto"/>
        <w:bottom w:val="none" w:sz="0" w:space="0" w:color="auto"/>
        <w:right w:val="none" w:sz="0" w:space="0" w:color="auto"/>
      </w:divBdr>
    </w:div>
    <w:div w:id="212232535">
      <w:bodyDiv w:val="1"/>
      <w:marLeft w:val="0"/>
      <w:marRight w:val="0"/>
      <w:marTop w:val="0"/>
      <w:marBottom w:val="0"/>
      <w:divBdr>
        <w:top w:val="none" w:sz="0" w:space="0" w:color="auto"/>
        <w:left w:val="none" w:sz="0" w:space="0" w:color="auto"/>
        <w:bottom w:val="none" w:sz="0" w:space="0" w:color="auto"/>
        <w:right w:val="none" w:sz="0" w:space="0" w:color="auto"/>
      </w:divBdr>
    </w:div>
    <w:div w:id="242684217">
      <w:bodyDiv w:val="1"/>
      <w:marLeft w:val="0"/>
      <w:marRight w:val="0"/>
      <w:marTop w:val="0"/>
      <w:marBottom w:val="0"/>
      <w:divBdr>
        <w:top w:val="none" w:sz="0" w:space="0" w:color="auto"/>
        <w:left w:val="none" w:sz="0" w:space="0" w:color="auto"/>
        <w:bottom w:val="none" w:sz="0" w:space="0" w:color="auto"/>
        <w:right w:val="none" w:sz="0" w:space="0" w:color="auto"/>
      </w:divBdr>
    </w:div>
    <w:div w:id="335379062">
      <w:bodyDiv w:val="1"/>
      <w:marLeft w:val="0"/>
      <w:marRight w:val="0"/>
      <w:marTop w:val="0"/>
      <w:marBottom w:val="0"/>
      <w:divBdr>
        <w:top w:val="none" w:sz="0" w:space="0" w:color="auto"/>
        <w:left w:val="none" w:sz="0" w:space="0" w:color="auto"/>
        <w:bottom w:val="none" w:sz="0" w:space="0" w:color="auto"/>
        <w:right w:val="none" w:sz="0" w:space="0" w:color="auto"/>
      </w:divBdr>
    </w:div>
    <w:div w:id="399795692">
      <w:bodyDiv w:val="1"/>
      <w:marLeft w:val="0"/>
      <w:marRight w:val="0"/>
      <w:marTop w:val="0"/>
      <w:marBottom w:val="0"/>
      <w:divBdr>
        <w:top w:val="none" w:sz="0" w:space="0" w:color="auto"/>
        <w:left w:val="none" w:sz="0" w:space="0" w:color="auto"/>
        <w:bottom w:val="none" w:sz="0" w:space="0" w:color="auto"/>
        <w:right w:val="none" w:sz="0" w:space="0" w:color="auto"/>
      </w:divBdr>
    </w:div>
    <w:div w:id="482041609">
      <w:bodyDiv w:val="1"/>
      <w:marLeft w:val="0"/>
      <w:marRight w:val="0"/>
      <w:marTop w:val="0"/>
      <w:marBottom w:val="0"/>
      <w:divBdr>
        <w:top w:val="none" w:sz="0" w:space="0" w:color="auto"/>
        <w:left w:val="none" w:sz="0" w:space="0" w:color="auto"/>
        <w:bottom w:val="none" w:sz="0" w:space="0" w:color="auto"/>
        <w:right w:val="none" w:sz="0" w:space="0" w:color="auto"/>
      </w:divBdr>
    </w:div>
    <w:div w:id="515533544">
      <w:bodyDiv w:val="1"/>
      <w:marLeft w:val="0"/>
      <w:marRight w:val="0"/>
      <w:marTop w:val="0"/>
      <w:marBottom w:val="0"/>
      <w:divBdr>
        <w:top w:val="none" w:sz="0" w:space="0" w:color="auto"/>
        <w:left w:val="none" w:sz="0" w:space="0" w:color="auto"/>
        <w:bottom w:val="none" w:sz="0" w:space="0" w:color="auto"/>
        <w:right w:val="none" w:sz="0" w:space="0" w:color="auto"/>
      </w:divBdr>
    </w:div>
    <w:div w:id="520703565">
      <w:bodyDiv w:val="1"/>
      <w:marLeft w:val="0"/>
      <w:marRight w:val="0"/>
      <w:marTop w:val="0"/>
      <w:marBottom w:val="0"/>
      <w:divBdr>
        <w:top w:val="none" w:sz="0" w:space="0" w:color="auto"/>
        <w:left w:val="none" w:sz="0" w:space="0" w:color="auto"/>
        <w:bottom w:val="none" w:sz="0" w:space="0" w:color="auto"/>
        <w:right w:val="none" w:sz="0" w:space="0" w:color="auto"/>
      </w:divBdr>
    </w:div>
    <w:div w:id="569267016">
      <w:bodyDiv w:val="1"/>
      <w:marLeft w:val="0"/>
      <w:marRight w:val="0"/>
      <w:marTop w:val="0"/>
      <w:marBottom w:val="0"/>
      <w:divBdr>
        <w:top w:val="none" w:sz="0" w:space="0" w:color="auto"/>
        <w:left w:val="none" w:sz="0" w:space="0" w:color="auto"/>
        <w:bottom w:val="none" w:sz="0" w:space="0" w:color="auto"/>
        <w:right w:val="none" w:sz="0" w:space="0" w:color="auto"/>
      </w:divBdr>
    </w:div>
    <w:div w:id="573975053">
      <w:bodyDiv w:val="1"/>
      <w:marLeft w:val="0"/>
      <w:marRight w:val="0"/>
      <w:marTop w:val="0"/>
      <w:marBottom w:val="0"/>
      <w:divBdr>
        <w:top w:val="none" w:sz="0" w:space="0" w:color="auto"/>
        <w:left w:val="none" w:sz="0" w:space="0" w:color="auto"/>
        <w:bottom w:val="none" w:sz="0" w:space="0" w:color="auto"/>
        <w:right w:val="none" w:sz="0" w:space="0" w:color="auto"/>
      </w:divBdr>
    </w:div>
    <w:div w:id="582031602">
      <w:bodyDiv w:val="1"/>
      <w:marLeft w:val="0"/>
      <w:marRight w:val="0"/>
      <w:marTop w:val="0"/>
      <w:marBottom w:val="0"/>
      <w:divBdr>
        <w:top w:val="none" w:sz="0" w:space="0" w:color="auto"/>
        <w:left w:val="none" w:sz="0" w:space="0" w:color="auto"/>
        <w:bottom w:val="none" w:sz="0" w:space="0" w:color="auto"/>
        <w:right w:val="none" w:sz="0" w:space="0" w:color="auto"/>
      </w:divBdr>
    </w:div>
    <w:div w:id="591428136">
      <w:bodyDiv w:val="1"/>
      <w:marLeft w:val="0"/>
      <w:marRight w:val="0"/>
      <w:marTop w:val="0"/>
      <w:marBottom w:val="0"/>
      <w:divBdr>
        <w:top w:val="none" w:sz="0" w:space="0" w:color="auto"/>
        <w:left w:val="none" w:sz="0" w:space="0" w:color="auto"/>
        <w:bottom w:val="none" w:sz="0" w:space="0" w:color="auto"/>
        <w:right w:val="none" w:sz="0" w:space="0" w:color="auto"/>
      </w:divBdr>
    </w:div>
    <w:div w:id="625702403">
      <w:bodyDiv w:val="1"/>
      <w:marLeft w:val="0"/>
      <w:marRight w:val="0"/>
      <w:marTop w:val="0"/>
      <w:marBottom w:val="0"/>
      <w:divBdr>
        <w:top w:val="none" w:sz="0" w:space="0" w:color="auto"/>
        <w:left w:val="none" w:sz="0" w:space="0" w:color="auto"/>
        <w:bottom w:val="none" w:sz="0" w:space="0" w:color="auto"/>
        <w:right w:val="none" w:sz="0" w:space="0" w:color="auto"/>
      </w:divBdr>
    </w:div>
    <w:div w:id="700474349">
      <w:bodyDiv w:val="1"/>
      <w:marLeft w:val="0"/>
      <w:marRight w:val="0"/>
      <w:marTop w:val="0"/>
      <w:marBottom w:val="0"/>
      <w:divBdr>
        <w:top w:val="none" w:sz="0" w:space="0" w:color="auto"/>
        <w:left w:val="none" w:sz="0" w:space="0" w:color="auto"/>
        <w:bottom w:val="none" w:sz="0" w:space="0" w:color="auto"/>
        <w:right w:val="none" w:sz="0" w:space="0" w:color="auto"/>
      </w:divBdr>
    </w:div>
    <w:div w:id="775713738">
      <w:bodyDiv w:val="1"/>
      <w:marLeft w:val="0"/>
      <w:marRight w:val="0"/>
      <w:marTop w:val="0"/>
      <w:marBottom w:val="0"/>
      <w:divBdr>
        <w:top w:val="none" w:sz="0" w:space="0" w:color="auto"/>
        <w:left w:val="none" w:sz="0" w:space="0" w:color="auto"/>
        <w:bottom w:val="none" w:sz="0" w:space="0" w:color="auto"/>
        <w:right w:val="none" w:sz="0" w:space="0" w:color="auto"/>
      </w:divBdr>
    </w:div>
    <w:div w:id="780758829">
      <w:bodyDiv w:val="1"/>
      <w:marLeft w:val="0"/>
      <w:marRight w:val="0"/>
      <w:marTop w:val="0"/>
      <w:marBottom w:val="0"/>
      <w:divBdr>
        <w:top w:val="none" w:sz="0" w:space="0" w:color="auto"/>
        <w:left w:val="none" w:sz="0" w:space="0" w:color="auto"/>
        <w:bottom w:val="none" w:sz="0" w:space="0" w:color="auto"/>
        <w:right w:val="none" w:sz="0" w:space="0" w:color="auto"/>
      </w:divBdr>
    </w:div>
    <w:div w:id="813834388">
      <w:bodyDiv w:val="1"/>
      <w:marLeft w:val="0"/>
      <w:marRight w:val="0"/>
      <w:marTop w:val="0"/>
      <w:marBottom w:val="0"/>
      <w:divBdr>
        <w:top w:val="none" w:sz="0" w:space="0" w:color="auto"/>
        <w:left w:val="none" w:sz="0" w:space="0" w:color="auto"/>
        <w:bottom w:val="none" w:sz="0" w:space="0" w:color="auto"/>
        <w:right w:val="none" w:sz="0" w:space="0" w:color="auto"/>
      </w:divBdr>
    </w:div>
    <w:div w:id="828207141">
      <w:bodyDiv w:val="1"/>
      <w:marLeft w:val="0"/>
      <w:marRight w:val="0"/>
      <w:marTop w:val="0"/>
      <w:marBottom w:val="0"/>
      <w:divBdr>
        <w:top w:val="none" w:sz="0" w:space="0" w:color="auto"/>
        <w:left w:val="none" w:sz="0" w:space="0" w:color="auto"/>
        <w:bottom w:val="none" w:sz="0" w:space="0" w:color="auto"/>
        <w:right w:val="none" w:sz="0" w:space="0" w:color="auto"/>
      </w:divBdr>
    </w:div>
    <w:div w:id="840004065">
      <w:bodyDiv w:val="1"/>
      <w:marLeft w:val="0"/>
      <w:marRight w:val="0"/>
      <w:marTop w:val="0"/>
      <w:marBottom w:val="0"/>
      <w:divBdr>
        <w:top w:val="none" w:sz="0" w:space="0" w:color="auto"/>
        <w:left w:val="none" w:sz="0" w:space="0" w:color="auto"/>
        <w:bottom w:val="none" w:sz="0" w:space="0" w:color="auto"/>
        <w:right w:val="none" w:sz="0" w:space="0" w:color="auto"/>
      </w:divBdr>
    </w:div>
    <w:div w:id="846022188">
      <w:bodyDiv w:val="1"/>
      <w:marLeft w:val="0"/>
      <w:marRight w:val="0"/>
      <w:marTop w:val="0"/>
      <w:marBottom w:val="0"/>
      <w:divBdr>
        <w:top w:val="none" w:sz="0" w:space="0" w:color="auto"/>
        <w:left w:val="none" w:sz="0" w:space="0" w:color="auto"/>
        <w:bottom w:val="none" w:sz="0" w:space="0" w:color="auto"/>
        <w:right w:val="none" w:sz="0" w:space="0" w:color="auto"/>
      </w:divBdr>
    </w:div>
    <w:div w:id="859205124">
      <w:bodyDiv w:val="1"/>
      <w:marLeft w:val="0"/>
      <w:marRight w:val="0"/>
      <w:marTop w:val="0"/>
      <w:marBottom w:val="0"/>
      <w:divBdr>
        <w:top w:val="none" w:sz="0" w:space="0" w:color="auto"/>
        <w:left w:val="none" w:sz="0" w:space="0" w:color="auto"/>
        <w:bottom w:val="none" w:sz="0" w:space="0" w:color="auto"/>
        <w:right w:val="none" w:sz="0" w:space="0" w:color="auto"/>
      </w:divBdr>
    </w:div>
    <w:div w:id="879560423">
      <w:bodyDiv w:val="1"/>
      <w:marLeft w:val="0"/>
      <w:marRight w:val="0"/>
      <w:marTop w:val="0"/>
      <w:marBottom w:val="0"/>
      <w:divBdr>
        <w:top w:val="none" w:sz="0" w:space="0" w:color="auto"/>
        <w:left w:val="none" w:sz="0" w:space="0" w:color="auto"/>
        <w:bottom w:val="none" w:sz="0" w:space="0" w:color="auto"/>
        <w:right w:val="none" w:sz="0" w:space="0" w:color="auto"/>
      </w:divBdr>
    </w:div>
    <w:div w:id="905265142">
      <w:bodyDiv w:val="1"/>
      <w:marLeft w:val="0"/>
      <w:marRight w:val="0"/>
      <w:marTop w:val="0"/>
      <w:marBottom w:val="0"/>
      <w:divBdr>
        <w:top w:val="none" w:sz="0" w:space="0" w:color="auto"/>
        <w:left w:val="none" w:sz="0" w:space="0" w:color="auto"/>
        <w:bottom w:val="none" w:sz="0" w:space="0" w:color="auto"/>
        <w:right w:val="none" w:sz="0" w:space="0" w:color="auto"/>
      </w:divBdr>
    </w:div>
    <w:div w:id="913707948">
      <w:bodyDiv w:val="1"/>
      <w:marLeft w:val="0"/>
      <w:marRight w:val="0"/>
      <w:marTop w:val="0"/>
      <w:marBottom w:val="0"/>
      <w:divBdr>
        <w:top w:val="none" w:sz="0" w:space="0" w:color="auto"/>
        <w:left w:val="none" w:sz="0" w:space="0" w:color="auto"/>
        <w:bottom w:val="none" w:sz="0" w:space="0" w:color="auto"/>
        <w:right w:val="none" w:sz="0" w:space="0" w:color="auto"/>
      </w:divBdr>
    </w:div>
    <w:div w:id="924388262">
      <w:bodyDiv w:val="1"/>
      <w:marLeft w:val="0"/>
      <w:marRight w:val="0"/>
      <w:marTop w:val="0"/>
      <w:marBottom w:val="0"/>
      <w:divBdr>
        <w:top w:val="none" w:sz="0" w:space="0" w:color="auto"/>
        <w:left w:val="none" w:sz="0" w:space="0" w:color="auto"/>
        <w:bottom w:val="none" w:sz="0" w:space="0" w:color="auto"/>
        <w:right w:val="none" w:sz="0" w:space="0" w:color="auto"/>
      </w:divBdr>
    </w:div>
    <w:div w:id="997077813">
      <w:bodyDiv w:val="1"/>
      <w:marLeft w:val="0"/>
      <w:marRight w:val="0"/>
      <w:marTop w:val="0"/>
      <w:marBottom w:val="0"/>
      <w:divBdr>
        <w:top w:val="none" w:sz="0" w:space="0" w:color="auto"/>
        <w:left w:val="none" w:sz="0" w:space="0" w:color="auto"/>
        <w:bottom w:val="none" w:sz="0" w:space="0" w:color="auto"/>
        <w:right w:val="none" w:sz="0" w:space="0" w:color="auto"/>
      </w:divBdr>
    </w:div>
    <w:div w:id="1069185933">
      <w:bodyDiv w:val="1"/>
      <w:marLeft w:val="0"/>
      <w:marRight w:val="0"/>
      <w:marTop w:val="0"/>
      <w:marBottom w:val="0"/>
      <w:divBdr>
        <w:top w:val="none" w:sz="0" w:space="0" w:color="auto"/>
        <w:left w:val="none" w:sz="0" w:space="0" w:color="auto"/>
        <w:bottom w:val="none" w:sz="0" w:space="0" w:color="auto"/>
        <w:right w:val="none" w:sz="0" w:space="0" w:color="auto"/>
      </w:divBdr>
    </w:div>
    <w:div w:id="1121343733">
      <w:bodyDiv w:val="1"/>
      <w:marLeft w:val="0"/>
      <w:marRight w:val="0"/>
      <w:marTop w:val="0"/>
      <w:marBottom w:val="0"/>
      <w:divBdr>
        <w:top w:val="none" w:sz="0" w:space="0" w:color="auto"/>
        <w:left w:val="none" w:sz="0" w:space="0" w:color="auto"/>
        <w:bottom w:val="none" w:sz="0" w:space="0" w:color="auto"/>
        <w:right w:val="none" w:sz="0" w:space="0" w:color="auto"/>
      </w:divBdr>
    </w:div>
    <w:div w:id="1152529376">
      <w:bodyDiv w:val="1"/>
      <w:marLeft w:val="0"/>
      <w:marRight w:val="0"/>
      <w:marTop w:val="0"/>
      <w:marBottom w:val="0"/>
      <w:divBdr>
        <w:top w:val="none" w:sz="0" w:space="0" w:color="auto"/>
        <w:left w:val="none" w:sz="0" w:space="0" w:color="auto"/>
        <w:bottom w:val="none" w:sz="0" w:space="0" w:color="auto"/>
        <w:right w:val="none" w:sz="0" w:space="0" w:color="auto"/>
      </w:divBdr>
    </w:div>
    <w:div w:id="1195312513">
      <w:bodyDiv w:val="1"/>
      <w:marLeft w:val="0"/>
      <w:marRight w:val="0"/>
      <w:marTop w:val="0"/>
      <w:marBottom w:val="0"/>
      <w:divBdr>
        <w:top w:val="none" w:sz="0" w:space="0" w:color="auto"/>
        <w:left w:val="none" w:sz="0" w:space="0" w:color="auto"/>
        <w:bottom w:val="none" w:sz="0" w:space="0" w:color="auto"/>
        <w:right w:val="none" w:sz="0" w:space="0" w:color="auto"/>
      </w:divBdr>
    </w:div>
    <w:div w:id="1200316190">
      <w:bodyDiv w:val="1"/>
      <w:marLeft w:val="0"/>
      <w:marRight w:val="0"/>
      <w:marTop w:val="0"/>
      <w:marBottom w:val="0"/>
      <w:divBdr>
        <w:top w:val="none" w:sz="0" w:space="0" w:color="auto"/>
        <w:left w:val="none" w:sz="0" w:space="0" w:color="auto"/>
        <w:bottom w:val="none" w:sz="0" w:space="0" w:color="auto"/>
        <w:right w:val="none" w:sz="0" w:space="0" w:color="auto"/>
      </w:divBdr>
    </w:div>
    <w:div w:id="1287738231">
      <w:bodyDiv w:val="1"/>
      <w:marLeft w:val="0"/>
      <w:marRight w:val="0"/>
      <w:marTop w:val="0"/>
      <w:marBottom w:val="0"/>
      <w:divBdr>
        <w:top w:val="none" w:sz="0" w:space="0" w:color="auto"/>
        <w:left w:val="none" w:sz="0" w:space="0" w:color="auto"/>
        <w:bottom w:val="none" w:sz="0" w:space="0" w:color="auto"/>
        <w:right w:val="none" w:sz="0" w:space="0" w:color="auto"/>
      </w:divBdr>
    </w:div>
    <w:div w:id="1337464554">
      <w:bodyDiv w:val="1"/>
      <w:marLeft w:val="0"/>
      <w:marRight w:val="0"/>
      <w:marTop w:val="0"/>
      <w:marBottom w:val="0"/>
      <w:divBdr>
        <w:top w:val="none" w:sz="0" w:space="0" w:color="auto"/>
        <w:left w:val="none" w:sz="0" w:space="0" w:color="auto"/>
        <w:bottom w:val="none" w:sz="0" w:space="0" w:color="auto"/>
        <w:right w:val="none" w:sz="0" w:space="0" w:color="auto"/>
      </w:divBdr>
    </w:div>
    <w:div w:id="1445151782">
      <w:bodyDiv w:val="1"/>
      <w:marLeft w:val="0"/>
      <w:marRight w:val="0"/>
      <w:marTop w:val="0"/>
      <w:marBottom w:val="0"/>
      <w:divBdr>
        <w:top w:val="none" w:sz="0" w:space="0" w:color="auto"/>
        <w:left w:val="none" w:sz="0" w:space="0" w:color="auto"/>
        <w:bottom w:val="none" w:sz="0" w:space="0" w:color="auto"/>
        <w:right w:val="none" w:sz="0" w:space="0" w:color="auto"/>
      </w:divBdr>
    </w:div>
    <w:div w:id="1511212935">
      <w:bodyDiv w:val="1"/>
      <w:marLeft w:val="0"/>
      <w:marRight w:val="0"/>
      <w:marTop w:val="0"/>
      <w:marBottom w:val="0"/>
      <w:divBdr>
        <w:top w:val="none" w:sz="0" w:space="0" w:color="auto"/>
        <w:left w:val="none" w:sz="0" w:space="0" w:color="auto"/>
        <w:bottom w:val="none" w:sz="0" w:space="0" w:color="auto"/>
        <w:right w:val="none" w:sz="0" w:space="0" w:color="auto"/>
      </w:divBdr>
    </w:div>
    <w:div w:id="1575046539">
      <w:bodyDiv w:val="1"/>
      <w:marLeft w:val="0"/>
      <w:marRight w:val="0"/>
      <w:marTop w:val="0"/>
      <w:marBottom w:val="0"/>
      <w:divBdr>
        <w:top w:val="none" w:sz="0" w:space="0" w:color="auto"/>
        <w:left w:val="none" w:sz="0" w:space="0" w:color="auto"/>
        <w:bottom w:val="none" w:sz="0" w:space="0" w:color="auto"/>
        <w:right w:val="none" w:sz="0" w:space="0" w:color="auto"/>
      </w:divBdr>
    </w:div>
    <w:div w:id="1575503287">
      <w:bodyDiv w:val="1"/>
      <w:marLeft w:val="0"/>
      <w:marRight w:val="0"/>
      <w:marTop w:val="0"/>
      <w:marBottom w:val="0"/>
      <w:divBdr>
        <w:top w:val="none" w:sz="0" w:space="0" w:color="auto"/>
        <w:left w:val="none" w:sz="0" w:space="0" w:color="auto"/>
        <w:bottom w:val="none" w:sz="0" w:space="0" w:color="auto"/>
        <w:right w:val="none" w:sz="0" w:space="0" w:color="auto"/>
      </w:divBdr>
    </w:div>
    <w:div w:id="1628581945">
      <w:bodyDiv w:val="1"/>
      <w:marLeft w:val="0"/>
      <w:marRight w:val="0"/>
      <w:marTop w:val="0"/>
      <w:marBottom w:val="0"/>
      <w:divBdr>
        <w:top w:val="none" w:sz="0" w:space="0" w:color="auto"/>
        <w:left w:val="none" w:sz="0" w:space="0" w:color="auto"/>
        <w:bottom w:val="none" w:sz="0" w:space="0" w:color="auto"/>
        <w:right w:val="none" w:sz="0" w:space="0" w:color="auto"/>
      </w:divBdr>
    </w:div>
    <w:div w:id="1651716927">
      <w:bodyDiv w:val="1"/>
      <w:marLeft w:val="0"/>
      <w:marRight w:val="0"/>
      <w:marTop w:val="0"/>
      <w:marBottom w:val="0"/>
      <w:divBdr>
        <w:top w:val="none" w:sz="0" w:space="0" w:color="auto"/>
        <w:left w:val="none" w:sz="0" w:space="0" w:color="auto"/>
        <w:bottom w:val="none" w:sz="0" w:space="0" w:color="auto"/>
        <w:right w:val="none" w:sz="0" w:space="0" w:color="auto"/>
      </w:divBdr>
    </w:div>
    <w:div w:id="1677656226">
      <w:bodyDiv w:val="1"/>
      <w:marLeft w:val="0"/>
      <w:marRight w:val="0"/>
      <w:marTop w:val="0"/>
      <w:marBottom w:val="0"/>
      <w:divBdr>
        <w:top w:val="none" w:sz="0" w:space="0" w:color="auto"/>
        <w:left w:val="none" w:sz="0" w:space="0" w:color="auto"/>
        <w:bottom w:val="none" w:sz="0" w:space="0" w:color="auto"/>
        <w:right w:val="none" w:sz="0" w:space="0" w:color="auto"/>
      </w:divBdr>
    </w:div>
    <w:div w:id="1685932872">
      <w:bodyDiv w:val="1"/>
      <w:marLeft w:val="0"/>
      <w:marRight w:val="0"/>
      <w:marTop w:val="0"/>
      <w:marBottom w:val="0"/>
      <w:divBdr>
        <w:top w:val="none" w:sz="0" w:space="0" w:color="auto"/>
        <w:left w:val="none" w:sz="0" w:space="0" w:color="auto"/>
        <w:bottom w:val="none" w:sz="0" w:space="0" w:color="auto"/>
        <w:right w:val="none" w:sz="0" w:space="0" w:color="auto"/>
      </w:divBdr>
    </w:div>
    <w:div w:id="1762868757">
      <w:bodyDiv w:val="1"/>
      <w:marLeft w:val="0"/>
      <w:marRight w:val="0"/>
      <w:marTop w:val="0"/>
      <w:marBottom w:val="0"/>
      <w:divBdr>
        <w:top w:val="none" w:sz="0" w:space="0" w:color="auto"/>
        <w:left w:val="none" w:sz="0" w:space="0" w:color="auto"/>
        <w:bottom w:val="none" w:sz="0" w:space="0" w:color="auto"/>
        <w:right w:val="none" w:sz="0" w:space="0" w:color="auto"/>
      </w:divBdr>
    </w:div>
    <w:div w:id="1831629636">
      <w:bodyDiv w:val="1"/>
      <w:marLeft w:val="0"/>
      <w:marRight w:val="0"/>
      <w:marTop w:val="0"/>
      <w:marBottom w:val="0"/>
      <w:divBdr>
        <w:top w:val="none" w:sz="0" w:space="0" w:color="auto"/>
        <w:left w:val="none" w:sz="0" w:space="0" w:color="auto"/>
        <w:bottom w:val="none" w:sz="0" w:space="0" w:color="auto"/>
        <w:right w:val="none" w:sz="0" w:space="0" w:color="auto"/>
      </w:divBdr>
    </w:div>
    <w:div w:id="1832673834">
      <w:bodyDiv w:val="1"/>
      <w:marLeft w:val="0"/>
      <w:marRight w:val="0"/>
      <w:marTop w:val="0"/>
      <w:marBottom w:val="0"/>
      <w:divBdr>
        <w:top w:val="none" w:sz="0" w:space="0" w:color="auto"/>
        <w:left w:val="none" w:sz="0" w:space="0" w:color="auto"/>
        <w:bottom w:val="none" w:sz="0" w:space="0" w:color="auto"/>
        <w:right w:val="none" w:sz="0" w:space="0" w:color="auto"/>
      </w:divBdr>
    </w:div>
    <w:div w:id="1984844176">
      <w:bodyDiv w:val="1"/>
      <w:marLeft w:val="0"/>
      <w:marRight w:val="0"/>
      <w:marTop w:val="0"/>
      <w:marBottom w:val="0"/>
      <w:divBdr>
        <w:top w:val="none" w:sz="0" w:space="0" w:color="auto"/>
        <w:left w:val="none" w:sz="0" w:space="0" w:color="auto"/>
        <w:bottom w:val="none" w:sz="0" w:space="0" w:color="auto"/>
        <w:right w:val="none" w:sz="0" w:space="0" w:color="auto"/>
      </w:divBdr>
    </w:div>
    <w:div w:id="2047680141">
      <w:bodyDiv w:val="1"/>
      <w:marLeft w:val="0"/>
      <w:marRight w:val="0"/>
      <w:marTop w:val="0"/>
      <w:marBottom w:val="0"/>
      <w:divBdr>
        <w:top w:val="none" w:sz="0" w:space="0" w:color="auto"/>
        <w:left w:val="none" w:sz="0" w:space="0" w:color="auto"/>
        <w:bottom w:val="none" w:sz="0" w:space="0" w:color="auto"/>
        <w:right w:val="none" w:sz="0" w:space="0" w:color="auto"/>
      </w:divBdr>
    </w:div>
    <w:div w:id="2076736517">
      <w:bodyDiv w:val="1"/>
      <w:marLeft w:val="0"/>
      <w:marRight w:val="0"/>
      <w:marTop w:val="0"/>
      <w:marBottom w:val="0"/>
      <w:divBdr>
        <w:top w:val="none" w:sz="0" w:space="0" w:color="auto"/>
        <w:left w:val="none" w:sz="0" w:space="0" w:color="auto"/>
        <w:bottom w:val="none" w:sz="0" w:space="0" w:color="auto"/>
        <w:right w:val="none" w:sz="0" w:space="0" w:color="auto"/>
      </w:divBdr>
    </w:div>
    <w:div w:id="211952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rcdow.org.uk/rse-guidance-education-service/" TargetMode="External"/><Relationship Id="rId21" Type="http://schemas.openxmlformats.org/officeDocument/2006/relationships/hyperlink" Target="http://www.vatican.va/content/francesco/en/encyclicals/documents/papa-francesco_20201003_enciclica-fratelli-tutti.html" TargetMode="External"/><Relationship Id="rId34" Type="http://schemas.openxmlformats.org/officeDocument/2006/relationships/hyperlink" Target="mailto:catadmin@rcdow.org.uk" TargetMode="External"/><Relationship Id="rId42" Type="http://schemas.openxmlformats.org/officeDocument/2006/relationships/hyperlink" Target="https://www.youtube.com/watch?v=h7UJwS8JpZE" TargetMode="External"/><Relationship Id="rId47" Type="http://schemas.openxmlformats.org/officeDocument/2006/relationships/hyperlink" Target="https://youngminds.org.uk/resources/school-resources/supporting-your-pupils-through-the-covid-19-pandemic/" TargetMode="External"/><Relationship Id="rId50" Type="http://schemas.openxmlformats.org/officeDocument/2006/relationships/hyperlink" Target="https://mentallyhealthyschools.org.uk/resources/anxiety-thermometer/" TargetMode="External"/><Relationship Id="rId55" Type="http://schemas.openxmlformats.org/officeDocument/2006/relationships/hyperlink" Target="https://www.parentingni.org/wp-content/uploads/2018/05/Coping-with-Stress-for-Kids.pdf" TargetMode="External"/><Relationship Id="rId63" Type="http://schemas.openxmlformats.org/officeDocument/2006/relationships/image" Target="media/image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rscmat.co.uk/come-and-see-resources/" TargetMode="External"/><Relationship Id="rId29" Type="http://schemas.openxmlformats.org/officeDocument/2006/relationships/hyperlink" Target="https://education.rcdow.org.uk/support-resources-catholic-life/" TargetMode="External"/><Relationship Id="rId11" Type="http://schemas.openxmlformats.org/officeDocument/2006/relationships/image" Target="media/image2.jpeg"/><Relationship Id="rId24" Type="http://schemas.openxmlformats.org/officeDocument/2006/relationships/hyperlink" Target="https://jewishmuseum.org.uk/virtual-classrooms/" TargetMode="External"/><Relationship Id="rId32" Type="http://schemas.openxmlformats.org/officeDocument/2006/relationships/hyperlink" Target="https://rcdow.org.uk/faith/news/st-joseph/" TargetMode="External"/><Relationship Id="rId37" Type="http://schemas.openxmlformats.org/officeDocument/2006/relationships/hyperlink" Target="https://courses.rcdow.org.uk/event/developing-a-pupil-chaplaincy-team-23rd-february-online-course/" TargetMode="External"/><Relationship Id="rId40" Type="http://schemas.openxmlformats.org/officeDocument/2006/relationships/hyperlink" Target="https://courses.rcdow.org.uk/event/standards-framework-address-analysis-and-evaluation-4th-march-online-course/" TargetMode="External"/><Relationship Id="rId45" Type="http://schemas.openxmlformats.org/officeDocument/2006/relationships/hyperlink" Target="https://youngminds.org.uk/find-help/for-parents/supporting-your-child-during-the-coronavirus-pandemic/" TargetMode="External"/><Relationship Id="rId53" Type="http://schemas.openxmlformats.org/officeDocument/2006/relationships/hyperlink" Target="https://mentallyhealthyschools.org.uk/resources/coronavirus-anxiety-toolkit-4/" TargetMode="External"/><Relationship Id="rId58" Type="http://schemas.openxmlformats.org/officeDocument/2006/relationships/hyperlink" Target="https://education.rcdow.org.uk/governance-admissions/governance/" TargetMode="External"/><Relationship Id="rId5" Type="http://schemas.openxmlformats.org/officeDocument/2006/relationships/styles" Target="styles.xml"/><Relationship Id="rId61" Type="http://schemas.openxmlformats.org/officeDocument/2006/relationships/image" Target="media/image4.png"/><Relationship Id="rId19" Type="http://schemas.openxmlformats.org/officeDocument/2006/relationships/hyperlink" Target="https://education.rcdow.org.uk/catholicism-unpacked-new/" TargetMode="External"/><Relationship Id="rId14" Type="http://schemas.openxmlformats.org/officeDocument/2006/relationships/hyperlink" Target="https://www.caritaswestminster.org.uk/bakhita-house.php" TargetMode="External"/><Relationship Id="rId22" Type="http://schemas.openxmlformats.org/officeDocument/2006/relationships/hyperlink" Target="https://www.themark10mission.co.uk/" TargetMode="External"/><Relationship Id="rId27" Type="http://schemas.openxmlformats.org/officeDocument/2006/relationships/hyperlink" Target="mailto:elainearundell@rcdow.org.uk" TargetMode="External"/><Relationship Id="rId30" Type="http://schemas.openxmlformats.org/officeDocument/2006/relationships/hyperlink" Target="https://westminsterjusticeandpeace.org/" TargetMode="External"/><Relationship Id="rId35" Type="http://schemas.openxmlformats.org/officeDocument/2006/relationships/hyperlink" Target="https://rcdow.org.uk/faith/news/holy-week-voices/" TargetMode="External"/><Relationship Id="rId43" Type="http://schemas.openxmlformats.org/officeDocument/2006/relationships/hyperlink" Target="mailto:elainearundell@rcdow.org.uk" TargetMode="External"/><Relationship Id="rId48" Type="http://schemas.openxmlformats.org/officeDocument/2006/relationships/hyperlink" Target="https://schools.beano.com/lesson-plans/understanding-stress/" TargetMode="External"/><Relationship Id="rId56" Type="http://schemas.openxmlformats.org/officeDocument/2006/relationships/hyperlink" Target="mailto:amandacrowley@rcdow.org.uk"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mentallyhealthyschools.org.uk/resources/emotion-wheel/" TargetMode="External"/><Relationship Id="rId3" Type="http://schemas.openxmlformats.org/officeDocument/2006/relationships/customXml" Target="../customXml/item3.xml"/><Relationship Id="rId12" Type="http://schemas.openxmlformats.org/officeDocument/2006/relationships/hyperlink" Target="https://missiontogether.org.uk/calendar/feast-of-st-joseph/" TargetMode="External"/><Relationship Id="rId17" Type="http://schemas.openxmlformats.org/officeDocument/2006/relationships/image" Target="media/image3.png"/><Relationship Id="rId25" Type="http://schemas.openxmlformats.org/officeDocument/2006/relationships/hyperlink" Target="https://education.rcdow.org.uk/diocesan-inspection/forschools/" TargetMode="External"/><Relationship Id="rId33" Type="http://schemas.openxmlformats.org/officeDocument/2006/relationships/hyperlink" Target="https://christianheritagecentre.com/clf/" TargetMode="External"/><Relationship Id="rId38" Type="http://schemas.openxmlformats.org/officeDocument/2006/relationships/hyperlink" Target="https://courses.rcdow.org.uk/event/chaplains-day-26th-february-online-course/" TargetMode="External"/><Relationship Id="rId46" Type="http://schemas.openxmlformats.org/officeDocument/2006/relationships/hyperlink" Target="https://youngminds.org.uk/find-help/for-parents/parents-guide-to-support-a-z/parents-guide-to-support-anxiety/" TargetMode="External"/><Relationship Id="rId59" Type="http://schemas.openxmlformats.org/officeDocument/2006/relationships/hyperlink" Target="mailto:mikep@rcdow.org.uk" TargetMode="External"/><Relationship Id="rId20" Type="http://schemas.openxmlformats.org/officeDocument/2006/relationships/hyperlink" Target="http://www.vaticannews.va" TargetMode="External"/><Relationship Id="rId41" Type="http://schemas.openxmlformats.org/officeDocument/2006/relationships/hyperlink" Target="https://courses.rcdow.org.uk/event/rec-primary-virtual-conference-5th-march-online-course/" TargetMode="External"/><Relationship Id="rId54" Type="http://schemas.openxmlformats.org/officeDocument/2006/relationships/hyperlink" Target="https://www.childline.org.uk/info-advice/your-feelings/anxiety-stress-panic/" TargetMode="External"/><Relationship Id="rId62"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issiontogether.org.uk/calendar/world-day-for-the-sick/" TargetMode="External"/><Relationship Id="rId23" Type="http://schemas.openxmlformats.org/officeDocument/2006/relationships/hyperlink" Target="https://education.rcdow.org.uk/re-catholic-life/year-of-the-word-2019-20/" TargetMode="External"/><Relationship Id="rId28" Type="http://schemas.openxmlformats.org/officeDocument/2006/relationships/hyperlink" Target="mailto:claireoneill@rcdow.org.uk" TargetMode="External"/><Relationship Id="rId36" Type="http://schemas.openxmlformats.org/officeDocument/2006/relationships/hyperlink" Target="https://courses.rcdow.org.uk/event/nqt-day-2-the-taught-re-12th-february-online-course/" TargetMode="External"/><Relationship Id="rId49" Type="http://schemas.openxmlformats.org/officeDocument/2006/relationships/hyperlink" Target="https://www.mentallyhealthyschools.org.uk/resources/supporting-children-with-anxiety-tools-for-parents/" TargetMode="External"/><Relationship Id="rId57" Type="http://schemas.openxmlformats.org/officeDocument/2006/relationships/hyperlink" Target="https://education.rcdow.org.uk/governance-admissions/governance/" TargetMode="External"/><Relationship Id="rId10" Type="http://schemas.openxmlformats.org/officeDocument/2006/relationships/image" Target="media/image1.PNG"/><Relationship Id="rId31" Type="http://schemas.openxmlformats.org/officeDocument/2006/relationships/hyperlink" Target="https://tinyurl.com/CaritasTechAppeal" TargetMode="External"/><Relationship Id="rId44" Type="http://schemas.openxmlformats.org/officeDocument/2006/relationships/hyperlink" Target="file:///\\dowdocs\patrickmurphy\Documents\Mental%20Health%20and%20Wellbeing" TargetMode="External"/><Relationship Id="rId52" Type="http://schemas.openxmlformats.org/officeDocument/2006/relationships/hyperlink" Target="https://mentallyhealthyschools.org.uk/resources/emotional-check-in/" TargetMode="External"/><Relationship Id="rId60" Type="http://schemas.openxmlformats.org/officeDocument/2006/relationships/hyperlink" Target="mailto:governors@rcdow.org.uk"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aritaswestminster.org.uk/bakhita-house.php" TargetMode="External"/><Relationship Id="rId18" Type="http://schemas.openxmlformats.org/officeDocument/2006/relationships/hyperlink" Target="https://education.rcdow.org.uk/catholicism-unpacked-new/" TargetMode="External"/><Relationship Id="rId39" Type="http://schemas.openxmlformats.org/officeDocument/2006/relationships/hyperlink" Target="https://courses.rcdow.org.uk/event/the-liturgical-year-2nd-february-online-cour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98EC95E574E143BC3DE565235745C2" ma:contentTypeVersion="12" ma:contentTypeDescription="Create a new document." ma:contentTypeScope="" ma:versionID="ee629f2ca242c217e609d945e52f9818">
  <xsd:schema xmlns:xsd="http://www.w3.org/2001/XMLSchema" xmlns:xs="http://www.w3.org/2001/XMLSchema" xmlns:p="http://schemas.microsoft.com/office/2006/metadata/properties" xmlns:ns2="d3011873-17fe-4490-85b4-8d046c84001b" xmlns:ns3="765b6ead-14ab-4bd9-a56e-9e7ea7e1fa65" targetNamespace="http://schemas.microsoft.com/office/2006/metadata/properties" ma:root="true" ma:fieldsID="035229b4d106acfb6e117c4cd781f42b" ns2:_="" ns3:_="">
    <xsd:import namespace="d3011873-17fe-4490-85b4-8d046c84001b"/>
    <xsd:import namespace="765b6ead-14ab-4bd9-a56e-9e7ea7e1fa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11873-17fe-4490-85b4-8d046c840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b6ead-14ab-4bd9-a56e-9e7ea7e1fa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5C6785-4E51-400A-9D3A-15D75BA29E02}">
  <ds:schemaRefs>
    <ds:schemaRef ds:uri="d3011873-17fe-4490-85b4-8d046c84001b"/>
    <ds:schemaRef ds:uri="http://schemas.microsoft.com/office/infopath/2007/PartnerControls"/>
    <ds:schemaRef ds:uri="http://purl.org/dc/terms/"/>
    <ds:schemaRef ds:uri="765b6ead-14ab-4bd9-a56e-9e7ea7e1fa65"/>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1A8FFA3-8A77-43CC-9F04-15A06A3746D8}">
  <ds:schemaRefs>
    <ds:schemaRef ds:uri="http://schemas.microsoft.com/sharepoint/v3/contenttype/forms"/>
  </ds:schemaRefs>
</ds:datastoreItem>
</file>

<file path=customXml/itemProps3.xml><?xml version="1.0" encoding="utf-8"?>
<ds:datastoreItem xmlns:ds="http://schemas.openxmlformats.org/officeDocument/2006/customXml" ds:itemID="{67F7B404-192C-49B2-9730-21C8373B4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11873-17fe-4490-85b4-8d046c84001b"/>
    <ds:schemaRef ds:uri="765b6ead-14ab-4bd9-a56e-9e7ea7e1f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4205</Words>
  <Characters>23970</Characters>
  <Application>Microsoft Office Word</Application>
  <DocSecurity>0</DocSecurity>
  <Lines>199</Lines>
  <Paragraphs>56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Religious Education and Catholic Life Resources</vt:lpstr>
      <vt:lpstr>    Week 10: The death penalty inadmissible, to be abolished</vt:lpstr>
      <vt:lpstr>Inspection Update</vt:lpstr>
      <vt:lpstr>RSE Updates</vt:lpstr>
      <vt:lpstr>Racial Justice, Equality and Diversity </vt:lpstr>
      <vt:lpstr>Caritas Update </vt:lpstr>
      <vt:lpstr>Agency for Evangelisation Updates</vt:lpstr>
      <vt:lpstr>Upcoming CPD – Online Courses -  February – March 2021 </vt:lpstr>
      <vt:lpstr>Mental Health and Wellbeing Resources</vt:lpstr>
      <vt:lpstr>Click here Managing anxiety and improving wellbeing toolkit</vt:lpstr>
      <vt:lpstr>Governance and Admissions Updates </vt:lpstr>
      <vt:lpstr/>
      <vt:lpstr>    Governor Hub</vt:lpstr>
      <vt:lpstr>    Please ensure all members of your governing body are registered on governor hub </vt:lpstr>
      <vt:lpstr>    </vt:lpstr>
      <vt:lpstr>    Governor Hub is an incredibly useful platform enabling diocesan officers to iden</vt:lpstr>
      <vt:lpstr>    </vt:lpstr>
      <vt:lpstr>Capital</vt:lpstr>
      <vt:lpstr>Pupil Placement Planning</vt:lpstr>
    </vt:vector>
  </TitlesOfParts>
  <Company>SCCM01</Company>
  <LinksUpToDate>false</LinksUpToDate>
  <CharactersWithSpaces>28119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Crowley</dc:creator>
  <cp:keywords/>
  <dc:description/>
  <cp:lastModifiedBy>Amanda Crowley</cp:lastModifiedBy>
  <cp:revision>7</cp:revision>
  <dcterms:created xsi:type="dcterms:W3CDTF">2021-02-08T17:24:00Z</dcterms:created>
  <dcterms:modified xsi:type="dcterms:W3CDTF">2021-02-09T17:46:00Z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0x010100C398EC95E574E143BC3DE565235745C2</vt:lpwstr>
  </property>
</Properties>
</file>