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8" w:rsidRPr="00746F88" w:rsidRDefault="00746F88">
      <w:pPr>
        <w:rPr>
          <w:sz w:val="32"/>
        </w:rPr>
      </w:pPr>
      <w:bookmarkStart w:id="0" w:name="_GoBack"/>
      <w:bookmarkEnd w:id="0"/>
      <w:r w:rsidRPr="00746F88">
        <w:rPr>
          <w:sz w:val="32"/>
        </w:rPr>
        <w:t>Mental Health and Wellbeing – A Whole School Approach</w:t>
      </w:r>
    </w:p>
    <w:p w:rsidR="00746F88" w:rsidRDefault="00746F88"/>
    <w:p w:rsidR="00746F88" w:rsidRDefault="00746F88">
      <w:r>
        <w:rPr>
          <w:b/>
        </w:rPr>
        <w:t xml:space="preserve">Mentally Healthy Schools- </w:t>
      </w:r>
      <w:r w:rsidRPr="00746F88">
        <w:t>this charity provides a wide range of information, resources and support linked to mental health and well-being within school.</w:t>
      </w:r>
      <w:r w:rsidR="00925D43">
        <w:t xml:space="preserve">  The following links provide informatio</w:t>
      </w:r>
      <w:r w:rsidR="00A51E07">
        <w:t>n to support the development of</w:t>
      </w:r>
      <w:r w:rsidR="00925D43">
        <w:t xml:space="preserve"> a whole school approach to mental health and wellbeing within your school:</w:t>
      </w:r>
    </w:p>
    <w:p w:rsidR="00925D43" w:rsidRPr="00746F88" w:rsidRDefault="00925D43">
      <w:pPr>
        <w:rPr>
          <w:b/>
        </w:rPr>
      </w:pPr>
    </w:p>
    <w:p w:rsidR="00746F88" w:rsidRDefault="001A74F2">
      <w:hyperlink r:id="rId7" w:history="1">
        <w:r w:rsidR="00746F88">
          <w:rPr>
            <w:rStyle w:val="Hyperlink"/>
          </w:rPr>
          <w:t>Click here</w:t>
        </w:r>
      </w:hyperlink>
      <w:r w:rsidR="00746F88">
        <w:t xml:space="preserve"> for information on how to adopt a whole school approach to mental health and wellbeing within your school.</w:t>
      </w:r>
    </w:p>
    <w:p w:rsidR="00746F88" w:rsidRDefault="00746F88"/>
    <w:p w:rsidR="00746F88" w:rsidRDefault="001A74F2">
      <w:hyperlink r:id="rId8" w:history="1">
        <w:r w:rsidR="00746F88">
          <w:rPr>
            <w:rStyle w:val="Hyperlink"/>
          </w:rPr>
          <w:t>Click here</w:t>
        </w:r>
      </w:hyperlink>
      <w:r w:rsidR="00746F88">
        <w:t xml:space="preserve"> for information on the mental health landscape of England</w:t>
      </w:r>
    </w:p>
    <w:p w:rsidR="00746F88" w:rsidRDefault="00746F88"/>
    <w:p w:rsidR="00746F88" w:rsidRDefault="001A74F2">
      <w:hyperlink r:id="rId9" w:history="1">
        <w:r w:rsidR="00746F88">
          <w:rPr>
            <w:rStyle w:val="Hyperlink"/>
          </w:rPr>
          <w:t>Click here</w:t>
        </w:r>
      </w:hyperlink>
      <w:r w:rsidR="00746F88">
        <w:t xml:space="preserve"> a brief guide to mental health on the school curriculum</w:t>
      </w:r>
    </w:p>
    <w:p w:rsidR="00746F88" w:rsidRDefault="00746F88"/>
    <w:p w:rsidR="00746F88" w:rsidRDefault="001A74F2">
      <w:hyperlink r:id="rId10" w:history="1">
        <w:r w:rsidR="00746F88">
          <w:rPr>
            <w:rStyle w:val="Hyperlink"/>
          </w:rPr>
          <w:t>Click here</w:t>
        </w:r>
      </w:hyperlink>
      <w:r w:rsidR="00746F88">
        <w:t xml:space="preserve"> a brief guide to mental health services for schools in England</w:t>
      </w:r>
    </w:p>
    <w:p w:rsidR="00746F88" w:rsidRDefault="00746F88"/>
    <w:p w:rsidR="00746F88" w:rsidRDefault="001A74F2">
      <w:hyperlink r:id="rId11" w:history="1">
        <w:r w:rsidR="00746F88">
          <w:rPr>
            <w:rStyle w:val="Hyperlink"/>
          </w:rPr>
          <w:t>Click here</w:t>
        </w:r>
      </w:hyperlink>
      <w:r w:rsidR="00746F88">
        <w:t xml:space="preserve"> showcasing activity for OFSTED</w:t>
      </w:r>
    </w:p>
    <w:p w:rsidR="00746F88" w:rsidRDefault="00746F88"/>
    <w:p w:rsidR="00746F88" w:rsidRDefault="001A74F2">
      <w:hyperlink r:id="rId12" w:history="1">
        <w:r w:rsidR="00746F88">
          <w:rPr>
            <w:rStyle w:val="Hyperlink"/>
          </w:rPr>
          <w:t>Click here</w:t>
        </w:r>
      </w:hyperlink>
      <w:r w:rsidR="00746F88">
        <w:t xml:space="preserve"> Parent/carer Engagement</w:t>
      </w:r>
    </w:p>
    <w:p w:rsidR="00746F88" w:rsidRDefault="00746F88"/>
    <w:p w:rsidR="00746F88" w:rsidRDefault="001A74F2">
      <w:hyperlink r:id="rId13" w:history="1">
        <w:r w:rsidR="00746F88">
          <w:rPr>
            <w:rStyle w:val="Hyperlink"/>
          </w:rPr>
          <w:t>Click here</w:t>
        </w:r>
      </w:hyperlink>
      <w:r w:rsidR="00746F88">
        <w:t xml:space="preserve"> Children’s Voice </w:t>
      </w:r>
    </w:p>
    <w:p w:rsidR="00746F88" w:rsidRDefault="00746F88"/>
    <w:p w:rsidR="00746F88" w:rsidRDefault="001A74F2">
      <w:hyperlink r:id="rId14" w:history="1">
        <w:r w:rsidR="00746F88">
          <w:rPr>
            <w:rStyle w:val="Hyperlink"/>
          </w:rPr>
          <w:t>Click here</w:t>
        </w:r>
      </w:hyperlink>
      <w:r w:rsidR="00746F88">
        <w:t xml:space="preserve"> Supporting Staff Well-being</w:t>
      </w:r>
    </w:p>
    <w:p w:rsidR="00A64D27" w:rsidRDefault="00A64D27"/>
    <w:p w:rsidR="00A64D27" w:rsidRDefault="001A74F2">
      <w:hyperlink r:id="rId15" w:history="1">
        <w:r w:rsidR="00A64D27">
          <w:rPr>
            <w:rStyle w:val="Hyperlink"/>
          </w:rPr>
          <w:t>Click here</w:t>
        </w:r>
      </w:hyperlink>
      <w:r w:rsidR="00A64D27">
        <w:t xml:space="preserve"> Rebuild and recover resources to support children and staff after lockdown</w:t>
      </w:r>
    </w:p>
    <w:p w:rsidR="00746F88" w:rsidRDefault="00746F88"/>
    <w:p w:rsidR="00746F88" w:rsidRDefault="00746F88"/>
    <w:p w:rsidR="00746F88" w:rsidRDefault="00746F88"/>
    <w:p w:rsidR="00746F88" w:rsidRDefault="00746F88"/>
    <w:sectPr w:rsidR="00746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8"/>
    <w:rsid w:val="001A74F2"/>
    <w:rsid w:val="00746F88"/>
    <w:rsid w:val="00925D43"/>
    <w:rsid w:val="00A51E07"/>
    <w:rsid w:val="00A64D27"/>
    <w:rsid w:val="00DD289F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CC555-A668-487A-B3FC-CA5CF28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lyhealthyschools.org.uk/whole-school-approach/england/understanding-the-mental-health-landscape-in-england/" TargetMode="External"/><Relationship Id="rId13" Type="http://schemas.openxmlformats.org/officeDocument/2006/relationships/hyperlink" Target="https://www.mentallyhealthyschools.org.uk/whole-school-approach/childrens-voic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entallyhealthyschools.org.uk/whole-school-approach/learnmore/" TargetMode="External"/><Relationship Id="rId12" Type="http://schemas.openxmlformats.org/officeDocument/2006/relationships/hyperlink" Target="https://www.mentallyhealthyschools.org.uk/whole-school-approach/parentcarer-engag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ntallyhealthyschools.org.uk/whole-school-approach/england/showcasing-activity-for-ofste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ntallyhealthyschools.org.uk/mental-health-needs/rebuild-and-recover-resources/" TargetMode="External"/><Relationship Id="rId10" Type="http://schemas.openxmlformats.org/officeDocument/2006/relationships/hyperlink" Target="https://www.mentallyhealthyschools.org.uk/whole-school-approach/england/mental-health-services-for-schools-in-englan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ntallyhealthyschools.org.uk/whole-school-approach/england/mental-health-on-the-curriculum-in-england/" TargetMode="External"/><Relationship Id="rId14" Type="http://schemas.openxmlformats.org/officeDocument/2006/relationships/hyperlink" Target="https://www.mentallyhealthyschools.org.uk/whole-school-approach/supporting-staff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AD8E04A3414F9F14161CA820F1DC" ma:contentTypeVersion="13" ma:contentTypeDescription="Create a new document." ma:contentTypeScope="" ma:versionID="80c7afcaf8174ec5ae6ba61a3453116c">
  <xsd:schema xmlns:xsd="http://www.w3.org/2001/XMLSchema" xmlns:xs="http://www.w3.org/2001/XMLSchema" xmlns:p="http://schemas.microsoft.com/office/2006/metadata/properties" xmlns:ns2="19945cec-703c-4967-8a38-d8dd9a9dd758" xmlns:ns3="6efa9564-2a4f-4937-a64f-5c7361bbc420" targetNamespace="http://schemas.microsoft.com/office/2006/metadata/properties" ma:root="true" ma:fieldsID="aba8c5004b1c2cb8da17f5445c31d38a" ns2:_="" ns3:_="">
    <xsd:import namespace="19945cec-703c-4967-8a38-d8dd9a9dd758"/>
    <xsd:import namespace="6efa9564-2a4f-4937-a64f-5c7361bbc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5cec-703c-4967-8a38-d8dd9a9d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9564-2a4f-4937-a64f-5c7361bbc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882E4-471E-4804-AE0C-5781094E5515}"/>
</file>

<file path=customXml/itemProps2.xml><?xml version="1.0" encoding="utf-8"?>
<ds:datastoreItem xmlns:ds="http://schemas.openxmlformats.org/officeDocument/2006/customXml" ds:itemID="{77D684E6-8328-475D-B674-B92AD7B30786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315d8b8-35c1-4392-8562-2ef8388dc7ef"/>
    <ds:schemaRef ds:uri="07449db9-2018-44d5-8b91-5bf12867270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C6759-E3A7-4193-957C-1B9F8EA21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RCDOW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Patrick Murphy</cp:lastModifiedBy>
  <cp:revision>2</cp:revision>
  <dcterms:created xsi:type="dcterms:W3CDTF">2021-07-16T12:23:00Z</dcterms:created>
  <dcterms:modified xsi:type="dcterms:W3CDTF">2021-07-16T12:23:00Z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0x010100B2B2AD8E04A3414F9F14161CA820F1DC</vt:lpwstr>
  </property>
</Properties>
</file>